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9"/>
        <w:jc w:val="center"/>
        <w:rPr>
          <w:b/>
          <w:b/>
          <w:bCs/>
          <w:sz w:val="24"/>
          <w:szCs w:val="24"/>
          <w:lang w:eastAsia="ar-SA"/>
        </w:rPr>
      </w:pPr>
      <w:r>
        <w:rPr>
          <w:b/>
          <w:bCs/>
          <w:sz w:val="24"/>
          <w:szCs w:val="24"/>
          <w:lang w:eastAsia="ar-SA"/>
        </w:rPr>
        <w:t>АДМИНИСТРАЦИЯ  КАВКАЗСКОГО  СЕЛЬСКОГО  ПОСЕЛЕНИЯ</w:t>
      </w:r>
    </w:p>
    <w:p>
      <w:pPr>
        <w:pStyle w:val="Normal"/>
        <w:ind w:firstLine="709"/>
        <w:jc w:val="center"/>
        <w:rPr>
          <w:b/>
          <w:b/>
          <w:bCs/>
          <w:sz w:val="24"/>
          <w:szCs w:val="24"/>
          <w:lang w:eastAsia="ar-SA"/>
        </w:rPr>
      </w:pPr>
      <w:r>
        <w:rPr>
          <w:b/>
          <w:bCs/>
          <w:sz w:val="24"/>
          <w:szCs w:val="24"/>
          <w:lang w:eastAsia="ar-SA"/>
        </w:rPr>
        <w:t>КАВКАЗСКОГО  РАЙОНА</w:t>
      </w:r>
    </w:p>
    <w:p>
      <w:pPr>
        <w:pStyle w:val="Normal"/>
        <w:ind w:firstLine="709"/>
        <w:jc w:val="center"/>
        <w:rPr>
          <w:b/>
          <w:b/>
          <w:bCs/>
          <w:sz w:val="24"/>
          <w:szCs w:val="24"/>
          <w:lang w:eastAsia="ar-SA"/>
        </w:rPr>
      </w:pPr>
      <w:r>
        <w:rPr>
          <w:b/>
          <w:bCs/>
          <w:sz w:val="24"/>
          <w:szCs w:val="24"/>
          <w:lang w:eastAsia="ar-SA"/>
        </w:rPr>
      </w:r>
    </w:p>
    <w:p>
      <w:pPr>
        <w:pStyle w:val="Normal"/>
        <w:ind w:firstLine="709"/>
        <w:jc w:val="center"/>
        <w:rPr>
          <w:b/>
          <w:b/>
          <w:bCs/>
          <w:sz w:val="24"/>
          <w:szCs w:val="24"/>
          <w:lang w:eastAsia="ar-SA"/>
        </w:rPr>
      </w:pPr>
      <w:r>
        <w:rPr>
          <w:b/>
          <w:bCs/>
          <w:sz w:val="24"/>
          <w:szCs w:val="24"/>
          <w:lang w:eastAsia="ar-SA"/>
        </w:rPr>
        <w:t>П О С Т А Н О В Л Е Н И Е</w:t>
      </w:r>
    </w:p>
    <w:p>
      <w:pPr>
        <w:pStyle w:val="Normal"/>
        <w:ind w:firstLine="709"/>
        <w:jc w:val="center"/>
        <w:rPr>
          <w:sz w:val="28"/>
          <w:szCs w:val="28"/>
          <w:lang w:eastAsia="ar-SA"/>
        </w:rPr>
      </w:pPr>
      <w:r>
        <w:rPr>
          <w:sz w:val="28"/>
          <w:szCs w:val="28"/>
          <w:lang w:eastAsia="ar-SA"/>
        </w:rPr>
      </w:r>
    </w:p>
    <w:p>
      <w:pPr>
        <w:pStyle w:val="Normal"/>
        <w:ind w:firstLine="709"/>
        <w:jc w:val="left"/>
        <w:rPr>
          <w:sz w:val="24"/>
          <w:szCs w:val="24"/>
          <w:lang w:eastAsia="ar-SA"/>
        </w:rPr>
      </w:pPr>
      <w:r>
        <w:rPr>
          <w:sz w:val="24"/>
          <w:szCs w:val="24"/>
          <w:lang w:eastAsia="ar-SA"/>
        </w:rPr>
        <w:t>от 29.06.2018                                                                                                                №186</w:t>
      </w:r>
    </w:p>
    <w:p>
      <w:pPr>
        <w:pStyle w:val="Normal"/>
        <w:ind w:firstLine="709"/>
        <w:jc w:val="center"/>
        <w:rPr>
          <w:sz w:val="24"/>
          <w:szCs w:val="24"/>
          <w:lang w:eastAsia="ar-SA"/>
        </w:rPr>
      </w:pPr>
      <w:r>
        <w:rPr>
          <w:sz w:val="24"/>
          <w:szCs w:val="24"/>
          <w:lang w:eastAsia="ar-SA"/>
        </w:rPr>
      </w:r>
    </w:p>
    <w:p>
      <w:pPr>
        <w:pStyle w:val="Normal"/>
        <w:ind w:firstLine="709"/>
        <w:jc w:val="center"/>
        <w:rPr>
          <w:sz w:val="24"/>
          <w:szCs w:val="24"/>
          <w:lang w:eastAsia="ar-SA"/>
        </w:rPr>
      </w:pPr>
      <w:r>
        <w:rPr>
          <w:sz w:val="24"/>
          <w:szCs w:val="24"/>
          <w:lang w:eastAsia="ar-SA"/>
        </w:rPr>
      </w:r>
    </w:p>
    <w:p>
      <w:pPr>
        <w:pStyle w:val="Normal"/>
        <w:tabs>
          <w:tab w:val="left" w:pos="1080" w:leader="none"/>
        </w:tabs>
        <w:jc w:val="center"/>
        <w:rPr>
          <w:sz w:val="24"/>
          <w:szCs w:val="24"/>
        </w:rPr>
      </w:pPr>
      <w:r>
        <w:rPr>
          <w:b/>
          <w:sz w:val="24"/>
          <w:szCs w:val="24"/>
        </w:rPr>
        <w:t>О внесении изменений в постановление администрации Кавказского сельского поселения Кавказского района от 20 ноября 2015 года № 608     «Об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w:t>
      </w:r>
      <w:r>
        <w:rPr>
          <w:b/>
          <w:bCs/>
          <w:sz w:val="24"/>
          <w:szCs w:val="24"/>
        </w:rPr>
        <w:t>Предоставление копий правовых актов администрации муниципального образования»</w:t>
      </w:r>
    </w:p>
    <w:p>
      <w:pPr>
        <w:pStyle w:val="Normal"/>
        <w:rPr>
          <w:b/>
          <w:b/>
          <w:sz w:val="24"/>
          <w:szCs w:val="24"/>
          <w:lang w:eastAsia="ar-SA"/>
        </w:rPr>
      </w:pPr>
      <w:r>
        <w:rPr>
          <w:b/>
          <w:sz w:val="24"/>
          <w:szCs w:val="24"/>
          <w:lang w:eastAsia="ar-SA"/>
        </w:rPr>
      </w:r>
    </w:p>
    <w:p>
      <w:pPr>
        <w:pStyle w:val="Normal"/>
        <w:rPr>
          <w:b/>
          <w:b/>
          <w:sz w:val="24"/>
          <w:szCs w:val="24"/>
          <w:lang w:eastAsia="ar-SA"/>
        </w:rPr>
      </w:pPr>
      <w:r>
        <w:rPr>
          <w:b/>
          <w:sz w:val="24"/>
          <w:szCs w:val="24"/>
          <w:lang w:eastAsia="ar-SA"/>
        </w:rPr>
      </w:r>
    </w:p>
    <w:p>
      <w:pPr>
        <w:pStyle w:val="Normal"/>
        <w:tabs>
          <w:tab w:val="left" w:pos="709" w:leader="none"/>
          <w:tab w:val="left" w:pos="1353" w:leader="none"/>
          <w:tab w:val="left" w:pos="1380" w:leader="none"/>
        </w:tabs>
        <w:ind w:firstLine="709"/>
        <w:jc w:val="both"/>
        <w:rPr>
          <w:sz w:val="24"/>
          <w:szCs w:val="24"/>
        </w:rPr>
      </w:pPr>
      <w:r>
        <w:rPr>
          <w:sz w:val="24"/>
          <w:szCs w:val="24"/>
        </w:rPr>
        <w:t xml:space="preserve"> </w:t>
      </w:r>
      <w:r>
        <w:rPr>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с Федеральным законом от 27 июля 2010 года   № 210-ФЗ «Об организации предоставления государственных и муниципальных услуг», с Федеральным законом от 22 октября 2004 года № 125-ФЗ «Об архивном деле в Российской Федерации», п о с т а н о в л я ю:</w:t>
      </w:r>
    </w:p>
    <w:p>
      <w:pPr>
        <w:pStyle w:val="Normal"/>
        <w:tabs>
          <w:tab w:val="left" w:pos="0" w:leader="none"/>
          <w:tab w:val="left" w:pos="993" w:leader="none"/>
        </w:tabs>
        <w:ind w:firstLine="709"/>
        <w:jc w:val="both"/>
        <w:rPr>
          <w:sz w:val="24"/>
          <w:szCs w:val="24"/>
        </w:rPr>
      </w:pPr>
      <w:r>
        <w:rPr>
          <w:sz w:val="24"/>
          <w:szCs w:val="24"/>
        </w:rPr>
        <w:t>1. Внести в постановление администрации Кавказского сельского поселения Кавказского района от 20 ноября 2015 года № 608    «Об утверждении Административного регламента администрации Кавказского сельского поселения Кавказского района по предоставлению муниципальной услуги «</w:t>
      </w:r>
      <w:r>
        <w:rPr>
          <w:bCs/>
          <w:sz w:val="24"/>
          <w:szCs w:val="24"/>
        </w:rPr>
        <w:t>Предоставление копий правовых актов администрации муниципального образования» следующие изменения:</w:t>
      </w:r>
    </w:p>
    <w:p>
      <w:pPr>
        <w:pStyle w:val="Normal"/>
        <w:tabs>
          <w:tab w:val="left" w:pos="0" w:leader="none"/>
          <w:tab w:val="left" w:pos="993" w:leader="none"/>
        </w:tabs>
        <w:ind w:firstLine="709"/>
        <w:jc w:val="both"/>
        <w:rPr>
          <w:sz w:val="24"/>
          <w:szCs w:val="24"/>
        </w:rPr>
      </w:pPr>
      <w:r>
        <w:rPr>
          <w:bCs/>
          <w:sz w:val="24"/>
          <w:szCs w:val="24"/>
        </w:rPr>
        <w:t>1.1. раздел 2  «</w:t>
      </w:r>
      <w:r>
        <w:rPr>
          <w:bCs/>
          <w:spacing w:val="-1"/>
          <w:sz w:val="24"/>
          <w:szCs w:val="24"/>
        </w:rPr>
        <w:t>Стандарт предоставления муниципальной услуги»</w:t>
      </w:r>
      <w:r>
        <w:rPr>
          <w:bCs/>
          <w:sz w:val="24"/>
          <w:szCs w:val="24"/>
        </w:rPr>
        <w:t xml:space="preserve"> изложить в следующей редакции:</w:t>
      </w:r>
    </w:p>
    <w:p>
      <w:pPr>
        <w:pStyle w:val="Normal"/>
        <w:tabs>
          <w:tab w:val="left" w:pos="0" w:leader="none"/>
          <w:tab w:val="left" w:pos="993" w:leader="none"/>
        </w:tabs>
        <w:ind w:firstLine="709"/>
        <w:jc w:val="center"/>
        <w:rPr>
          <w:sz w:val="24"/>
          <w:szCs w:val="24"/>
        </w:rPr>
      </w:pPr>
      <w:r>
        <w:rPr>
          <w:bCs/>
          <w:sz w:val="24"/>
          <w:szCs w:val="24"/>
        </w:rPr>
        <w:t xml:space="preserve">«2 </w:t>
      </w:r>
      <w:r>
        <w:rPr>
          <w:bCs/>
          <w:spacing w:val="-1"/>
          <w:sz w:val="24"/>
          <w:szCs w:val="24"/>
        </w:rPr>
        <w:t>Стандарт предоставления муниципальной услуги.</w:t>
      </w:r>
    </w:p>
    <w:p>
      <w:pPr>
        <w:pStyle w:val="NoSpacing"/>
        <w:ind w:firstLine="709"/>
        <w:jc w:val="both"/>
        <w:rPr>
          <w:sz w:val="24"/>
          <w:szCs w:val="24"/>
        </w:rPr>
      </w:pPr>
      <w:r>
        <w:rPr>
          <w:spacing w:val="-1"/>
          <w:sz w:val="24"/>
          <w:szCs w:val="24"/>
        </w:rPr>
        <w:t>2.1.2.1. Наименование муниципальной услуги</w:t>
      </w:r>
    </w:p>
    <w:p>
      <w:pPr>
        <w:pStyle w:val="Normal"/>
        <w:suppressAutoHyphens w:val="true"/>
        <w:ind w:firstLine="709"/>
        <w:jc w:val="both"/>
        <w:rPr>
          <w:sz w:val="24"/>
          <w:szCs w:val="24"/>
        </w:rPr>
      </w:pPr>
      <w:r>
        <w:rPr>
          <w:sz w:val="24"/>
          <w:szCs w:val="24"/>
        </w:rPr>
        <w:t>Наименование муниципальной услуги – «</w:t>
      </w:r>
      <w:r>
        <w:rPr>
          <w:bCs/>
          <w:sz w:val="24"/>
          <w:szCs w:val="24"/>
        </w:rPr>
        <w:t>Предоставление копий правовых актов администрации муниципального образования</w:t>
      </w:r>
      <w:r>
        <w:rPr>
          <w:sz w:val="24"/>
          <w:szCs w:val="24"/>
        </w:rPr>
        <w:t>».</w:t>
      </w:r>
    </w:p>
    <w:p>
      <w:pPr>
        <w:pStyle w:val="Normal"/>
        <w:suppressAutoHyphens w:val="true"/>
        <w:ind w:firstLine="708"/>
        <w:jc w:val="left"/>
        <w:rPr>
          <w:sz w:val="24"/>
          <w:szCs w:val="24"/>
        </w:rPr>
      </w:pPr>
      <w:r>
        <w:rPr>
          <w:sz w:val="24"/>
          <w:szCs w:val="24"/>
        </w:rPr>
        <w:t>2.2. Наименование органа, предоставляющего муниципальную услугу</w:t>
      </w:r>
    </w:p>
    <w:p>
      <w:pPr>
        <w:pStyle w:val="NoSpacing"/>
        <w:ind w:firstLine="709"/>
        <w:jc w:val="both"/>
        <w:rPr>
          <w:sz w:val="24"/>
          <w:szCs w:val="24"/>
        </w:rPr>
      </w:pPr>
      <w:r>
        <w:rPr>
          <w:spacing w:val="-1"/>
          <w:sz w:val="24"/>
          <w:szCs w:val="24"/>
        </w:rPr>
        <w:t>2.2.1. Предоставление муниципальной услуги осуществляется уполномоченным органом.</w:t>
      </w:r>
    </w:p>
    <w:p>
      <w:pPr>
        <w:pStyle w:val="NoSpacing"/>
        <w:ind w:firstLine="709"/>
        <w:jc w:val="both"/>
        <w:rPr>
          <w:sz w:val="24"/>
          <w:szCs w:val="24"/>
        </w:rPr>
      </w:pPr>
      <w:r>
        <w:rPr>
          <w:spacing w:val="-1"/>
          <w:sz w:val="24"/>
          <w:szCs w:val="24"/>
        </w:rPr>
        <w:t xml:space="preserve">2.2.2. Муниципальную услугу предоставляет непосредственно </w:t>
      </w:r>
      <w:r>
        <w:rPr>
          <w:spacing w:val="-12"/>
          <w:sz w:val="24"/>
          <w:szCs w:val="24"/>
        </w:rPr>
        <w:t>уполномоченное должностное лицо администрации Кавказского сельского поселения Кавказского района</w:t>
      </w:r>
      <w:r>
        <w:rPr>
          <w:spacing w:val="-1"/>
          <w:sz w:val="24"/>
          <w:szCs w:val="24"/>
        </w:rPr>
        <w:t>.</w:t>
      </w:r>
    </w:p>
    <w:p>
      <w:pPr>
        <w:pStyle w:val="Normal"/>
        <w:suppressAutoHyphens w:val="true"/>
        <w:ind w:firstLine="720"/>
        <w:jc w:val="both"/>
        <w:rPr>
          <w:sz w:val="24"/>
          <w:szCs w:val="24"/>
        </w:rPr>
      </w:pPr>
      <w:r>
        <w:rPr>
          <w:spacing w:val="-1"/>
          <w:sz w:val="24"/>
          <w:szCs w:val="24"/>
        </w:rPr>
        <w:t xml:space="preserve">2.2.3. В предоставлении муниципальной услуги участвуют: </w:t>
      </w:r>
      <w:r>
        <w:rPr>
          <w:spacing w:val="-12"/>
          <w:sz w:val="24"/>
          <w:szCs w:val="24"/>
        </w:rPr>
        <w:t>администрация Кавказского сельского поселения Кавказского района</w:t>
      </w:r>
      <w:r>
        <w:rPr>
          <w:spacing w:val="-1"/>
          <w:sz w:val="24"/>
          <w:szCs w:val="24"/>
        </w:rPr>
        <w:t>, МФЦ.</w:t>
      </w:r>
    </w:p>
    <w:p>
      <w:pPr>
        <w:pStyle w:val="NoSpacing"/>
        <w:ind w:firstLine="709"/>
        <w:jc w:val="both"/>
        <w:rPr>
          <w:sz w:val="24"/>
          <w:szCs w:val="24"/>
        </w:rPr>
      </w:pPr>
      <w:r>
        <w:rPr>
          <w:sz w:val="24"/>
          <w:szCs w:val="24"/>
        </w:rPr>
        <w:t>Прием запросов и выдача копий правовых актов администрации муниципального образования осуществляется в общем отделе администрации Кавказского сельского поселения Кавказского района.</w:t>
      </w:r>
    </w:p>
    <w:p>
      <w:pPr>
        <w:pStyle w:val="Normal"/>
        <w:suppressAutoHyphens w:val="true"/>
        <w:ind w:firstLine="709"/>
        <w:jc w:val="both"/>
        <w:rPr>
          <w:sz w:val="24"/>
          <w:szCs w:val="24"/>
        </w:rPr>
      </w:pPr>
      <w:r>
        <w:rPr>
          <w:sz w:val="24"/>
          <w:szCs w:val="24"/>
        </w:rPr>
        <w:t>2.2.4.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Кавказского сельского поселения Кавказского района.</w:t>
      </w:r>
    </w:p>
    <w:p>
      <w:pPr>
        <w:pStyle w:val="Normal"/>
        <w:suppressAutoHyphens w:val="true"/>
        <w:ind w:firstLine="709"/>
        <w:jc w:val="both"/>
        <w:rPr>
          <w:sz w:val="24"/>
          <w:szCs w:val="24"/>
        </w:rPr>
      </w:pPr>
      <w:r>
        <w:rPr>
          <w:sz w:val="24"/>
          <w:szCs w:val="24"/>
        </w:rPr>
        <w:t>2.3. Описание результата предоставления муниципальной услуги</w:t>
      </w:r>
    </w:p>
    <w:p>
      <w:pPr>
        <w:pStyle w:val="NoSpacing"/>
        <w:ind w:firstLine="709"/>
        <w:jc w:val="both"/>
        <w:rPr>
          <w:sz w:val="24"/>
          <w:szCs w:val="24"/>
        </w:rPr>
      </w:pPr>
      <w:r>
        <w:rPr>
          <w:spacing w:val="-1"/>
          <w:sz w:val="24"/>
          <w:szCs w:val="24"/>
        </w:rPr>
        <w:t>2.3. Результат предоставления муниципальной услуги:</w:t>
      </w:r>
    </w:p>
    <w:p>
      <w:pPr>
        <w:pStyle w:val="NoSpacing"/>
        <w:ind w:firstLine="709"/>
        <w:jc w:val="both"/>
        <w:rPr>
          <w:sz w:val="24"/>
          <w:szCs w:val="24"/>
        </w:rPr>
      </w:pPr>
      <w:r>
        <w:rPr>
          <w:spacing w:val="-1"/>
          <w:sz w:val="24"/>
          <w:szCs w:val="24"/>
        </w:rPr>
        <w:t>- получение заявителем (или его доверенным лицом) заверенной копии правового акта администрации Кавказского сельского поселения Кавказского района;</w:t>
      </w:r>
    </w:p>
    <w:p>
      <w:pPr>
        <w:pStyle w:val="NoSpacing"/>
        <w:ind w:firstLine="709"/>
        <w:jc w:val="both"/>
        <w:rPr>
          <w:sz w:val="24"/>
          <w:szCs w:val="24"/>
        </w:rPr>
      </w:pPr>
      <w:r>
        <w:rPr>
          <w:spacing w:val="-1"/>
          <w:sz w:val="24"/>
          <w:szCs w:val="24"/>
        </w:rPr>
        <w:t>- получение мотивированного уведомления об отказе в предоставлении муниципальной услуги.</w:t>
      </w:r>
    </w:p>
    <w:p>
      <w:pPr>
        <w:pStyle w:val="NoSpacing"/>
        <w:ind w:firstLine="709"/>
        <w:jc w:val="both"/>
        <w:rPr>
          <w:sz w:val="24"/>
          <w:szCs w:val="24"/>
        </w:rPr>
      </w:pPr>
      <w:r>
        <w:rPr>
          <w:sz w:val="24"/>
          <w:szCs w:val="24"/>
        </w:rPr>
        <w:t>2.4. Общий срок предоставления муниципальной услуги не должен превышать 30 дней со дня регистрации заявления о выдаче копии правового акта.</w:t>
      </w:r>
    </w:p>
    <w:p>
      <w:pPr>
        <w:pStyle w:val="NoSpacing"/>
        <w:ind w:firstLine="709"/>
        <w:jc w:val="both"/>
        <w:rPr>
          <w:sz w:val="24"/>
          <w:szCs w:val="24"/>
        </w:rPr>
      </w:pPr>
      <w:r>
        <w:rPr>
          <w:sz w:val="24"/>
          <w:szCs w:val="24"/>
        </w:rPr>
        <w:t xml:space="preserve">2.5. Перечень нормативных правовых актов, непосредственно регулирующих отношения в связи с предоставлением муниципальной услуги: </w:t>
      </w:r>
    </w:p>
    <w:p>
      <w:pPr>
        <w:pStyle w:val="NoSpacing"/>
        <w:ind w:firstLine="709"/>
        <w:jc w:val="both"/>
        <w:rPr>
          <w:sz w:val="24"/>
          <w:szCs w:val="24"/>
        </w:rPr>
      </w:pPr>
      <w:r>
        <w:rPr>
          <w:sz w:val="24"/>
          <w:szCs w:val="24"/>
        </w:rPr>
        <w:t>- Конституция Российской Федерации от 12 декабря 1993 года;</w:t>
      </w:r>
    </w:p>
    <w:p>
      <w:pPr>
        <w:pStyle w:val="NoSpacing"/>
        <w:ind w:firstLine="709"/>
        <w:jc w:val="both"/>
        <w:rPr>
          <w:sz w:val="24"/>
          <w:szCs w:val="24"/>
        </w:rPr>
      </w:pPr>
      <w:r>
        <w:rPr>
          <w:sz w:val="24"/>
          <w:szCs w:val="24"/>
        </w:rPr>
        <w:t>- Федеральный закон от 06 октября 2003 года № 131-ФЗ «Об общих принципах организации местного самоуправления в Российской Федерации»;</w:t>
      </w:r>
    </w:p>
    <w:p>
      <w:pPr>
        <w:pStyle w:val="NoSpacing"/>
        <w:ind w:firstLine="709"/>
        <w:jc w:val="both"/>
        <w:rPr>
          <w:sz w:val="24"/>
          <w:szCs w:val="24"/>
        </w:rPr>
      </w:pPr>
      <w:r>
        <w:rPr>
          <w:sz w:val="24"/>
          <w:szCs w:val="24"/>
        </w:rPr>
        <w:t xml:space="preserve">- Федеральный закон от 27 июля 2006 года № 149-ФЗ «Об информации, информационных технологиях и о защите информации»; </w:t>
      </w:r>
    </w:p>
    <w:p>
      <w:pPr>
        <w:pStyle w:val="NoSpacing"/>
        <w:ind w:firstLine="709"/>
        <w:jc w:val="both"/>
        <w:rPr>
          <w:sz w:val="24"/>
          <w:szCs w:val="24"/>
        </w:rPr>
      </w:pPr>
      <w:r>
        <w:rPr>
          <w:sz w:val="24"/>
          <w:szCs w:val="24"/>
        </w:rPr>
        <w:t>- Федерального закона от 27 июля 2010 года № 210-ФЗ «Об организации предоставления государственных и муниципальных услуг»;</w:t>
      </w:r>
    </w:p>
    <w:p>
      <w:pPr>
        <w:pStyle w:val="NoSpacing"/>
        <w:ind w:firstLine="709"/>
        <w:jc w:val="both"/>
        <w:rPr>
          <w:sz w:val="24"/>
          <w:szCs w:val="24"/>
        </w:rPr>
      </w:pPr>
      <w:r>
        <w:rPr>
          <w:spacing w:val="-2"/>
          <w:sz w:val="24"/>
          <w:szCs w:val="24"/>
        </w:rPr>
        <w:t xml:space="preserve">- Федеральный закон от 22 октября 2004 года № 125-ФЗ «Об архивном </w:t>
      </w:r>
      <w:r>
        <w:rPr>
          <w:spacing w:val="-1"/>
          <w:sz w:val="24"/>
          <w:szCs w:val="24"/>
        </w:rPr>
        <w:t>деле в Российской Федерации»</w:t>
      </w:r>
      <w:r>
        <w:rPr>
          <w:sz w:val="24"/>
          <w:szCs w:val="24"/>
        </w:rPr>
        <w:t>;</w:t>
      </w:r>
    </w:p>
    <w:p>
      <w:pPr>
        <w:pStyle w:val="NoSpacing"/>
        <w:ind w:firstLine="709"/>
        <w:jc w:val="both"/>
        <w:rPr>
          <w:sz w:val="24"/>
          <w:szCs w:val="24"/>
        </w:rPr>
      </w:pPr>
      <w:r>
        <w:rPr>
          <w:sz w:val="24"/>
          <w:szCs w:val="24"/>
        </w:rPr>
        <w:t xml:space="preserve">- Федеральный закон от 02 мая 2006 года № 59-ФЗ «О порядке </w:t>
      </w:r>
      <w:r>
        <w:rPr>
          <w:spacing w:val="-1"/>
          <w:sz w:val="24"/>
          <w:szCs w:val="24"/>
        </w:rPr>
        <w:t>рассмотрения обращений граждан Российской Федерации»;</w:t>
      </w:r>
    </w:p>
    <w:p>
      <w:pPr>
        <w:pStyle w:val="NoSpacing"/>
        <w:ind w:firstLine="709"/>
        <w:jc w:val="both"/>
        <w:rPr>
          <w:sz w:val="24"/>
          <w:szCs w:val="24"/>
        </w:rPr>
      </w:pPr>
      <w:r>
        <w:rPr>
          <w:spacing w:val="-1"/>
          <w:sz w:val="24"/>
          <w:szCs w:val="24"/>
        </w:rPr>
        <w:t>- Постановление Правительства Российской Федерации от 03 октября 2009 года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w:t>
      </w:r>
    </w:p>
    <w:p>
      <w:pPr>
        <w:pStyle w:val="NoSpacing"/>
        <w:ind w:firstLine="709"/>
        <w:jc w:val="both"/>
        <w:rPr>
          <w:sz w:val="24"/>
          <w:szCs w:val="24"/>
        </w:rPr>
      </w:pPr>
      <w:r>
        <w:rPr>
          <w:spacing w:val="-1"/>
          <w:sz w:val="24"/>
          <w:szCs w:val="24"/>
        </w:rPr>
        <w:t>- Закон Краснодарского края от 06 декабря 2005 года № 958-КЗ «Об архивном деле в Краснодарском крае»;</w:t>
      </w:r>
    </w:p>
    <w:p>
      <w:pPr>
        <w:pStyle w:val="NoSpacing"/>
        <w:ind w:firstLine="709"/>
        <w:jc w:val="both"/>
        <w:rPr>
          <w:sz w:val="24"/>
          <w:szCs w:val="24"/>
        </w:rPr>
      </w:pPr>
      <w:r>
        <w:rPr>
          <w:sz w:val="24"/>
          <w:szCs w:val="24"/>
        </w:rPr>
        <w:t>- Закон Краснодарского края от 28 июня 2007 года № 1270-КЗ «О дополнительных гарантиях реализации права граждан на обращение  в Краснодарском крае</w:t>
      </w:r>
      <w:r>
        <w:rPr>
          <w:spacing w:val="-1"/>
          <w:sz w:val="24"/>
          <w:szCs w:val="24"/>
        </w:rPr>
        <w:t>»;</w:t>
      </w:r>
    </w:p>
    <w:p>
      <w:pPr>
        <w:pStyle w:val="NoSpacing"/>
        <w:ind w:firstLine="709"/>
        <w:jc w:val="both"/>
        <w:rPr>
          <w:sz w:val="24"/>
          <w:szCs w:val="24"/>
        </w:rPr>
      </w:pPr>
      <w:r>
        <w:rPr>
          <w:sz w:val="24"/>
          <w:szCs w:val="24"/>
        </w:rPr>
        <w:t>- Устав Кавказского сельского поселения Кавказского района;</w:t>
      </w:r>
    </w:p>
    <w:p>
      <w:pPr>
        <w:pStyle w:val="NoSpacing"/>
        <w:ind w:firstLine="709"/>
        <w:jc w:val="both"/>
        <w:rPr>
          <w:sz w:val="24"/>
          <w:szCs w:val="24"/>
        </w:rPr>
      </w:pPr>
      <w:r>
        <w:rPr>
          <w:sz w:val="24"/>
          <w:szCs w:val="24"/>
        </w:rPr>
        <w:t>- настоящий Административный регламент.</w:t>
      </w:r>
    </w:p>
    <w:p>
      <w:pPr>
        <w:pStyle w:val="NoSpacing"/>
        <w:ind w:firstLine="709"/>
        <w:jc w:val="both"/>
        <w:rPr>
          <w:sz w:val="24"/>
          <w:szCs w:val="24"/>
        </w:rPr>
      </w:pPr>
      <w:r>
        <w:rPr>
          <w:sz w:val="24"/>
          <w:szCs w:val="24"/>
        </w:rPr>
        <w:t>2.6. Перечень документов, необходимых для предоставления муниципальной услуги:</w:t>
      </w:r>
    </w:p>
    <w:p>
      <w:pPr>
        <w:pStyle w:val="NoSpacing"/>
        <w:ind w:firstLine="709"/>
        <w:jc w:val="both"/>
        <w:rPr>
          <w:sz w:val="24"/>
          <w:szCs w:val="24"/>
        </w:rPr>
      </w:pPr>
      <w:r>
        <w:rPr>
          <w:sz w:val="24"/>
          <w:szCs w:val="24"/>
        </w:rPr>
        <w:t>- заявление (приложение № 1);</w:t>
      </w:r>
    </w:p>
    <w:p>
      <w:pPr>
        <w:pStyle w:val="NoSpacing"/>
        <w:ind w:firstLine="709"/>
        <w:jc w:val="both"/>
        <w:rPr>
          <w:sz w:val="24"/>
          <w:szCs w:val="24"/>
        </w:rPr>
      </w:pPr>
      <w:r>
        <w:rPr>
          <w:sz w:val="24"/>
          <w:szCs w:val="24"/>
        </w:rPr>
        <w:t>- копия паспорта заявителя;</w:t>
      </w:r>
    </w:p>
    <w:p>
      <w:pPr>
        <w:pStyle w:val="NoSpacing"/>
        <w:ind w:firstLine="709"/>
        <w:jc w:val="both"/>
        <w:rPr>
          <w:sz w:val="24"/>
          <w:szCs w:val="24"/>
        </w:rPr>
      </w:pPr>
      <w:r>
        <w:rPr>
          <w:sz w:val="24"/>
          <w:szCs w:val="24"/>
        </w:rPr>
        <w:t>- в случае подачи заявления представителем нотариально заверенная доверенность (иные документы, подтверждающие полномочия представителя), копия паспорта заявителя;</w:t>
      </w:r>
    </w:p>
    <w:p>
      <w:pPr>
        <w:pStyle w:val="NoSpacing"/>
        <w:ind w:firstLine="709"/>
        <w:jc w:val="both"/>
        <w:rPr>
          <w:sz w:val="24"/>
          <w:szCs w:val="24"/>
        </w:rPr>
      </w:pPr>
      <w:r>
        <w:rPr>
          <w:sz w:val="24"/>
          <w:szCs w:val="24"/>
        </w:rPr>
        <w:t>- копии документов, подтверждающих правомерность получения информации (договоров купли-продажи, завещания и т.д.) – прилагается к заявлению, если запрашивается информация в отношении другого лица;</w:t>
      </w:r>
    </w:p>
    <w:p>
      <w:pPr>
        <w:pStyle w:val="NoSpacing"/>
        <w:ind w:firstLine="709"/>
        <w:jc w:val="both"/>
        <w:rPr>
          <w:sz w:val="24"/>
          <w:szCs w:val="24"/>
        </w:rPr>
      </w:pPr>
      <w:r>
        <w:rPr>
          <w:sz w:val="24"/>
          <w:szCs w:val="24"/>
        </w:rPr>
        <w:t xml:space="preserve">- копия распорядительного документа, свидетельства о праве собственности на землю – прилагается к заявлению по имущественным и земельным вопросам, при их отсутствии в заявлении указываются точные поисковые данные (дата и номер распорядительного документа, наименование органа власти, его издавшего). </w:t>
      </w:r>
    </w:p>
    <w:p>
      <w:pPr>
        <w:pStyle w:val="NoSpacing"/>
        <w:ind w:firstLine="709"/>
        <w:jc w:val="both"/>
        <w:rPr>
          <w:sz w:val="24"/>
          <w:szCs w:val="24"/>
        </w:rPr>
      </w:pPr>
      <w:r>
        <w:rPr>
          <w:sz w:val="24"/>
          <w:szCs w:val="24"/>
        </w:rPr>
        <w:t>2.7. Перечень оснований для отказа в предоставлении муниципальной услуги:</w:t>
      </w:r>
    </w:p>
    <w:p>
      <w:pPr>
        <w:pStyle w:val="NoSpacing"/>
        <w:ind w:firstLine="709"/>
        <w:jc w:val="both"/>
        <w:rPr>
          <w:sz w:val="24"/>
          <w:szCs w:val="24"/>
        </w:rPr>
      </w:pPr>
      <w:r>
        <w:rPr>
          <w:sz w:val="24"/>
          <w:szCs w:val="24"/>
        </w:rPr>
        <w:t>- обращение за получением муниципальной услуги ненадлежащего лица;</w:t>
      </w:r>
    </w:p>
    <w:p>
      <w:pPr>
        <w:pStyle w:val="NoSpacing"/>
        <w:ind w:firstLine="709"/>
        <w:jc w:val="both"/>
        <w:rPr>
          <w:sz w:val="24"/>
          <w:szCs w:val="24"/>
        </w:rPr>
      </w:pPr>
      <w:r>
        <w:rPr>
          <w:sz w:val="24"/>
          <w:szCs w:val="24"/>
        </w:rPr>
        <w:t>- представителем не представлена оформленная в установленном порядке доверенность на осуществление действий;</w:t>
      </w:r>
    </w:p>
    <w:p>
      <w:pPr>
        <w:pStyle w:val="NoSpacing"/>
        <w:ind w:firstLine="709"/>
        <w:jc w:val="both"/>
        <w:rPr>
          <w:sz w:val="24"/>
          <w:szCs w:val="24"/>
        </w:rPr>
      </w:pPr>
      <w:r>
        <w:rPr>
          <w:sz w:val="24"/>
          <w:szCs w:val="24"/>
        </w:rPr>
        <w:t>- в случае если предоставлен неполный комплект необходимых документов;</w:t>
      </w:r>
    </w:p>
    <w:p>
      <w:pPr>
        <w:pStyle w:val="NoSpacing"/>
        <w:ind w:firstLine="709"/>
        <w:jc w:val="both"/>
        <w:rPr>
          <w:sz w:val="24"/>
          <w:szCs w:val="24"/>
        </w:rPr>
      </w:pPr>
      <w:r>
        <w:rPr>
          <w:sz w:val="24"/>
          <w:szCs w:val="24"/>
        </w:rPr>
        <w:t>- в случае если текст запроса не поддается прочтению;</w:t>
      </w:r>
    </w:p>
    <w:p>
      <w:pPr>
        <w:pStyle w:val="NoSpacing"/>
        <w:ind w:firstLine="709"/>
        <w:jc w:val="both"/>
        <w:rPr>
          <w:sz w:val="24"/>
          <w:szCs w:val="24"/>
        </w:rPr>
      </w:pPr>
      <w:r>
        <w:rPr>
          <w:sz w:val="24"/>
          <w:szCs w:val="24"/>
        </w:rPr>
        <w:t>- в случае если в письменном запросе не указаны фамилия гражданина, направившего запрос, и почтовый адрес, по которому должен быть направлен ответ;</w:t>
      </w:r>
    </w:p>
    <w:p>
      <w:pPr>
        <w:pStyle w:val="NoSpacing"/>
        <w:ind w:firstLine="709"/>
        <w:jc w:val="both"/>
        <w:rPr>
          <w:sz w:val="24"/>
          <w:szCs w:val="24"/>
        </w:rPr>
      </w:pPr>
      <w:r>
        <w:rPr>
          <w:sz w:val="24"/>
          <w:szCs w:val="24"/>
        </w:rPr>
        <w:t>- в случае если в письменном запросе содержатся нецензурные либо оскорбительные выражения, угрозы жизни, здоровью и имуществу должностного лица;</w:t>
      </w:r>
    </w:p>
    <w:p>
      <w:pPr>
        <w:pStyle w:val="NoSpacing"/>
        <w:ind w:firstLine="709"/>
        <w:jc w:val="both"/>
        <w:rPr>
          <w:sz w:val="24"/>
          <w:szCs w:val="24"/>
        </w:rPr>
      </w:pPr>
      <w:r>
        <w:rPr>
          <w:spacing w:val="-1"/>
          <w:sz w:val="24"/>
          <w:szCs w:val="24"/>
        </w:rPr>
        <w:t>- в случае если выявлены обстоятельства о предоставлении заявителем ложных данных;</w:t>
      </w:r>
    </w:p>
    <w:p>
      <w:pPr>
        <w:pStyle w:val="NoSpacing"/>
        <w:ind w:firstLine="709"/>
        <w:jc w:val="both"/>
        <w:rPr>
          <w:sz w:val="24"/>
          <w:szCs w:val="24"/>
        </w:rPr>
      </w:pPr>
      <w:r>
        <w:rPr>
          <w:spacing w:val="-1"/>
          <w:sz w:val="24"/>
          <w:szCs w:val="24"/>
        </w:rPr>
        <w:t>- в случае смерти заявителя;</w:t>
      </w:r>
    </w:p>
    <w:p>
      <w:pPr>
        <w:pStyle w:val="NoSpacing"/>
        <w:ind w:firstLine="709"/>
        <w:jc w:val="both"/>
        <w:rPr>
          <w:sz w:val="24"/>
          <w:szCs w:val="24"/>
        </w:rPr>
      </w:pPr>
      <w:r>
        <w:rPr>
          <w:spacing w:val="-1"/>
          <w:sz w:val="24"/>
          <w:szCs w:val="24"/>
        </w:rPr>
        <w:t>- заявления о прекращении предоставления муниципальной услуги;</w:t>
      </w:r>
    </w:p>
    <w:p>
      <w:pPr>
        <w:pStyle w:val="NoSpacing"/>
        <w:ind w:firstLine="709"/>
        <w:jc w:val="both"/>
        <w:rPr>
          <w:sz w:val="24"/>
          <w:szCs w:val="24"/>
        </w:rPr>
      </w:pPr>
      <w:r>
        <w:rPr>
          <w:spacing w:val="-1"/>
          <w:sz w:val="24"/>
          <w:szCs w:val="24"/>
        </w:rPr>
        <w:t>- в случае отсутствия в администрации Кавказского сельского поселения Кавказского района запрашиваемых документов;</w:t>
      </w:r>
    </w:p>
    <w:p>
      <w:pPr>
        <w:pStyle w:val="NoSpacing"/>
        <w:ind w:firstLine="709"/>
        <w:jc w:val="both"/>
        <w:rPr>
          <w:sz w:val="24"/>
          <w:szCs w:val="24"/>
        </w:rPr>
      </w:pPr>
      <w:r>
        <w:rPr>
          <w:spacing w:val="-1"/>
          <w:sz w:val="24"/>
          <w:szCs w:val="24"/>
        </w:rPr>
        <w:t>- в случае, если причины, по которым ответ по существу поставленных в запросе вопросов не мог быть дан, в последующем были устранены, гражданин вправе вновь направить обращение в общий отдел администрации Кавказского сельского поселения Кавказского района.</w:t>
      </w:r>
    </w:p>
    <w:p>
      <w:pPr>
        <w:pStyle w:val="Normal"/>
        <w:widowControl w:val="false"/>
        <w:numPr>
          <w:ilvl w:val="0"/>
          <w:numId w:val="0"/>
        </w:numPr>
        <w:suppressAutoHyphens w:val="true"/>
        <w:ind w:firstLine="720"/>
        <w:jc w:val="left"/>
        <w:outlineLvl w:val="2"/>
        <w:rPr>
          <w:sz w:val="24"/>
          <w:szCs w:val="24"/>
        </w:rPr>
      </w:pPr>
      <w:r>
        <w:rPr>
          <w:sz w:val="24"/>
          <w:szCs w:val="24"/>
        </w:rPr>
        <w:t>2.8. Указание на запрет требовать от заявителя</w:t>
      </w:r>
    </w:p>
    <w:p>
      <w:pPr>
        <w:pStyle w:val="Normal"/>
        <w:numPr>
          <w:ilvl w:val="0"/>
          <w:numId w:val="0"/>
        </w:numPr>
        <w:suppressAutoHyphens w:val="true"/>
        <w:ind w:firstLine="851"/>
        <w:jc w:val="both"/>
        <w:outlineLvl w:val="1"/>
        <w:rPr>
          <w:sz w:val="24"/>
          <w:szCs w:val="24"/>
        </w:rPr>
      </w:pPr>
      <w:r>
        <w:rPr>
          <w:sz w:val="24"/>
          <w:szCs w:val="24"/>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suppressAutoHyphens w:val="true"/>
        <w:ind w:firstLine="709"/>
        <w:jc w:val="both"/>
        <w:rPr>
          <w:sz w:val="24"/>
          <w:szCs w:val="24"/>
        </w:rPr>
      </w:pPr>
      <w:r>
        <w:rPr>
          <w:color w:val="000000"/>
          <w:sz w:val="24"/>
          <w:szCs w:val="24"/>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Кавказского сельского поселения Кавказского района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pPr>
        <w:pStyle w:val="Normal"/>
        <w:widowControl w:val="false"/>
        <w:numPr>
          <w:ilvl w:val="0"/>
          <w:numId w:val="0"/>
        </w:numPr>
        <w:suppressAutoHyphens w:val="true"/>
        <w:ind w:firstLine="720"/>
        <w:jc w:val="both"/>
        <w:outlineLvl w:val="2"/>
        <w:rPr>
          <w:sz w:val="24"/>
          <w:szCs w:val="24"/>
        </w:rPr>
      </w:pPr>
      <w:r>
        <w:rPr>
          <w:sz w:val="24"/>
          <w:szCs w:val="24"/>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sz w:val="24"/>
          <w:szCs w:val="24"/>
        </w:rPr>
      </w:pPr>
      <w:r>
        <w:rPr>
          <w:spacing w:val="-1"/>
          <w:sz w:val="24"/>
          <w:szCs w:val="24"/>
        </w:rPr>
        <w:t>Основания для отказа в приеме документов действующим законодательством не предусмотрены.</w:t>
      </w:r>
    </w:p>
    <w:p>
      <w:pPr>
        <w:pStyle w:val="Normal"/>
        <w:widowControl w:val="false"/>
        <w:numPr>
          <w:ilvl w:val="0"/>
          <w:numId w:val="0"/>
        </w:numPr>
        <w:suppressAutoHyphens w:val="true"/>
        <w:ind w:firstLine="720"/>
        <w:jc w:val="both"/>
        <w:outlineLvl w:val="2"/>
        <w:rPr>
          <w:sz w:val="24"/>
          <w:szCs w:val="24"/>
        </w:rPr>
      </w:pPr>
      <w:r>
        <w:rPr>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sz w:val="24"/>
          <w:szCs w:val="24"/>
        </w:rPr>
      </w:pPr>
      <w:r>
        <w:rPr>
          <w:rFonts w:cs="Times New Roman" w:ascii="Times New Roman" w:hAnsi="Times New Roman"/>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sz w:val="24"/>
          <w:szCs w:val="24"/>
        </w:rPr>
      </w:pPr>
      <w:r>
        <w:rPr>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sz w:val="24"/>
          <w:szCs w:val="24"/>
        </w:rPr>
      </w:pPr>
      <w:r>
        <w:rPr>
          <w:rFonts w:cs="Times New Roman"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sz w:val="24"/>
          <w:szCs w:val="24"/>
        </w:rPr>
      </w:pPr>
      <w:r>
        <w:rPr>
          <w:sz w:val="24"/>
          <w:szCs w:val="24"/>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sz w:val="24"/>
          <w:szCs w:val="24"/>
        </w:rPr>
      </w:pPr>
      <w:r>
        <w:rPr>
          <w:spacing w:val="-1"/>
          <w:sz w:val="24"/>
          <w:szCs w:val="24"/>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bidi w:val="0"/>
        <w:ind w:left="0" w:right="0" w:firstLine="850"/>
        <w:jc w:val="both"/>
        <w:outlineLvl w:val="2"/>
        <w:rPr>
          <w:sz w:val="24"/>
          <w:szCs w:val="24"/>
        </w:rPr>
      </w:pPr>
      <w:r>
        <w:rPr>
          <w:sz w:val="24"/>
          <w:szCs w:val="24"/>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sz w:val="24"/>
          <w:szCs w:val="24"/>
        </w:rPr>
      </w:pPr>
      <w:r>
        <w:rPr>
          <w:sz w:val="24"/>
          <w:szCs w:val="24"/>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sz w:val="24"/>
          <w:szCs w:val="24"/>
        </w:rPr>
      </w:pPr>
      <w:r>
        <w:rPr>
          <w:sz w:val="24"/>
          <w:szCs w:val="24"/>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sz w:val="24"/>
          <w:szCs w:val="24"/>
        </w:rPr>
      </w:pPr>
      <w:r>
        <w:rPr>
          <w:sz w:val="24"/>
          <w:szCs w:val="24"/>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bidi w:val="0"/>
        <w:ind w:left="0" w:right="0" w:firstLine="850"/>
        <w:jc w:val="both"/>
        <w:outlineLvl w:val="2"/>
        <w:rPr/>
      </w:pPr>
      <w:r>
        <w:rPr>
          <w:sz w:val="24"/>
          <w:szCs w:val="24"/>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w:t>
      </w:r>
      <w:r>
        <w:rPr>
          <w:color w:val="000000"/>
          <w:sz w:val="24"/>
          <w:szCs w:val="24"/>
          <w:u w:val="none"/>
        </w:rPr>
        <w:t xml:space="preserve"> </w:t>
      </w:r>
      <w:hyperlink r:id="rId2">
        <w:r>
          <w:rPr>
            <w:rStyle w:val="Style14"/>
            <w:color w:val="000000"/>
            <w:sz w:val="24"/>
            <w:szCs w:val="24"/>
            <w:u w:val="none"/>
          </w:rPr>
          <w:t>законодательством</w:t>
        </w:r>
      </w:hyperlink>
      <w:r>
        <w:rPr>
          <w:color w:val="000000"/>
          <w:sz w:val="24"/>
          <w:szCs w:val="24"/>
          <w:u w:val="none"/>
        </w:rPr>
        <w:t xml:space="preserve"> Р</w:t>
      </w:r>
      <w:r>
        <w:rPr>
          <w:sz w:val="24"/>
          <w:szCs w:val="24"/>
        </w:rPr>
        <w:t>оссийской Федерации о социальной защите инвалидов</w:t>
      </w:r>
    </w:p>
    <w:p>
      <w:pPr>
        <w:pStyle w:val="Normal"/>
        <w:suppressAutoHyphens w:val="true"/>
        <w:ind w:firstLine="709"/>
        <w:jc w:val="both"/>
        <w:rPr>
          <w:sz w:val="24"/>
          <w:szCs w:val="24"/>
        </w:rPr>
      </w:pPr>
      <w:r>
        <w:rPr>
          <w:sz w:val="24"/>
          <w:szCs w:val="24"/>
        </w:rPr>
        <w:t>2.14.1.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sz w:val="24"/>
          <w:szCs w:val="24"/>
        </w:rPr>
      </w:pPr>
      <w:r>
        <w:rPr>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sz w:val="24"/>
          <w:szCs w:val="24"/>
        </w:rPr>
      </w:pPr>
      <w:r>
        <w:rPr>
          <w:sz w:val="24"/>
          <w:szCs w:val="24"/>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sz w:val="24"/>
          <w:szCs w:val="24"/>
        </w:rPr>
      </w:pPr>
      <w:r>
        <w:rPr>
          <w:sz w:val="24"/>
          <w:szCs w:val="24"/>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sz w:val="24"/>
          <w:szCs w:val="24"/>
        </w:rPr>
      </w:pPr>
      <w:r>
        <w:rPr>
          <w:sz w:val="24"/>
          <w:szCs w:val="24"/>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sz w:val="24"/>
          <w:szCs w:val="24"/>
        </w:rPr>
      </w:pPr>
      <w:r>
        <w:rPr>
          <w:sz w:val="24"/>
          <w:szCs w:val="24"/>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sz w:val="24"/>
          <w:szCs w:val="24"/>
        </w:rPr>
      </w:pPr>
      <w:r>
        <w:rPr>
          <w:sz w:val="24"/>
          <w:szCs w:val="24"/>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sz w:val="24"/>
          <w:szCs w:val="24"/>
        </w:rPr>
      </w:pPr>
      <w:r>
        <w:rPr>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sz w:val="24"/>
          <w:szCs w:val="24"/>
        </w:rPr>
      </w:pPr>
      <w:r>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sz w:val="24"/>
          <w:szCs w:val="24"/>
        </w:rPr>
      </w:pPr>
      <w:r>
        <w:rPr>
          <w:sz w:val="24"/>
          <w:szCs w:val="24"/>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sz w:val="24"/>
          <w:szCs w:val="24"/>
        </w:rPr>
      </w:pPr>
      <w:r>
        <w:rPr>
          <w:sz w:val="24"/>
          <w:szCs w:val="24"/>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sz w:val="24"/>
          <w:szCs w:val="24"/>
        </w:rPr>
      </w:pPr>
      <w:r>
        <w:rPr>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4"/>
          <w:szCs w:val="24"/>
        </w:rPr>
      </w:pPr>
      <w:r>
        <w:rPr>
          <w:spacing w:val="-1"/>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pPr>
        <w:pStyle w:val="Normal"/>
        <w:widowControl/>
        <w:numPr>
          <w:ilvl w:val="0"/>
          <w:numId w:val="0"/>
        </w:numPr>
        <w:suppressAutoHyphens w:val="true"/>
        <w:bidi w:val="0"/>
        <w:ind w:left="0" w:right="0" w:firstLine="850"/>
        <w:jc w:val="both"/>
        <w:outlineLvl w:val="1"/>
        <w:rPr>
          <w:sz w:val="24"/>
          <w:szCs w:val="24"/>
        </w:rPr>
      </w:pPr>
      <w:r>
        <w:rPr>
          <w:sz w:val="24"/>
          <w:szCs w:val="24"/>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sz w:val="24"/>
          <w:szCs w:val="24"/>
        </w:rPr>
      </w:pPr>
      <w:r>
        <w:rPr>
          <w:sz w:val="24"/>
          <w:szCs w:val="24"/>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sz w:val="24"/>
          <w:szCs w:val="24"/>
        </w:rPr>
      </w:pPr>
      <w:r>
        <w:rPr>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sz w:val="24"/>
          <w:szCs w:val="24"/>
        </w:rPr>
      </w:pPr>
      <w:r>
        <w:rPr>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sz w:val="24"/>
          <w:szCs w:val="24"/>
        </w:rPr>
      </w:pPr>
      <w:r>
        <w:rPr>
          <w:sz w:val="24"/>
          <w:szCs w:val="24"/>
        </w:rPr>
        <w:t>установление должностных лиц, ответственных за предоставление муниципальной услуги;</w:t>
      </w:r>
    </w:p>
    <w:p>
      <w:pPr>
        <w:pStyle w:val="Normal"/>
        <w:suppressAutoHyphens w:val="true"/>
        <w:ind w:firstLine="709"/>
        <w:jc w:val="both"/>
        <w:rPr>
          <w:sz w:val="24"/>
          <w:szCs w:val="24"/>
        </w:rPr>
      </w:pPr>
      <w:r>
        <w:rPr>
          <w:sz w:val="24"/>
          <w:szCs w:val="24"/>
        </w:rPr>
        <w:t>установление и соблюдение требований к помещениям, в которых предоставляется услуга;</w:t>
      </w:r>
    </w:p>
    <w:p>
      <w:pPr>
        <w:pStyle w:val="Normal"/>
        <w:suppressAutoHyphens w:val="true"/>
        <w:ind w:firstLine="709"/>
        <w:jc w:val="both"/>
        <w:rPr>
          <w:sz w:val="24"/>
          <w:szCs w:val="24"/>
        </w:rPr>
      </w:pPr>
      <w:r>
        <w:rPr>
          <w:sz w:val="24"/>
          <w:szCs w:val="24"/>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sz w:val="24"/>
          <w:szCs w:val="24"/>
        </w:rPr>
      </w:pPr>
      <w:r>
        <w:rPr>
          <w:sz w:val="24"/>
          <w:szCs w:val="24"/>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suppressAutoHyphens w:val="true"/>
        <w:ind w:firstLine="720"/>
        <w:jc w:val="both"/>
        <w:outlineLvl w:val="2"/>
        <w:rPr>
          <w:sz w:val="24"/>
          <w:szCs w:val="24"/>
        </w:rPr>
      </w:pPr>
      <w:r>
        <w:rPr>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uppressAutoHyphens w:val="true"/>
        <w:ind w:firstLine="709"/>
        <w:jc w:val="both"/>
        <w:rPr>
          <w:sz w:val="24"/>
          <w:szCs w:val="24"/>
        </w:rPr>
      </w:pPr>
      <w:r>
        <w:rPr>
          <w:sz w:val="24"/>
          <w:szCs w:val="24"/>
        </w:rPr>
        <w:t>2.16.1.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sz w:val="24"/>
          <w:szCs w:val="24"/>
        </w:rPr>
      </w:pPr>
      <w:r>
        <w:rPr>
          <w:sz w:val="24"/>
          <w:szCs w:val="24"/>
        </w:rPr>
        <w:t>в уполномоченный орган;</w:t>
      </w:r>
    </w:p>
    <w:p>
      <w:pPr>
        <w:pStyle w:val="Normal"/>
        <w:suppressAutoHyphens w:val="true"/>
        <w:ind w:firstLine="709"/>
        <w:jc w:val="both"/>
        <w:rPr>
          <w:sz w:val="24"/>
          <w:szCs w:val="24"/>
        </w:rPr>
      </w:pPr>
      <w:r>
        <w:rPr>
          <w:sz w:val="24"/>
          <w:szCs w:val="24"/>
        </w:rPr>
        <w:t>через МФЦ в уполномоченный орган;</w:t>
      </w:r>
    </w:p>
    <w:p>
      <w:pPr>
        <w:pStyle w:val="Normal"/>
        <w:suppressAutoHyphens w:val="true"/>
        <w:ind w:firstLine="709"/>
        <w:jc w:val="both"/>
        <w:rPr>
          <w:sz w:val="24"/>
          <w:szCs w:val="24"/>
        </w:rPr>
      </w:pPr>
      <w:r>
        <w:rPr>
          <w:sz w:val="24"/>
          <w:szCs w:val="24"/>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sz w:val="24"/>
          <w:szCs w:val="24"/>
        </w:rPr>
      </w:pPr>
      <w:r>
        <w:rPr>
          <w:sz w:val="24"/>
          <w:szCs w:val="24"/>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sz w:val="24"/>
          <w:szCs w:val="24"/>
        </w:rPr>
      </w:pPr>
      <w:r>
        <w:rPr>
          <w:sz w:val="24"/>
          <w:szCs w:val="24"/>
        </w:rPr>
      </w:r>
    </w:p>
    <w:p>
      <w:pPr>
        <w:pStyle w:val="Normal"/>
        <w:suppressAutoHyphens w:val="true"/>
        <w:ind w:firstLine="709"/>
        <w:jc w:val="both"/>
        <w:rPr>
          <w:sz w:val="24"/>
          <w:szCs w:val="24"/>
        </w:rPr>
      </w:pPr>
      <w:r>
        <w:rPr>
          <w:sz w:val="24"/>
          <w:szCs w:val="24"/>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sz w:val="24"/>
          <w:szCs w:val="24"/>
        </w:rPr>
      </w:pPr>
      <w:r>
        <w:rPr>
          <w:sz w:val="24"/>
          <w:szCs w:val="24"/>
        </w:rPr>
        <w:t>2.16.2. Заявителям обеспечивается возможность получения информации о предоставляемой муниципальной услуге на Портале.</w:t>
      </w:r>
    </w:p>
    <w:p>
      <w:pPr>
        <w:pStyle w:val="ConsPlusNormal"/>
        <w:suppressAutoHyphens w:val="true"/>
        <w:jc w:val="both"/>
        <w:rPr>
          <w:sz w:val="24"/>
          <w:szCs w:val="24"/>
        </w:rPr>
      </w:pPr>
      <w:r>
        <w:rPr>
          <w:rFonts w:cs="Times New Roman" w:ascii="Times New Roman" w:hAnsi="Times New Roman"/>
          <w:color w:val="000000"/>
          <w:sz w:val="24"/>
          <w:szCs w:val="24"/>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pPr>
        <w:pStyle w:val="ConsPlusNormal"/>
        <w:suppressAutoHyphens w:val="true"/>
        <w:jc w:val="both"/>
        <w:rPr>
          <w:sz w:val="24"/>
          <w:szCs w:val="24"/>
        </w:rPr>
      </w:pPr>
      <w:r>
        <w:rPr>
          <w:rFonts w:cs="Times New Roman" w:ascii="Times New Roman" w:hAnsi="Times New Roman"/>
          <w:color w:val="000000"/>
          <w:sz w:val="24"/>
          <w:szCs w:val="24"/>
        </w:rPr>
        <w:t>1) предоставление в установленном порядке информации заявителю и обеспечение доступа заявителя к сведениям о муниципальной услуге;</w:t>
      </w:r>
    </w:p>
    <w:p>
      <w:pPr>
        <w:pStyle w:val="ConsPlusNormal"/>
        <w:suppressAutoHyphens w:val="true"/>
        <w:jc w:val="both"/>
        <w:rPr>
          <w:sz w:val="24"/>
          <w:szCs w:val="24"/>
        </w:rPr>
      </w:pPr>
      <w:r>
        <w:rPr>
          <w:rFonts w:cs="Times New Roman" w:ascii="Times New Roman" w:hAnsi="Times New Roman"/>
          <w:color w:val="000000"/>
          <w:sz w:val="24"/>
          <w:szCs w:val="24"/>
        </w:rPr>
        <w:t>2) подача заявителем заявления, необходимого для предоставления муниципальной услуги, и прием таких заявлений администрацией Кавказского сельского поселения Кавказского района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pPr>
        <w:pStyle w:val="ConsPlusNormal"/>
        <w:suppressAutoHyphens w:val="true"/>
        <w:jc w:val="both"/>
        <w:rPr>
          <w:sz w:val="24"/>
          <w:szCs w:val="24"/>
        </w:rPr>
      </w:pPr>
      <w:r>
        <w:rPr>
          <w:rFonts w:cs="Times New Roman" w:ascii="Times New Roman" w:hAnsi="Times New Roman"/>
          <w:color w:val="000000"/>
          <w:sz w:val="24"/>
          <w:szCs w:val="24"/>
        </w:rPr>
        <w:t>3) получение заявителем сведений о ходе рассмотрения заявления;</w:t>
      </w:r>
    </w:p>
    <w:p>
      <w:pPr>
        <w:pStyle w:val="ConsPlusNormal"/>
        <w:suppressAutoHyphens w:val="true"/>
        <w:jc w:val="both"/>
        <w:rPr>
          <w:sz w:val="24"/>
          <w:szCs w:val="24"/>
        </w:rPr>
      </w:pPr>
      <w:r>
        <w:rPr>
          <w:rFonts w:cs="Times New Roman" w:ascii="Times New Roman" w:hAnsi="Times New Roman"/>
          <w:color w:val="000000"/>
          <w:sz w:val="24"/>
          <w:szCs w:val="24"/>
        </w:rPr>
        <w:t>4) получение заявителем результата предоставления муниципальной услуги, если иное не установлено действующим законодательством.</w:t>
      </w:r>
    </w:p>
    <w:p>
      <w:pPr>
        <w:pStyle w:val="Normal"/>
        <w:suppressAutoHyphens w:val="true"/>
        <w:ind w:firstLine="709"/>
        <w:jc w:val="both"/>
        <w:rPr>
          <w:sz w:val="24"/>
          <w:szCs w:val="24"/>
        </w:rPr>
      </w:pPr>
      <w:r>
        <w:rPr>
          <w:sz w:val="24"/>
          <w:szCs w:val="24"/>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Кавказского  сельского поселения Кавказского района с перечнем оказываемых муниципальных услуг и информацией по каждой услуге. </w:t>
      </w:r>
    </w:p>
    <w:p>
      <w:pPr>
        <w:pStyle w:val="Normal"/>
        <w:suppressAutoHyphens w:val="true"/>
        <w:ind w:firstLine="709"/>
        <w:jc w:val="both"/>
        <w:rPr>
          <w:sz w:val="24"/>
          <w:szCs w:val="24"/>
        </w:rPr>
      </w:pPr>
      <w:r>
        <w:rPr>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sz w:val="24"/>
          <w:szCs w:val="24"/>
        </w:rPr>
      </w:pPr>
      <w:r>
        <w:rPr>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sz w:val="24"/>
          <w:szCs w:val="24"/>
        </w:rPr>
      </w:pPr>
      <w:r>
        <w:rPr>
          <w:sz w:val="24"/>
          <w:szCs w:val="24"/>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sz w:val="24"/>
          <w:szCs w:val="24"/>
        </w:rPr>
      </w:pPr>
      <w:r>
        <w:rPr>
          <w:sz w:val="24"/>
          <w:szCs w:val="24"/>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sz w:val="24"/>
          <w:szCs w:val="24"/>
        </w:rPr>
      </w:pPr>
      <w:r>
        <w:rPr>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sz w:val="24"/>
          <w:szCs w:val="24"/>
        </w:rPr>
      </w:pPr>
      <w:r>
        <w:rPr>
          <w:sz w:val="24"/>
          <w:szCs w:val="24"/>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sz w:val="24"/>
          <w:szCs w:val="24"/>
        </w:rPr>
      </w:pPr>
      <w:r>
        <w:rPr>
          <w:sz w:val="24"/>
          <w:szCs w:val="24"/>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sz w:val="24"/>
          <w:szCs w:val="24"/>
        </w:rPr>
      </w:pPr>
      <w:r>
        <w:rPr>
          <w:sz w:val="24"/>
          <w:szCs w:val="24"/>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sz w:val="24"/>
          <w:szCs w:val="24"/>
        </w:rPr>
      </w:pPr>
      <w:r>
        <w:rPr>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sz w:val="24"/>
          <w:szCs w:val="24"/>
        </w:rPr>
      </w:pPr>
      <w:r>
        <w:rPr>
          <w:sz w:val="24"/>
          <w:szCs w:val="24"/>
        </w:rPr>
        <w:t>2.16.4. При направлении заявления и документов (содержащихся в них сведений) в форме электронных документов в порядке, предусмотренном подпунктом 2.16.1 подраздела 2.16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sz w:val="24"/>
          <w:szCs w:val="24"/>
        </w:rPr>
      </w:pPr>
      <w:r>
        <w:rPr>
          <w:sz w:val="24"/>
          <w:szCs w:val="24"/>
        </w:rPr>
        <w:t>2.16.5.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sz w:val="24"/>
          <w:szCs w:val="24"/>
        </w:rPr>
      </w:pPr>
      <w:r>
        <w:rPr>
          <w:spacing w:val="-1"/>
          <w:sz w:val="24"/>
          <w:szCs w:val="24"/>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suppressAutoHyphens w:val="true"/>
        <w:ind w:firstLine="709"/>
        <w:jc w:val="both"/>
        <w:rPr>
          <w:sz w:val="24"/>
          <w:szCs w:val="24"/>
        </w:rPr>
      </w:pPr>
      <w:r>
        <w:rPr>
          <w:spacing w:val="-1"/>
          <w:sz w:val="24"/>
          <w:szCs w:val="24"/>
        </w:rPr>
        <w:t xml:space="preserve">1.2. раздел </w:t>
      </w:r>
      <w:r>
        <w:rPr>
          <w:bCs/>
          <w:spacing w:val="-1"/>
          <w:sz w:val="24"/>
          <w:szCs w:val="24"/>
          <w:lang w:val="en-US"/>
        </w:rPr>
        <w:t xml:space="preserve">5  «Досудебный (внесудебный) порядок обжалования решений и действий (бездействия) органа, предоставляющего муниципальную услугу, а также их должностных лиц» </w:t>
      </w:r>
      <w:r>
        <w:rPr>
          <w:bCs/>
          <w:spacing w:val="-1"/>
          <w:sz w:val="24"/>
          <w:szCs w:val="24"/>
          <w:lang w:val="ru-RU"/>
        </w:rPr>
        <w:t>изложить в следующей редакции:</w:t>
      </w:r>
    </w:p>
    <w:p>
      <w:pPr>
        <w:pStyle w:val="Normal"/>
        <w:suppressAutoHyphens w:val="true"/>
        <w:ind w:firstLine="709"/>
        <w:jc w:val="center"/>
        <w:rPr>
          <w:sz w:val="24"/>
          <w:szCs w:val="24"/>
        </w:rPr>
      </w:pPr>
      <w:r>
        <w:rPr>
          <w:bCs/>
          <w:spacing w:val="-1"/>
          <w:sz w:val="24"/>
          <w:szCs w:val="24"/>
          <w:lang w:val="ru-RU"/>
        </w:rPr>
        <w:t xml:space="preserve">«5.  </w:t>
      </w:r>
      <w:r>
        <w:rPr>
          <w:bCs/>
          <w:spacing w:val="-1"/>
          <w:sz w:val="24"/>
          <w:szCs w:val="24"/>
          <w:lang w:val="en-US"/>
        </w:rPr>
        <w:t xml:space="preserve">Досудебный (внесудебный) порядок обжалования решений и действий (бездействия) органа, предоставляющего муниципальную услугу, </w:t>
      </w:r>
      <w:r>
        <w:rPr>
          <w:bCs/>
          <w:spacing w:val="-1"/>
          <w:sz w:val="24"/>
          <w:szCs w:val="24"/>
          <w:lang w:val="ru-RU"/>
        </w:rPr>
        <w:t xml:space="preserve">многофункционального центра, </w:t>
      </w:r>
      <w:r>
        <w:rPr>
          <w:bCs/>
          <w:spacing w:val="-1"/>
          <w:sz w:val="24"/>
          <w:szCs w:val="24"/>
          <w:lang w:val="en-US"/>
        </w:rPr>
        <w:t xml:space="preserve">а также их должностных лиц, </w:t>
      </w:r>
      <w:r>
        <w:rPr>
          <w:bCs/>
          <w:spacing w:val="-1"/>
          <w:sz w:val="24"/>
          <w:szCs w:val="24"/>
          <w:lang w:val="ru-RU"/>
        </w:rPr>
        <w:t>муниципальных служащих, работников</w:t>
      </w:r>
    </w:p>
    <w:p>
      <w:pPr>
        <w:pStyle w:val="Normal"/>
        <w:widowControl w:val="false"/>
        <w:suppressAutoHyphens w:val="true"/>
        <w:bidi w:val="0"/>
        <w:ind w:left="0" w:right="0" w:firstLine="850"/>
        <w:jc w:val="both"/>
        <w:rPr>
          <w:sz w:val="24"/>
          <w:szCs w:val="24"/>
        </w:rPr>
      </w:pPr>
      <w:r>
        <w:rPr>
          <w:color w:val="000000"/>
          <w:sz w:val="24"/>
          <w:szCs w:val="24"/>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suppressAutoHyphens w:val="true"/>
        <w:ind w:firstLine="709"/>
        <w:jc w:val="both"/>
        <w:rPr>
          <w:sz w:val="24"/>
          <w:szCs w:val="24"/>
        </w:rPr>
      </w:pPr>
      <w:r>
        <w:rPr>
          <w:color w:val="000000"/>
          <w:sz w:val="24"/>
          <w:szCs w:val="24"/>
        </w:rPr>
        <w:t xml:space="preserve">Заявитель имеет право на обжалование действий (бездействий) органа, предоставляющего муниципальную услугу, многофункционального центра, а также их должностных лиц, </w:t>
      </w:r>
      <w:r>
        <w:rPr>
          <w:bCs/>
          <w:color w:val="000000"/>
          <w:spacing w:val="-1"/>
          <w:sz w:val="24"/>
          <w:szCs w:val="24"/>
          <w:lang w:val="ru-RU"/>
        </w:rPr>
        <w:t>муниципальных служащих, работников.</w:t>
      </w:r>
    </w:p>
    <w:p>
      <w:pPr>
        <w:pStyle w:val="Normal"/>
        <w:widowControl w:val="false"/>
        <w:suppressAutoHyphens w:val="true"/>
        <w:bidi w:val="0"/>
        <w:ind w:left="0" w:right="0" w:firstLine="850"/>
        <w:jc w:val="left"/>
        <w:rPr>
          <w:sz w:val="24"/>
          <w:szCs w:val="24"/>
        </w:rPr>
      </w:pPr>
      <w:r>
        <w:rPr>
          <w:color w:val="000000"/>
          <w:sz w:val="24"/>
          <w:szCs w:val="24"/>
        </w:rPr>
        <w:t>5.2.Заявитель может обратиться с жалобой в том числе в следующих случаях:</w:t>
      </w:r>
    </w:p>
    <w:p>
      <w:pPr>
        <w:pStyle w:val="Normal"/>
        <w:suppressAutoHyphens w:val="true"/>
        <w:ind w:firstLine="709"/>
        <w:jc w:val="both"/>
        <w:rPr>
          <w:sz w:val="24"/>
          <w:szCs w:val="24"/>
        </w:rPr>
      </w:pPr>
      <w:r>
        <w:rPr>
          <w:color w:val="000000"/>
          <w:sz w:val="24"/>
          <w:szCs w:val="24"/>
        </w:rPr>
        <w:t>а) нарушение срока регистрации запроса заявителя о предоставлении муниципальной услуги, комплексного запроса;</w:t>
      </w:r>
    </w:p>
    <w:p>
      <w:pPr>
        <w:pStyle w:val="Normal"/>
        <w:suppressAutoHyphens w:val="true"/>
        <w:ind w:firstLine="709"/>
        <w:jc w:val="both"/>
        <w:rPr>
          <w:sz w:val="24"/>
          <w:szCs w:val="24"/>
        </w:rPr>
      </w:pPr>
      <w:r>
        <w:rPr>
          <w:color w:val="000000"/>
          <w:sz w:val="24"/>
          <w:szCs w:val="24"/>
        </w:rPr>
        <w:t xml:space="preserve">б) нарушение срока предоставления муниципальной услуги. В указанном случае досудебного (внесудебного) обжалование заявителем решений и действий (бездействия) </w:t>
      </w:r>
      <w:bookmarkStart w:id="0" w:name="__DdeLink__4119_760018244"/>
      <w:r>
        <w:rPr>
          <w:color w:val="000000"/>
          <w:sz w:val="24"/>
          <w:szCs w:val="24"/>
        </w:rPr>
        <w:t>многофункционального центра</w:t>
      </w:r>
      <w:bookmarkEnd w:id="0"/>
      <w:r>
        <w:rPr>
          <w:color w:val="000000"/>
          <w:sz w:val="24"/>
          <w:szCs w:val="24"/>
        </w:rPr>
        <w:t xml:space="preserve">, работника многофункционального центра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bookmarkStart w:id="1" w:name="__DdeLink__300_197261384"/>
      <w:r>
        <w:rPr>
          <w:color w:val="000000"/>
          <w:sz w:val="24"/>
          <w:szCs w:val="24"/>
        </w:rPr>
        <w:t>Федерального закона от  27.07.2010 года №210-ФЗ «Об организации предоставления государственных и муниципальных услуг»</w:t>
      </w:r>
      <w:bookmarkEnd w:id="1"/>
      <w:r>
        <w:rPr>
          <w:color w:val="000000"/>
          <w:sz w:val="24"/>
          <w:szCs w:val="24"/>
        </w:rPr>
        <w:t>;</w:t>
      </w:r>
    </w:p>
    <w:p>
      <w:pPr>
        <w:pStyle w:val="Normal"/>
        <w:suppressAutoHyphens w:val="true"/>
        <w:ind w:firstLine="709"/>
        <w:jc w:val="both"/>
        <w:rPr>
          <w:sz w:val="24"/>
          <w:szCs w:val="24"/>
        </w:rPr>
      </w:pPr>
      <w:r>
        <w:rPr>
          <w:color w:val="000000"/>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для предоставления муниципальной услуги;</w:t>
      </w:r>
    </w:p>
    <w:p>
      <w:pPr>
        <w:pStyle w:val="Normal"/>
        <w:suppressAutoHyphens w:val="true"/>
        <w:ind w:firstLine="709"/>
        <w:jc w:val="both"/>
        <w:rPr>
          <w:sz w:val="24"/>
          <w:szCs w:val="24"/>
        </w:rPr>
      </w:pPr>
      <w:r>
        <w:rPr>
          <w:color w:val="000000"/>
          <w:sz w:val="24"/>
          <w:szCs w:val="24"/>
        </w:rPr>
        <w:t>г)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честью 1.3 статьи 16 Федерального закона от 27.07.2010 года №210-ФЗ «Об организации предоставления государственных и муниципальных услуг»;</w:t>
      </w:r>
    </w:p>
    <w:p>
      <w:pPr>
        <w:pStyle w:val="Normal"/>
        <w:suppressAutoHyphens w:val="true"/>
        <w:ind w:firstLine="709"/>
        <w:jc w:val="both"/>
        <w:rPr>
          <w:sz w:val="24"/>
          <w:szCs w:val="24"/>
        </w:rPr>
      </w:pPr>
      <w:r>
        <w:rPr>
          <w:color w:val="000000"/>
          <w:sz w:val="24"/>
          <w:szCs w:val="24"/>
        </w:rPr>
        <w:t>д)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sz w:val="24"/>
          <w:szCs w:val="24"/>
        </w:rPr>
      </w:pPr>
      <w:r>
        <w:rPr>
          <w:color w:val="000000"/>
          <w:sz w:val="24"/>
          <w:szCs w:val="24"/>
        </w:rPr>
        <w:t xml:space="preserve">е)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 2010 года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досудебного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w:t>
      </w:r>
      <w:bookmarkStart w:id="2" w:name="__DdeLink__248_2102206951"/>
      <w:bookmarkEnd w:id="2"/>
      <w:r>
        <w:rPr>
          <w:color w:val="000000"/>
          <w:sz w:val="24"/>
          <w:szCs w:val="24"/>
        </w:rPr>
        <w:t>статьи 16 Федерального закона от 27.07.2010 года №210-ФЗ «Об организации предоставления государственных и муниципальных услуг»;</w:t>
      </w:r>
    </w:p>
    <w:p>
      <w:pPr>
        <w:pStyle w:val="Normal"/>
        <w:suppressAutoHyphens w:val="true"/>
        <w:ind w:firstLine="709"/>
        <w:jc w:val="both"/>
        <w:rPr>
          <w:sz w:val="24"/>
          <w:szCs w:val="24"/>
        </w:rPr>
      </w:pPr>
      <w:r>
        <w:rPr>
          <w:color w:val="000000"/>
          <w:sz w:val="24"/>
          <w:szCs w:val="24"/>
        </w:rPr>
        <w:t>ж) нарушение срока или порядка выдачи документов по результатам предоставления муниципальной услуги;</w:t>
      </w:r>
    </w:p>
    <w:p>
      <w:pPr>
        <w:pStyle w:val="Normal"/>
        <w:suppressAutoHyphens w:val="true"/>
        <w:ind w:firstLine="709"/>
        <w:jc w:val="both"/>
        <w:rPr>
          <w:sz w:val="24"/>
          <w:szCs w:val="24"/>
        </w:rPr>
      </w:pPr>
      <w:r>
        <w:rPr>
          <w:color w:val="000000"/>
          <w:sz w:val="24"/>
          <w:szCs w:val="24"/>
        </w:rP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В указанном случае досудебное (внесудебное) обжалование заявителем решений и действия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года №210-ФЗ «Об организации предоставления государственных и муниципальных услуг».</w:t>
      </w:r>
    </w:p>
    <w:p>
      <w:pPr>
        <w:pStyle w:val="Normal"/>
        <w:widowControl w:val="false"/>
        <w:suppressAutoHyphens w:val="true"/>
        <w:bidi w:val="0"/>
        <w:ind w:left="0" w:right="0" w:firstLine="850"/>
        <w:jc w:val="both"/>
        <w:rPr>
          <w:sz w:val="24"/>
          <w:szCs w:val="24"/>
        </w:rPr>
      </w:pPr>
      <w:r>
        <w:rPr>
          <w:color w:val="000000"/>
          <w:sz w:val="24"/>
          <w:szCs w:val="24"/>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либо в публично-правового образования, являющийся учредителем многофункционального центра (далее- учредитель многофункционального центра), а также в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подаются руководителям этих организаций.</w:t>
      </w:r>
    </w:p>
    <w:p>
      <w:pPr>
        <w:pStyle w:val="Normal"/>
        <w:widowControl w:val="false"/>
        <w:suppressAutoHyphens w:val="true"/>
        <w:bidi w:val="0"/>
        <w:ind w:left="0" w:right="0" w:firstLine="850"/>
        <w:jc w:val="both"/>
        <w:rPr>
          <w:sz w:val="24"/>
          <w:szCs w:val="24"/>
        </w:rPr>
      </w:pPr>
      <w:r>
        <w:rPr>
          <w:color w:val="000000"/>
          <w:sz w:val="24"/>
          <w:szCs w:val="24"/>
        </w:rPr>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 центра, работника многофункционального центра может быть направлена по почте, </w:t>
      </w:r>
      <w:bookmarkStart w:id="3" w:name="__DdeLink__278_2088345499"/>
      <w:r>
        <w:rPr>
          <w:color w:val="000000"/>
          <w:sz w:val="24"/>
          <w:szCs w:val="24"/>
        </w:rPr>
        <w:t>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w:t>
      </w:r>
      <w:bookmarkEnd w:id="3"/>
      <w:r>
        <w:rPr>
          <w:color w:val="000000"/>
          <w:sz w:val="24"/>
          <w:szCs w:val="24"/>
        </w:rPr>
        <w:t xml:space="preserve">, а также может быть принята при личном приеме заявителя. Жалоба на решения и действия (бездействие) организаций, </w:t>
      </w:r>
      <w:bookmarkStart w:id="4" w:name="__DdeLink__18146_1051038380"/>
      <w:r>
        <w:rPr>
          <w:color w:val="000000"/>
          <w:sz w:val="24"/>
          <w:szCs w:val="24"/>
        </w:rPr>
        <w:t xml:space="preserve">предусмотренных частью 1.1 статьи 16 Федерального закона </w:t>
      </w:r>
      <w:bookmarkStart w:id="5" w:name="__DdeLink__1164_289518405"/>
      <w:r>
        <w:rPr>
          <w:color w:val="000000"/>
          <w:sz w:val="24"/>
          <w:szCs w:val="24"/>
        </w:rPr>
        <w:t>от 27.07.2010 года</w:t>
      </w:r>
      <w:bookmarkEnd w:id="5"/>
      <w:r>
        <w:rPr>
          <w:color w:val="000000"/>
          <w:sz w:val="24"/>
          <w:szCs w:val="24"/>
        </w:rPr>
        <w:t xml:space="preserve"> №210-ФЗ «Об организации предоставления государственных и муниципальных услуг»</w:t>
      </w:r>
      <w:bookmarkEnd w:id="4"/>
      <w:r>
        <w:rPr>
          <w:color w:val="000000"/>
          <w:sz w:val="24"/>
          <w:szCs w:val="24"/>
        </w:rPr>
        <w:t xml:space="preserve"> подаются руководителям этих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принята при личном приеме заявителей.</w:t>
      </w:r>
    </w:p>
    <w:p>
      <w:pPr>
        <w:pStyle w:val="Normal"/>
        <w:widowControl w:val="false"/>
        <w:suppressAutoHyphens w:val="true"/>
        <w:bidi w:val="0"/>
        <w:ind w:left="0" w:right="0" w:firstLine="850"/>
        <w:jc w:val="both"/>
        <w:rPr>
          <w:sz w:val="24"/>
          <w:szCs w:val="24"/>
        </w:rPr>
      </w:pPr>
      <w:r>
        <w:rPr>
          <w:color w:val="000000"/>
          <w:sz w:val="24"/>
          <w:szCs w:val="24"/>
        </w:rPr>
        <w:t>5.5.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от 27.07.2010 года №210-ФЗ «Об организации предоставления государственных и муниципальных услуг» не применяются.</w:t>
      </w:r>
    </w:p>
    <w:p>
      <w:pPr>
        <w:pStyle w:val="Normal"/>
        <w:widowControl w:val="false"/>
        <w:suppressAutoHyphens w:val="true"/>
        <w:bidi w:val="0"/>
        <w:ind w:left="0" w:right="0" w:firstLine="850"/>
        <w:jc w:val="both"/>
        <w:rPr>
          <w:sz w:val="24"/>
          <w:szCs w:val="24"/>
        </w:rPr>
      </w:pPr>
      <w:r>
        <w:rPr>
          <w:color w:val="000000"/>
          <w:sz w:val="24"/>
          <w:szCs w:val="24"/>
        </w:rPr>
        <w:t>5.6. Жалоба на решения и (или) действия (бездействие) органов, предоставляющих  муниципальную услугу, должностных лиц органов,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части 6  Градостроительного кодекса Российской Федерации, может быть подана такими лицами в порядке, установленном настоящей разделом, либо в порядке, установленном антимонопольным законодательством Российской Федерации, в антимонопольный орган.</w:t>
      </w:r>
    </w:p>
    <w:p>
      <w:pPr>
        <w:pStyle w:val="Normal"/>
        <w:widowControl w:val="false"/>
        <w:suppressAutoHyphens w:val="true"/>
        <w:bidi w:val="0"/>
        <w:ind w:left="0" w:right="0" w:firstLine="850"/>
        <w:jc w:val="both"/>
        <w:rPr>
          <w:color w:val="000000"/>
          <w:sz w:val="28"/>
          <w:szCs w:val="28"/>
        </w:rPr>
      </w:pPr>
      <w:r>
        <w:rPr>
          <w:color w:val="000000"/>
          <w:sz w:val="24"/>
          <w:szCs w:val="24"/>
        </w:rPr>
        <w:t>5.7.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субъектами Российской Федерации и муниципальными правовыми актами Кавказского сельского поселения Кавказского района.</w:t>
      </w:r>
    </w:p>
    <w:p>
      <w:pPr>
        <w:pStyle w:val="Normal"/>
        <w:widowControl w:val="false"/>
        <w:suppressAutoHyphens w:val="true"/>
        <w:bidi w:val="0"/>
        <w:ind w:left="0" w:right="0" w:firstLine="850"/>
        <w:jc w:val="both"/>
        <w:rPr>
          <w:sz w:val="24"/>
          <w:szCs w:val="24"/>
        </w:rPr>
      </w:pPr>
      <w:r>
        <w:rPr>
          <w:color w:val="000000"/>
          <w:sz w:val="24"/>
          <w:szCs w:val="24"/>
        </w:rPr>
        <w:t>5.8. Жалоба должна содержать:</w:t>
      </w:r>
    </w:p>
    <w:p>
      <w:pPr>
        <w:pStyle w:val="Normal"/>
        <w:suppressAutoHyphens w:val="true"/>
        <w:ind w:firstLine="709"/>
        <w:jc w:val="both"/>
        <w:rPr>
          <w:sz w:val="24"/>
          <w:szCs w:val="24"/>
        </w:rPr>
      </w:pPr>
      <w:r>
        <w:rPr>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pPr>
        <w:pStyle w:val="Normal"/>
        <w:suppressAutoHyphens w:val="true"/>
        <w:ind w:firstLine="709"/>
        <w:jc w:val="both"/>
        <w:rPr>
          <w:sz w:val="24"/>
          <w:szCs w:val="24"/>
        </w:rPr>
      </w:pPr>
      <w:r>
        <w:rPr>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sz w:val="24"/>
          <w:szCs w:val="24"/>
        </w:rPr>
      </w:pPr>
      <w:r>
        <w:rPr>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w:t>
      </w:r>
    </w:p>
    <w:p>
      <w:pPr>
        <w:pStyle w:val="Normal"/>
        <w:suppressAutoHyphens w:val="true"/>
        <w:ind w:firstLine="709"/>
        <w:jc w:val="both"/>
        <w:rPr>
          <w:sz w:val="24"/>
          <w:szCs w:val="24"/>
        </w:rPr>
      </w:pPr>
      <w:r>
        <w:rPr>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их работников. Заявителем могут быть предоставлены документы (при наличии), подтверждающие доводы заявителя, либо их копии.</w:t>
      </w:r>
    </w:p>
    <w:p>
      <w:pPr>
        <w:pStyle w:val="Normal"/>
        <w:suppressAutoHyphens w:val="true"/>
        <w:ind w:firstLine="709"/>
        <w:jc w:val="both"/>
        <w:rPr>
          <w:sz w:val="24"/>
          <w:szCs w:val="24"/>
        </w:rPr>
      </w:pPr>
      <w:r>
        <w:rPr>
          <w:color w:val="000000"/>
          <w:sz w:val="24"/>
          <w:szCs w:val="24"/>
        </w:rPr>
        <w:t>5.9.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года №210-ФЗ «Об организации предоставления государственных и муниципальных услуг», либо вышестоящий орган (при его наличии), подлежит рассмотрению в течении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года №210-ФЗ «Об организации предоставления государственных и муниципальных услуг», в приеме документов у заявителя либо в исправлении допущенных опечаток  ошибок или в случае обжалования нарушения установленного срока таких исправлений — в течении пяти рабочих  дней со дня ее регистрации.</w:t>
      </w:r>
    </w:p>
    <w:p>
      <w:pPr>
        <w:pStyle w:val="Normal"/>
        <w:suppressAutoHyphens w:val="true"/>
        <w:ind w:firstLine="709"/>
        <w:jc w:val="both"/>
        <w:rPr>
          <w:sz w:val="24"/>
          <w:szCs w:val="24"/>
        </w:rPr>
      </w:pPr>
      <w:r>
        <w:rPr>
          <w:color w:val="000000"/>
          <w:sz w:val="24"/>
          <w:szCs w:val="24"/>
        </w:rPr>
        <w:t>5.10.  По результатам рассмотрения жалобы уполномоченный орган принимает одно из следующих решений:</w:t>
      </w:r>
    </w:p>
    <w:p>
      <w:pPr>
        <w:pStyle w:val="Normal"/>
        <w:suppressAutoHyphens w:val="true"/>
        <w:ind w:firstLine="709"/>
        <w:jc w:val="both"/>
        <w:rPr>
          <w:sz w:val="24"/>
          <w:szCs w:val="24"/>
        </w:rPr>
      </w:pPr>
      <w:r>
        <w:rPr>
          <w:color w:val="000000"/>
          <w:sz w:val="24"/>
          <w:szCs w:val="24"/>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suppressAutoHyphens w:val="true"/>
        <w:ind w:firstLine="709"/>
        <w:jc w:val="both"/>
        <w:rPr>
          <w:sz w:val="24"/>
          <w:szCs w:val="24"/>
        </w:rPr>
      </w:pPr>
      <w:r>
        <w:rPr>
          <w:color w:val="000000"/>
          <w:sz w:val="24"/>
          <w:szCs w:val="24"/>
        </w:rPr>
        <w:t>2) отказывает в удовлетворении жалобы.</w:t>
      </w:r>
    </w:p>
    <w:p>
      <w:pPr>
        <w:pStyle w:val="Normal"/>
        <w:suppressAutoHyphens w:val="true"/>
        <w:ind w:firstLine="709"/>
        <w:jc w:val="both"/>
        <w:rPr>
          <w:sz w:val="24"/>
          <w:szCs w:val="24"/>
        </w:rPr>
      </w:pPr>
      <w:r>
        <w:rPr>
          <w:color w:val="000000"/>
          <w:sz w:val="24"/>
          <w:szCs w:val="24"/>
        </w:rPr>
        <w:t>5.11. Не позднее дня, следующего за днем принятия решения, указанного в подпункте 5.10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sz w:val="24"/>
          <w:szCs w:val="24"/>
        </w:rPr>
      </w:pPr>
      <w:r>
        <w:rPr>
          <w:color w:val="000000"/>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Регламента, незамедлительно направляет имеющиеся материалы в органы прокуратуры.».</w:t>
      </w:r>
    </w:p>
    <w:p>
      <w:pPr>
        <w:pStyle w:val="Normal"/>
        <w:ind w:firstLine="709"/>
        <w:jc w:val="both"/>
        <w:rPr>
          <w:sz w:val="24"/>
          <w:szCs w:val="24"/>
        </w:rPr>
      </w:pPr>
      <w:r>
        <w:rPr>
          <w:sz w:val="24"/>
          <w:szCs w:val="24"/>
        </w:rPr>
        <w:t>2. Общему отделу администрации Кавказского сельского поселения Кавказского района организовать размещение настоящего постановления на официальном сайте администрации в сети Интернет и опубликовать в газете «Вести Кавказской».</w:t>
      </w:r>
    </w:p>
    <w:p>
      <w:pPr>
        <w:pStyle w:val="Normal"/>
        <w:ind w:firstLine="709"/>
        <w:jc w:val="both"/>
        <w:rPr>
          <w:sz w:val="28"/>
          <w:szCs w:val="28"/>
        </w:rPr>
      </w:pPr>
      <w:r>
        <w:rPr>
          <w:sz w:val="24"/>
          <w:szCs w:val="24"/>
        </w:rPr>
        <w:t>3. Контроль за выполнением настоящего постановления оставляю за собой.</w:t>
      </w:r>
    </w:p>
    <w:p>
      <w:pPr>
        <w:pStyle w:val="Normal"/>
        <w:ind w:firstLine="709"/>
        <w:jc w:val="both"/>
        <w:rPr>
          <w:sz w:val="28"/>
          <w:szCs w:val="28"/>
        </w:rPr>
      </w:pPr>
      <w:r>
        <w:rPr>
          <w:sz w:val="24"/>
          <w:szCs w:val="24"/>
        </w:rPr>
        <w:t>4. Постановление вступает в силу со дня его опубликования.</w:t>
      </w:r>
    </w:p>
    <w:p>
      <w:pPr>
        <w:pStyle w:val="Normal"/>
        <w:ind w:firstLine="709"/>
        <w:jc w:val="both"/>
        <w:rPr>
          <w:sz w:val="24"/>
          <w:szCs w:val="24"/>
          <w:lang w:eastAsia="ar-SA"/>
        </w:rPr>
      </w:pPr>
      <w:r>
        <w:rPr>
          <w:sz w:val="24"/>
          <w:szCs w:val="24"/>
          <w:lang w:eastAsia="ar-SA"/>
        </w:rPr>
      </w:r>
    </w:p>
    <w:p>
      <w:pPr>
        <w:pStyle w:val="Normal"/>
        <w:ind w:firstLine="709"/>
        <w:jc w:val="both"/>
        <w:rPr>
          <w:sz w:val="24"/>
          <w:szCs w:val="24"/>
          <w:lang w:eastAsia="ar-SA"/>
        </w:rPr>
      </w:pPr>
      <w:r>
        <w:rPr>
          <w:sz w:val="24"/>
          <w:szCs w:val="24"/>
          <w:lang w:eastAsia="ar-SA"/>
        </w:rPr>
      </w:r>
    </w:p>
    <w:p>
      <w:pPr>
        <w:pStyle w:val="Normal"/>
        <w:ind w:firstLine="709"/>
        <w:jc w:val="both"/>
        <w:rPr>
          <w:sz w:val="24"/>
          <w:szCs w:val="24"/>
          <w:lang w:eastAsia="ar-SA"/>
        </w:rPr>
      </w:pPr>
      <w:r>
        <w:rPr>
          <w:sz w:val="24"/>
          <w:szCs w:val="24"/>
          <w:lang w:eastAsia="ar-SA"/>
        </w:rPr>
      </w:r>
    </w:p>
    <w:p>
      <w:pPr>
        <w:pStyle w:val="Normal"/>
        <w:tabs>
          <w:tab w:val="left" w:pos="1080" w:leader="none"/>
        </w:tabs>
        <w:suppressAutoHyphens w:val="false"/>
        <w:jc w:val="both"/>
        <w:rPr>
          <w:sz w:val="24"/>
          <w:szCs w:val="24"/>
        </w:rPr>
      </w:pPr>
      <w:r>
        <w:rPr>
          <w:color w:val="000000"/>
          <w:sz w:val="24"/>
          <w:szCs w:val="24"/>
          <w:lang w:eastAsia="ru-RU"/>
        </w:rPr>
        <w:t xml:space="preserve">Исполняющий обязанности главы </w:t>
      </w:r>
    </w:p>
    <w:p>
      <w:pPr>
        <w:pStyle w:val="Normal"/>
        <w:tabs>
          <w:tab w:val="left" w:pos="1080" w:leader="none"/>
        </w:tabs>
        <w:suppressAutoHyphens w:val="false"/>
        <w:jc w:val="both"/>
        <w:rPr>
          <w:sz w:val="24"/>
          <w:szCs w:val="24"/>
        </w:rPr>
      </w:pPr>
      <w:r>
        <w:rPr>
          <w:color w:val="000000"/>
          <w:sz w:val="24"/>
          <w:szCs w:val="24"/>
          <w:lang w:eastAsia="ru-RU"/>
        </w:rPr>
        <w:t>Кавказского сельского</w:t>
      </w:r>
    </w:p>
    <w:p>
      <w:pPr>
        <w:pStyle w:val="Normal"/>
        <w:tabs>
          <w:tab w:val="left" w:pos="1080" w:leader="none"/>
        </w:tabs>
        <w:suppressAutoHyphens w:val="false"/>
        <w:jc w:val="both"/>
        <w:rPr>
          <w:sz w:val="24"/>
          <w:szCs w:val="24"/>
        </w:rPr>
      </w:pPr>
      <w:r>
        <w:rPr>
          <w:color w:val="000000"/>
          <w:sz w:val="24"/>
          <w:szCs w:val="24"/>
          <w:lang w:eastAsia="ru-RU"/>
        </w:rPr>
        <w:t xml:space="preserve">поселения Кавказского района                              </w:t>
        <w:tab/>
        <w:t xml:space="preserve">          </w:t>
      </w:r>
      <w:r>
        <w:rPr>
          <w:color w:val="000000"/>
          <w:sz w:val="24"/>
          <w:szCs w:val="24"/>
          <w:lang w:eastAsia="ru-RU"/>
        </w:rPr>
        <w:t xml:space="preserve">                                                </w:t>
      </w:r>
      <w:r>
        <w:rPr>
          <w:color w:val="000000"/>
          <w:sz w:val="24"/>
          <w:szCs w:val="24"/>
          <w:lang w:eastAsia="ru-RU"/>
        </w:rPr>
        <w:t xml:space="preserve">   Е.А.Короленко</w:t>
      </w:r>
    </w:p>
    <w:sectPr>
      <w:type w:val="nextPage"/>
      <w:pgSz w:w="11906" w:h="16838"/>
      <w:pgMar w:left="1020" w:right="567"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5a2d"/>
    <w:pPr>
      <w:widowControl/>
      <w:suppressAutoHyphens w:val="true"/>
      <w:bidi w:val="0"/>
      <w:jc w:val="left"/>
    </w:pPr>
    <w:rPr>
      <w:rFonts w:ascii="Times New Roman" w:hAnsi="Times New Roman" w:eastAsia="Times New Roman" w:cs="Times New Roman"/>
      <w:color w:val="00000A"/>
      <w:sz w:val="24"/>
      <w:szCs w:val="24"/>
      <w:lang w:val="ru-RU" w:eastAsia="ar-SA" w:bidi="ar-SA"/>
    </w:rPr>
  </w:style>
  <w:style w:type="paragraph" w:styleId="1">
    <w:name w:val="Heading 1"/>
    <w:basedOn w:val="Normal"/>
    <w:link w:val="10"/>
    <w:qFormat/>
    <w:rsid w:val="00b40b4b"/>
    <w:pPr>
      <w:keepNext/>
      <w:tabs>
        <w:tab w:val="left" w:pos="432" w:leader="none"/>
      </w:tabs>
      <w:ind w:left="432" w:hanging="432"/>
      <w:jc w:val="center"/>
      <w:outlineLvl w:val="0"/>
    </w:pPr>
    <w:rPr>
      <w:sz w:val="28"/>
    </w:rPr>
  </w:style>
  <w:style w:type="paragraph" w:styleId="2">
    <w:name w:val="Heading 2"/>
    <w:basedOn w:val="Normal"/>
    <w:link w:val="20"/>
    <w:qFormat/>
    <w:rsid w:val="00b40b4b"/>
    <w:pPr>
      <w:keepNext/>
      <w:tabs>
        <w:tab w:val="left" w:pos="576" w:leader="none"/>
      </w:tabs>
      <w:ind w:left="576" w:hanging="576"/>
      <w:jc w:val="right"/>
      <w:outlineLvl w:val="1"/>
    </w:pPr>
    <w:rPr>
      <w:sz w:val="28"/>
    </w:rPr>
  </w:style>
  <w:style w:type="paragraph" w:styleId="3">
    <w:name w:val="Heading 3"/>
    <w:basedOn w:val="Normal"/>
    <w:qFormat/>
    <w:rsid w:val="00b40b4b"/>
    <w:pPr>
      <w:keepNext/>
      <w:tabs>
        <w:tab w:val="left" w:pos="720" w:leader="none"/>
      </w:tabs>
      <w:ind w:left="720" w:hanging="720"/>
      <w:jc w:val="center"/>
      <w:outlineLvl w:val="2"/>
    </w:pPr>
    <w:rPr>
      <w:b/>
      <w:bCs/>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b40b4b"/>
    <w:rPr>
      <w:sz w:val="28"/>
      <w:szCs w:val="24"/>
      <w:lang w:eastAsia="ar-SA"/>
    </w:rPr>
  </w:style>
  <w:style w:type="character" w:styleId="21" w:customStyle="1">
    <w:name w:val="Заголовок 2 Знак"/>
    <w:basedOn w:val="DefaultParagraphFont"/>
    <w:link w:val="2"/>
    <w:qFormat/>
    <w:rsid w:val="00b40b4b"/>
    <w:rPr>
      <w:sz w:val="28"/>
      <w:szCs w:val="24"/>
      <w:lang w:eastAsia="ar-SA"/>
    </w:rPr>
  </w:style>
  <w:style w:type="character" w:styleId="31" w:customStyle="1">
    <w:name w:val="Заголовок 3 Знак"/>
    <w:basedOn w:val="DefaultParagraphFont"/>
    <w:qFormat/>
    <w:rsid w:val="00b40b4b"/>
    <w:rPr>
      <w:b/>
      <w:bCs/>
      <w:sz w:val="28"/>
      <w:szCs w:val="24"/>
      <w:lang w:eastAsia="ar-SA"/>
    </w:rPr>
  </w:style>
  <w:style w:type="character" w:styleId="Style11" w:customStyle="1">
    <w:name w:val="Текст выноски Знак"/>
    <w:basedOn w:val="DefaultParagraphFont"/>
    <w:qFormat/>
    <w:rsid w:val="00d24651"/>
    <w:rPr>
      <w:rFonts w:ascii="Tahoma" w:hAnsi="Tahoma" w:cs="Tahoma"/>
      <w:sz w:val="16"/>
      <w:szCs w:val="16"/>
      <w:lang w:eastAsia="ar-SA"/>
    </w:rPr>
  </w:style>
  <w:style w:type="character" w:styleId="Style12" w:customStyle="1">
    <w:name w:val="Нижний колонтитул Знак"/>
    <w:basedOn w:val="DefaultParagraphFont"/>
    <w:qFormat/>
    <w:rsid w:val="006c745e"/>
    <w:rPr>
      <w:sz w:val="24"/>
      <w:szCs w:val="24"/>
    </w:rPr>
  </w:style>
  <w:style w:type="character" w:styleId="Style13" w:customStyle="1">
    <w:name w:val="Основной текст с отступом Знак"/>
    <w:basedOn w:val="DefaultParagraphFont"/>
    <w:qFormat/>
    <w:rsid w:val="009b3bdf"/>
    <w:rPr>
      <w:sz w:val="28"/>
      <w:szCs w:val="24"/>
    </w:rPr>
  </w:style>
  <w:style w:type="character" w:styleId="Style14" w:customStyle="1">
    <w:name w:val="Интернет-ссылка"/>
    <w:basedOn w:val="DefaultParagraphFont"/>
    <w:rsid w:val="00d83f5e"/>
    <w:rPr>
      <w:color w:val="0000FF" w:themeColor="hyperlink"/>
      <w:u w:val="single"/>
      <w:lang w:val="zxx" w:eastAsia="zxx" w:bidi="zxx"/>
    </w:rPr>
  </w:style>
  <w:style w:type="character" w:styleId="Style15" w:customStyle="1">
    <w:name w:val="Основной текст Знак"/>
    <w:basedOn w:val="DefaultParagraphFont"/>
    <w:qFormat/>
    <w:rsid w:val="004b6fa0"/>
    <w:rPr>
      <w:sz w:val="24"/>
      <w:szCs w:val="24"/>
      <w:lang w:eastAsia="ar-SA"/>
    </w:rPr>
  </w:style>
  <w:style w:type="character" w:styleId="Whitehead1" w:customStyle="1">
    <w:name w:val="whitehead1"/>
    <w:basedOn w:val="DefaultParagraphFont"/>
    <w:qFormat/>
    <w:rsid w:val="00721593"/>
    <w:rPr>
      <w:rFonts w:ascii="Tahoma" w:hAnsi="Tahoma" w:cs="Tahoma"/>
      <w:b/>
      <w:bCs/>
      <w:strike w:val="false"/>
      <w:dstrike w:val="false"/>
      <w:color w:val="FFFFFF"/>
      <w:sz w:val="15"/>
      <w:szCs w:val="15"/>
      <w:u w:val="none"/>
    </w:rPr>
  </w:style>
  <w:style w:type="character" w:styleId="32" w:customStyle="1">
    <w:name w:val="Основной текст 3 Знак"/>
    <w:basedOn w:val="DefaultParagraphFont"/>
    <w:link w:val="32"/>
    <w:qFormat/>
    <w:rsid w:val="007f440b"/>
    <w:rPr>
      <w:sz w:val="16"/>
      <w:szCs w:val="16"/>
      <w:lang w:eastAsia="ar-SA"/>
    </w:rPr>
  </w:style>
  <w:style w:type="character" w:styleId="Style16" w:customStyle="1">
    <w:name w:val="Цветовое выделение"/>
    <w:qFormat/>
    <w:rsid w:val="00925abd"/>
    <w:rPr>
      <w:b/>
      <w:bCs/>
      <w:color w:val="000080"/>
    </w:rPr>
  </w:style>
  <w:style w:type="character" w:styleId="Strong">
    <w:name w:val="Strong"/>
    <w:qFormat/>
    <w:rsid w:val="00925abd"/>
    <w:rPr>
      <w:b/>
      <w:bCs/>
    </w:rPr>
  </w:style>
  <w:style w:type="character" w:styleId="Style17" w:customStyle="1">
    <w:name w:val="Верхний колонтитул Знак"/>
    <w:basedOn w:val="DefaultParagraphFont"/>
    <w:qFormat/>
    <w:rsid w:val="000d05b7"/>
    <w:rPr>
      <w:sz w:val="24"/>
      <w:szCs w:val="24"/>
      <w:lang w:eastAsia="ar-SA"/>
    </w:rPr>
  </w:style>
  <w:style w:type="character" w:styleId="ListLabel1" w:customStyle="1">
    <w:name w:val="ListLabel 1"/>
    <w:qFormat/>
    <w:rPr>
      <w:rFonts w:eastAsia="Times New Roman" w:cs="Times New Roman"/>
    </w:rPr>
  </w:style>
  <w:style w:type="paragraph" w:styleId="Style18">
    <w:name w:val="Заголовок"/>
    <w:basedOn w:val="Normal"/>
    <w:next w:val="Style19"/>
    <w:qFormat/>
    <w:pPr>
      <w:keepNext/>
      <w:spacing w:before="240" w:after="120"/>
    </w:pPr>
    <w:rPr>
      <w:rFonts w:ascii="Liberation Sans" w:hAnsi="Liberation Sans" w:eastAsia="Arial Unicode MS" w:cs="Mangal"/>
      <w:sz w:val="28"/>
      <w:szCs w:val="28"/>
    </w:rPr>
  </w:style>
  <w:style w:type="paragraph" w:styleId="Style19">
    <w:name w:val="Body Text"/>
    <w:basedOn w:val="Normal"/>
    <w:rsid w:val="004b6fa0"/>
    <w:pPr>
      <w:spacing w:lineRule="auto" w:line="288" w:before="0" w:after="120"/>
    </w:pPr>
    <w:rPr/>
  </w:style>
  <w:style w:type="paragraph" w:styleId="Style20">
    <w:name w:val="List"/>
    <w:basedOn w:val="Style19"/>
    <w:pPr/>
    <w:rPr>
      <w:rFonts w:cs="Mangal"/>
    </w:rPr>
  </w:style>
  <w:style w:type="paragraph" w:styleId="Style21" w:customStyle="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Style23">
    <w:name w:val="Title"/>
    <w:basedOn w:val="Normal"/>
    <w:qFormat/>
    <w:pPr>
      <w:keepNext/>
      <w:spacing w:before="240" w:after="120"/>
    </w:pPr>
    <w:rPr>
      <w:rFonts w:ascii="Liberation Sans" w:hAnsi="Liberation Sans" w:eastAsia="Arial Unicode MS" w:cs="Mangal"/>
      <w:sz w:val="28"/>
      <w:szCs w:val="28"/>
    </w:rPr>
  </w:style>
  <w:style w:type="paragraph" w:styleId="Indexheading">
    <w:name w:val="index heading"/>
    <w:basedOn w:val="Normal"/>
    <w:qFormat/>
    <w:pPr>
      <w:suppressLineNumbers/>
    </w:pPr>
    <w:rPr>
      <w:rFonts w:cs="Mangal"/>
    </w:rPr>
  </w:style>
  <w:style w:type="paragraph" w:styleId="211" w:customStyle="1">
    <w:name w:val="Основной текст 21"/>
    <w:basedOn w:val="Normal"/>
    <w:qFormat/>
    <w:rsid w:val="00b40b4b"/>
    <w:pPr>
      <w:jc w:val="center"/>
    </w:pPr>
    <w:rPr>
      <w:sz w:val="28"/>
    </w:rPr>
  </w:style>
  <w:style w:type="paragraph" w:styleId="ConsPlusCell" w:customStyle="1">
    <w:name w:val="ConsPlusCell"/>
    <w:qFormat/>
    <w:rsid w:val="00b40b4b"/>
    <w:pPr>
      <w:widowControl/>
      <w:suppressAutoHyphens w:val="true"/>
      <w:bidi w:val="0"/>
      <w:jc w:val="left"/>
    </w:pPr>
    <w:rPr>
      <w:rFonts w:ascii="Times New Roman" w:hAnsi="Times New Roman" w:eastAsia="Times New Roman" w:cs="Times New Roman"/>
      <w:color w:val="00000A"/>
      <w:sz w:val="24"/>
      <w:szCs w:val="24"/>
      <w:lang w:val="ru-RU" w:eastAsia="ru-RU" w:bidi="ar-SA"/>
    </w:rPr>
  </w:style>
  <w:style w:type="paragraph" w:styleId="BalloonText">
    <w:name w:val="Balloon Text"/>
    <w:basedOn w:val="Normal"/>
    <w:qFormat/>
    <w:rsid w:val="00d24651"/>
    <w:pPr/>
    <w:rPr>
      <w:rFonts w:ascii="Tahoma" w:hAnsi="Tahoma" w:cs="Tahoma"/>
      <w:sz w:val="16"/>
      <w:szCs w:val="16"/>
    </w:rPr>
  </w:style>
  <w:style w:type="paragraph" w:styleId="ConsPlusNormal" w:customStyle="1">
    <w:name w:val="ConsPlusNormal"/>
    <w:qFormat/>
    <w:rsid w:val="008b04b0"/>
    <w:pPr>
      <w:widowControl w:val="false"/>
      <w:suppressAutoHyphens w:val="true"/>
      <w:bidi w:val="0"/>
      <w:ind w:firstLine="720"/>
      <w:jc w:val="left"/>
    </w:pPr>
    <w:rPr>
      <w:rFonts w:ascii="Arial" w:hAnsi="Arial" w:eastAsia="Times New Roman" w:cs="Arial"/>
      <w:color w:val="00000A"/>
      <w:sz w:val="24"/>
      <w:szCs w:val="20"/>
      <w:lang w:val="ru-RU" w:eastAsia="ru-RU" w:bidi="ar-SA"/>
    </w:rPr>
  </w:style>
  <w:style w:type="paragraph" w:styleId="ConsPlusTitle" w:customStyle="1">
    <w:name w:val="ConsPlusTitle"/>
    <w:qFormat/>
    <w:rsid w:val="008b04b0"/>
    <w:pPr>
      <w:widowControl w:val="false"/>
      <w:suppressAutoHyphens w:val="true"/>
      <w:bidi w:val="0"/>
      <w:jc w:val="left"/>
    </w:pPr>
    <w:rPr>
      <w:rFonts w:ascii="Arial" w:hAnsi="Arial" w:eastAsia="Times New Roman" w:cs="Arial"/>
      <w:b/>
      <w:bCs/>
      <w:color w:val="00000A"/>
      <w:sz w:val="24"/>
      <w:szCs w:val="20"/>
      <w:lang w:val="ru-RU" w:eastAsia="ru-RU" w:bidi="ar-SA"/>
    </w:rPr>
  </w:style>
  <w:style w:type="paragraph" w:styleId="Style24">
    <w:name w:val="Footer"/>
    <w:basedOn w:val="Normal"/>
    <w:rsid w:val="006c745e"/>
    <w:pPr>
      <w:tabs>
        <w:tab w:val="center" w:pos="4677" w:leader="none"/>
        <w:tab w:val="right" w:pos="9355" w:leader="none"/>
      </w:tabs>
      <w:suppressAutoHyphens w:val="false"/>
    </w:pPr>
    <w:rPr>
      <w:lang w:eastAsia="ru-RU"/>
    </w:rPr>
  </w:style>
  <w:style w:type="paragraph" w:styleId="Style25">
    <w:name w:val="Body Text Indent"/>
    <w:basedOn w:val="Normal"/>
    <w:rsid w:val="009b3bdf"/>
    <w:pPr>
      <w:suppressAutoHyphens w:val="false"/>
      <w:ind w:firstLine="709"/>
    </w:pPr>
    <w:rPr>
      <w:sz w:val="28"/>
      <w:lang w:eastAsia="ru-RU"/>
    </w:rPr>
  </w:style>
  <w:style w:type="paragraph" w:styleId="12" w:customStyle="1">
    <w:name w:val="нум список 1"/>
    <w:basedOn w:val="Normal"/>
    <w:qFormat/>
    <w:rsid w:val="008220d2"/>
    <w:pPr>
      <w:tabs>
        <w:tab w:val="left" w:pos="360" w:leader="none"/>
      </w:tabs>
      <w:suppressAutoHyphens w:val="false"/>
      <w:spacing w:before="120" w:after="120"/>
      <w:jc w:val="both"/>
    </w:pPr>
    <w:rPr>
      <w:szCs w:val="20"/>
    </w:rPr>
  </w:style>
  <w:style w:type="paragraph" w:styleId="NoSpacing">
    <w:name w:val="No Spacing"/>
    <w:qFormat/>
    <w:rsid w:val="00305910"/>
    <w:pPr>
      <w:widowControl/>
      <w:suppressAutoHyphens w:val="true"/>
      <w:bidi w:val="0"/>
      <w:jc w:val="left"/>
    </w:pPr>
    <w:rPr>
      <w:rFonts w:ascii="Times New Roman" w:hAnsi="Times New Roman" w:eastAsia="Times New Roman" w:cs="Times New Roman"/>
      <w:color w:val="00000A"/>
      <w:sz w:val="24"/>
      <w:szCs w:val="24"/>
      <w:lang w:val="ru-RU" w:eastAsia="ar-SA" w:bidi="ar-SA"/>
    </w:rPr>
  </w:style>
  <w:style w:type="paragraph" w:styleId="NormalWeb">
    <w:name w:val="Normal (Web)"/>
    <w:basedOn w:val="Normal"/>
    <w:qFormat/>
    <w:rsid w:val="00721593"/>
    <w:pPr>
      <w:spacing w:before="280" w:after="280"/>
    </w:pPr>
    <w:rPr/>
  </w:style>
  <w:style w:type="paragraph" w:styleId="Style26" w:customStyle="1">
    <w:name w:val="Содержимое таблицы"/>
    <w:basedOn w:val="Normal"/>
    <w:qFormat/>
    <w:rsid w:val="00467a7c"/>
    <w:pPr>
      <w:suppressLineNumbers/>
      <w:jc w:val="both"/>
    </w:pPr>
    <w:rPr/>
  </w:style>
  <w:style w:type="paragraph" w:styleId="212" w:customStyle="1">
    <w:name w:val="Основной текст с отступом 21"/>
    <w:basedOn w:val="Normal"/>
    <w:qFormat/>
    <w:rsid w:val="00467a7c"/>
    <w:pPr>
      <w:spacing w:lineRule="auto" w:line="360"/>
      <w:ind w:firstLine="540"/>
      <w:jc w:val="both"/>
    </w:pPr>
    <w:rPr/>
  </w:style>
  <w:style w:type="paragraph" w:styleId="BodyText3">
    <w:name w:val="Body Text 3"/>
    <w:basedOn w:val="Normal"/>
    <w:link w:val="31"/>
    <w:qFormat/>
    <w:rsid w:val="007f440b"/>
    <w:pPr>
      <w:spacing w:before="0" w:after="120"/>
    </w:pPr>
    <w:rPr>
      <w:sz w:val="16"/>
      <w:szCs w:val="16"/>
    </w:rPr>
  </w:style>
  <w:style w:type="paragraph" w:styleId="Style27" w:customStyle="1">
    <w:name w:val="Нормальный (таблица)"/>
    <w:basedOn w:val="Normal"/>
    <w:qFormat/>
    <w:rsid w:val="00925abd"/>
    <w:pPr>
      <w:suppressAutoHyphens w:val="false"/>
      <w:jc w:val="both"/>
    </w:pPr>
    <w:rPr>
      <w:rFonts w:ascii="Arial" w:hAnsi="Arial" w:cs="Arial"/>
      <w:lang w:eastAsia="ru-RU"/>
    </w:rPr>
  </w:style>
  <w:style w:type="paragraph" w:styleId="13" w:customStyle="1">
    <w:name w:val="марк список 1"/>
    <w:basedOn w:val="Normal"/>
    <w:qFormat/>
    <w:rsid w:val="00925abd"/>
    <w:pPr>
      <w:tabs>
        <w:tab w:val="left" w:pos="360" w:leader="none"/>
      </w:tabs>
      <w:suppressAutoHyphens w:val="false"/>
      <w:spacing w:before="120" w:after="120"/>
      <w:jc w:val="both"/>
    </w:pPr>
    <w:rPr>
      <w:szCs w:val="20"/>
    </w:rPr>
  </w:style>
  <w:style w:type="paragraph" w:styleId="ConsPlusNonformat" w:customStyle="1">
    <w:name w:val="ConsPlusNonformat"/>
    <w:qFormat/>
    <w:rsid w:val="00925abd"/>
    <w:pPr>
      <w:widowControl w:val="false"/>
      <w:suppressAutoHyphens w:val="true"/>
      <w:bidi w:val="0"/>
      <w:jc w:val="left"/>
    </w:pPr>
    <w:rPr>
      <w:rFonts w:ascii="Courier New" w:hAnsi="Courier New" w:eastAsia="Times New Roman" w:cs="Courier New"/>
      <w:color w:val="00000A"/>
      <w:sz w:val="24"/>
      <w:szCs w:val="20"/>
      <w:lang w:val="ru-RU" w:eastAsia="ru-RU" w:bidi="ar-SA"/>
    </w:rPr>
  </w:style>
  <w:style w:type="paragraph" w:styleId="Style28">
    <w:name w:val="Header"/>
    <w:basedOn w:val="Normal"/>
    <w:rsid w:val="000d05b7"/>
    <w:pPr>
      <w:tabs>
        <w:tab w:val="center" w:pos="4677" w:leader="none"/>
        <w:tab w:val="right" w:pos="9355" w:leader="none"/>
      </w:tabs>
    </w:pPr>
    <w:rPr/>
  </w:style>
  <w:style w:type="paragraph" w:styleId="ListParagraph">
    <w:name w:val="List Paragraph"/>
    <w:basedOn w:val="Normal"/>
    <w:uiPriority w:val="34"/>
    <w:qFormat/>
    <w:rsid w:val="005d7602"/>
    <w:pPr>
      <w:spacing w:before="0" w:after="0"/>
      <w:ind w:left="720" w:hanging="0"/>
      <w:contextualSpacing/>
    </w:pPr>
    <w:rPr/>
  </w:style>
  <w:style w:type="paragraph" w:styleId="ConsNormal">
    <w:name w:val="ConsNormal"/>
    <w:qFormat/>
    <w:pPr>
      <w:widowControl w:val="false"/>
      <w:bidi w:val="0"/>
      <w:ind w:right="19772" w:firstLine="720"/>
      <w:jc w:val="left"/>
    </w:pPr>
    <w:rPr>
      <w:rFonts w:ascii="Arial" w:hAnsi="Arial" w:eastAsia="Times New Roman" w:cs="Arial"/>
      <w:color w:val="00000A"/>
      <w:sz w:val="38"/>
      <w:szCs w:val="38"/>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garantf1://10064504.3"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389D2-2F68-4CC3-AD29-0D4C67B0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2363</TotalTime>
  <Application>LibreOffice/5.2.2.2$Windows_x86 LibreOffice_project/8f96e87c890bf8fa77463cd4b640a2312823f3ad</Application>
  <Pages>10</Pages>
  <Words>4102</Words>
  <Characters>31374</Characters>
  <CharactersWithSpaces>35617</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2015-10-27T07:03:00Z</dcterms:created>
  <dc:creator>user</dc:creator>
  <dc:description/>
  <dc:language>ru-RU</dc:language>
  <cp:lastModifiedBy/>
  <cp:lastPrinted>2015-12-01T16:30:00Z</cp:lastPrinted>
  <dcterms:modified xsi:type="dcterms:W3CDTF">2018-07-11T10:18:43Z</dcterms:modified>
  <cp:revision>26</cp:revision>
  <dc:subject/>
  <dc:title>ПОСТАНОВЛЕНИЕ</dc:title>
</cp:coreProperties>
</file>