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94" w:rsidRDefault="005B7EA6" w:rsidP="002879C7">
      <w:pPr>
        <w:jc w:val="both"/>
        <w:rPr>
          <w:rFonts w:ascii="Times New Roman" w:hAnsi="Times New Roman" w:cs="Times New Roman"/>
          <w:sz w:val="28"/>
          <w:szCs w:val="28"/>
        </w:rPr>
      </w:pPr>
      <w:r w:rsidRPr="00FD7F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2426970</wp:posOffset>
            </wp:positionV>
            <wp:extent cx="6007100" cy="6783070"/>
            <wp:effectExtent l="0" t="0" r="0" b="0"/>
            <wp:wrapThrough wrapText="bothSides">
              <wp:wrapPolygon edited="0">
                <wp:start x="0" y="0"/>
                <wp:lineTo x="0" y="21535"/>
                <wp:lineTo x="21509" y="21535"/>
                <wp:lineTo x="21509" y="0"/>
                <wp:lineTo x="0" y="0"/>
              </wp:wrapPolygon>
            </wp:wrapThrough>
            <wp:docPr id="1" name="Рисунок 1" descr="F:\26.09.19\DSCN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6.09.19\DSCN1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678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C7">
        <w:rPr>
          <w:rFonts w:ascii="Times New Roman" w:hAnsi="Times New Roman" w:cs="Times New Roman"/>
          <w:sz w:val="28"/>
          <w:szCs w:val="28"/>
        </w:rPr>
        <w:t xml:space="preserve">    «Энергосбережение – это ключевой фактор государственной безопасности, ее конкурентоспособности на мировой арене» эти слова Владимира Владимировича Путина стали эпиграфом к выставке-призыву «</w:t>
      </w:r>
      <w:proofErr w:type="spellStart"/>
      <w:r w:rsidR="002879C7">
        <w:rPr>
          <w:rFonts w:ascii="Times New Roman" w:hAnsi="Times New Roman" w:cs="Times New Roman"/>
          <w:sz w:val="28"/>
          <w:szCs w:val="28"/>
        </w:rPr>
        <w:t>ВместеЯрче</w:t>
      </w:r>
      <w:proofErr w:type="spellEnd"/>
      <w:r w:rsidR="002879C7">
        <w:rPr>
          <w:rFonts w:ascii="Times New Roman" w:hAnsi="Times New Roman" w:cs="Times New Roman"/>
          <w:sz w:val="28"/>
          <w:szCs w:val="28"/>
        </w:rPr>
        <w:t>» организованной детской библиотекой.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F23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 xml:space="preserve">подготовили рисунки и </w:t>
      </w:r>
      <w:r w:rsidR="00FD7F23">
        <w:rPr>
          <w:rFonts w:ascii="Times New Roman" w:hAnsi="Times New Roman" w:cs="Times New Roman"/>
          <w:sz w:val="28"/>
          <w:szCs w:val="28"/>
        </w:rPr>
        <w:t>заучили несколько коротких стихотворений: «Свет горит и днем и ночью там, где нужно и где нет. Взрослым ты, малыш напомни</w:t>
      </w:r>
      <w:r>
        <w:rPr>
          <w:rFonts w:ascii="Times New Roman" w:hAnsi="Times New Roman" w:cs="Times New Roman"/>
          <w:sz w:val="28"/>
          <w:szCs w:val="28"/>
        </w:rPr>
        <w:t xml:space="preserve"> «Уходя гасите свет», «Зря энергию не трать, двери надо закрывать», «Утепляем в доме окна мы всегда и поэтому не страшны нам любые холода» и др.</w:t>
      </w:r>
      <w:r w:rsidR="00287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Обзор выставки вызвал у детей желание экономить электроэнергию, газ и другие ресурсы, так как бесконечного ничего нет на Земле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D7F23" w:rsidRDefault="00FD7F23" w:rsidP="00287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F23" w:rsidRDefault="00FD7F23" w:rsidP="00287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F23" w:rsidRDefault="00FD7F23" w:rsidP="00287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F23" w:rsidRPr="002879C7" w:rsidRDefault="00FD7F23" w:rsidP="002879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7F23" w:rsidRPr="0028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C7"/>
    <w:rsid w:val="002879C7"/>
    <w:rsid w:val="005B7EA6"/>
    <w:rsid w:val="007A5E57"/>
    <w:rsid w:val="00A25994"/>
    <w:rsid w:val="00F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E5BB5-D8ED-412A-B7EE-EEB9FC7E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2019-10-02T12:47:00Z</cp:lastPrinted>
  <dcterms:created xsi:type="dcterms:W3CDTF">2019-10-02T12:17:00Z</dcterms:created>
  <dcterms:modified xsi:type="dcterms:W3CDTF">2019-10-02T12:49:00Z</dcterms:modified>
</cp:coreProperties>
</file>