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4C" w:rsidRDefault="00C4254C" w:rsidP="00EF5A52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4254C">
        <w:rPr>
          <w:rStyle w:val="c0"/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487045</wp:posOffset>
            </wp:positionV>
            <wp:extent cx="2035810" cy="1440180"/>
            <wp:effectExtent l="0" t="0" r="2540" b="7620"/>
            <wp:wrapThrough wrapText="bothSides">
              <wp:wrapPolygon edited="0">
                <wp:start x="0" y="0"/>
                <wp:lineTo x="0" y="21429"/>
                <wp:lineTo x="21425" y="21429"/>
                <wp:lineTo x="21425" y="0"/>
                <wp:lineTo x="0" y="0"/>
              </wp:wrapPolygon>
            </wp:wrapThrough>
            <wp:docPr id="3" name="Рисунок 3" descr="F:\Лермонтов 161019\DSCN1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ермонтов 161019\DSCN11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A5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23F3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F5A5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5A52" w:rsidRPr="0091192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205 - </w:t>
      </w:r>
      <w:proofErr w:type="spellStart"/>
      <w:r w:rsidR="00EF5A52" w:rsidRPr="0091192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летие</w:t>
      </w:r>
      <w:proofErr w:type="spellEnd"/>
      <w:r w:rsidR="00EF5A52" w:rsidRPr="0091192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Михаила Юрьевича Лермонтова</w:t>
      </w:r>
      <w:r w:rsidR="00EF5A5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детская библиотека станица Кавказская отметила циклом мероприятий: </w:t>
      </w:r>
      <w:r w:rsidR="00EF5A52" w:rsidRPr="0031166E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«Имени его столетья не сотрут».</w:t>
      </w:r>
      <w:r w:rsidR="00EF5A5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20A4" w:rsidRPr="00C4254C" w:rsidRDefault="00C4254C" w:rsidP="00EF5A52">
      <w:pPr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6562C">
        <w:rPr>
          <w:rStyle w:val="c0"/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1177925</wp:posOffset>
            </wp:positionV>
            <wp:extent cx="2299335" cy="1604010"/>
            <wp:effectExtent l="0" t="0" r="5715" b="0"/>
            <wp:wrapThrough wrapText="bothSides">
              <wp:wrapPolygon edited="0">
                <wp:start x="0" y="0"/>
                <wp:lineTo x="0" y="21292"/>
                <wp:lineTo x="21475" y="21292"/>
                <wp:lineTo x="21475" y="0"/>
                <wp:lineTo x="0" y="0"/>
              </wp:wrapPolygon>
            </wp:wrapThrough>
            <wp:docPr id="2" name="Рисунок 2" descr="C:\Users\User\Desktop\фото\SDC12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SDC120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F5A52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 дни празднования в библиотеке работала </w:t>
      </w:r>
      <w:proofErr w:type="spellStart"/>
      <w:r w:rsidR="00EF5A52" w:rsidRPr="00C4254C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книжно</w:t>
      </w:r>
      <w:proofErr w:type="spellEnd"/>
      <w:r w:rsidR="00EF5A52" w:rsidRPr="00C4254C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– иллюстративная</w:t>
      </w:r>
      <w:r w:rsidR="00EF5A52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A52" w:rsidRPr="00C4254C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выставка</w:t>
      </w:r>
      <w:r w:rsidR="00EF5A52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A52" w:rsidRPr="00C4254C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«И вечен Лермонтова гений»</w:t>
      </w:r>
      <w:r w:rsidR="00EF5A52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где наряду с книгами были представлены </w:t>
      </w:r>
      <w:r w:rsidR="007720A4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F5A52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>рисунки</w:t>
      </w:r>
      <w:r w:rsidR="0031166E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Лермонтова, что позволило показать многогранный талант Лермонтова. Обзор выставки был дополнен рекомендательным списком</w:t>
      </w:r>
      <w:r w:rsidR="00A35889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889" w:rsidRPr="00C4254C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«Многогранный талант».</w:t>
      </w:r>
    </w:p>
    <w:p w:rsidR="00C4254C" w:rsidRPr="00C4254C" w:rsidRDefault="00C4254C" w:rsidP="00823F3F">
      <w:pPr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D246E6">
        <w:rPr>
          <w:rStyle w:val="c0"/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1356995</wp:posOffset>
            </wp:positionV>
            <wp:extent cx="2077085" cy="1500505"/>
            <wp:effectExtent l="0" t="0" r="0" b="4445"/>
            <wp:wrapThrough wrapText="bothSides">
              <wp:wrapPolygon edited="0">
                <wp:start x="0" y="0"/>
                <wp:lineTo x="0" y="21390"/>
                <wp:lineTo x="21395" y="21390"/>
                <wp:lineTo x="21395" y="0"/>
                <wp:lineTo x="0" y="0"/>
              </wp:wrapPolygon>
            </wp:wrapThrough>
            <wp:docPr id="1" name="Рисунок 1" descr="F:\11.10.19\DSCN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.10.19\DSCN1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F3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720A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720A4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Участники </w:t>
      </w:r>
      <w:r w:rsidR="007720A4" w:rsidRPr="00C4254C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литературной викторины «Лермонтов на Кубани»</w:t>
      </w:r>
      <w:r w:rsidR="007720A4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прошли </w:t>
      </w:r>
      <w:proofErr w:type="spellStart"/>
      <w:r w:rsidR="007720A4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>Лермонтовским</w:t>
      </w:r>
      <w:proofErr w:type="spellEnd"/>
      <w:r w:rsidR="007720A4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маршрутом</w:t>
      </w:r>
      <w:r w:rsidR="00E13D8B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путь из Петербурга на Кавказ. Путешествие стало познав</w:t>
      </w:r>
      <w:r w:rsidR="00C574DB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>а</w:t>
      </w:r>
      <w:r w:rsidR="00E13D8B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>тельным</w:t>
      </w:r>
      <w:r w:rsidR="00C574DB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>, особый интерес вызвал тот факт, что Лермонтов, по утверждению исследователей его жизни</w:t>
      </w:r>
      <w:r w:rsidR="00823F3F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дважды</w:t>
      </w:r>
      <w:r w:rsidR="00C574DB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проезжа</w:t>
      </w:r>
      <w:r w:rsidR="009A1680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>л через нашу станицу.</w:t>
      </w:r>
      <w:r w:rsidR="00823F3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823F3F" w:rsidRPr="00C4254C" w:rsidRDefault="00D246E6" w:rsidP="00823F3F">
      <w:pPr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C4254C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Литературный портрет «Гонимый миром странник с русскою душой»</w:t>
      </w:r>
      <w:r w:rsidR="0031166E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сопровождался показом слайд – презентации и содержал м</w:t>
      </w:r>
      <w:r w:rsidR="00C574DB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>ного интересных фактов из</w:t>
      </w:r>
      <w:r w:rsidR="00823F3F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короткой, но яркой </w:t>
      </w:r>
      <w:r w:rsidR="00C574DB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жизни </w:t>
      </w:r>
      <w:r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Михаила Юрьевича </w:t>
      </w:r>
      <w:r w:rsidR="00C574DB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>Лермонтова</w:t>
      </w:r>
      <w:r w:rsidR="00823F3F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>, который написав 400 стихов, 25 поэм, 7 повестей и 5 драм оставил глубокий след в русской литературе.</w:t>
      </w:r>
      <w:r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3F3F" w:rsidRPr="00C4254C" w:rsidRDefault="00911929" w:rsidP="00823F3F">
      <w:pPr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C4254C">
        <w:rPr>
          <w:rStyle w:val="c0"/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6985</wp:posOffset>
            </wp:positionV>
            <wp:extent cx="2484120" cy="2000885"/>
            <wp:effectExtent l="0" t="0" r="0" b="0"/>
            <wp:wrapThrough wrapText="bothSides">
              <wp:wrapPolygon edited="0">
                <wp:start x="0" y="0"/>
                <wp:lineTo x="0" y="21387"/>
                <wp:lineTo x="21368" y="21387"/>
                <wp:lineTo x="21368" y="0"/>
                <wp:lineTo x="0" y="0"/>
              </wp:wrapPolygon>
            </wp:wrapThrough>
            <wp:docPr id="4" name="Рисунок 4" descr="F:\Лермонтов 161019\DSCN1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ермонтов 161019\DSCN11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4C" w:rsidRPr="00C4254C">
        <w:rPr>
          <w:rStyle w:val="c0"/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-890353</wp:posOffset>
            </wp:positionH>
            <wp:positionV relativeFrom="paragraph">
              <wp:posOffset>1766917</wp:posOffset>
            </wp:positionV>
            <wp:extent cx="2432254" cy="2196509"/>
            <wp:effectExtent l="0" t="0" r="6350" b="0"/>
            <wp:wrapThrough wrapText="bothSides">
              <wp:wrapPolygon edited="0">
                <wp:start x="0" y="0"/>
                <wp:lineTo x="0" y="21356"/>
                <wp:lineTo x="21487" y="21356"/>
                <wp:lineTo x="21487" y="0"/>
                <wp:lineTo x="0" y="0"/>
              </wp:wrapPolygon>
            </wp:wrapThrough>
            <wp:docPr id="5" name="Рисунок 5" descr="F:\Лермонтов 161019\DSCN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Лермонтов 161019\DSCN11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15" cy="220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23F3F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Почитатели творчества Михаила Юрьевича подготовили поэтические вариации </w:t>
      </w:r>
      <w:r w:rsidR="00823F3F" w:rsidRPr="00C4254C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«Недаром помнит вся Россия…»</w:t>
      </w:r>
      <w:r w:rsidR="00823F3F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где зачитывали любимые произведения автора и стихи – посвящения поэтов Лермонтову. </w:t>
      </w:r>
      <w:r w:rsidR="00FF163D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>Это позволило участникам мероприятия открыть красоту поэтического слова и ещё раз прикоснуться к великому литературному наследию М. Ю. Лермонтова.</w:t>
      </w:r>
      <w:r w:rsidR="00823F3F" w:rsidRPr="00C425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3F3F" w:rsidRDefault="00823F3F" w:rsidP="00823F3F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EF5A52" w:rsidRDefault="00911929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4254C">
        <w:rPr>
          <w:rStyle w:val="c0"/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4077766</wp:posOffset>
            </wp:positionH>
            <wp:positionV relativeFrom="paragraph">
              <wp:posOffset>404076</wp:posOffset>
            </wp:positionV>
            <wp:extent cx="2277374" cy="2049565"/>
            <wp:effectExtent l="0" t="0" r="8890" b="8255"/>
            <wp:wrapThrough wrapText="bothSides">
              <wp:wrapPolygon edited="0">
                <wp:start x="0" y="0"/>
                <wp:lineTo x="0" y="21486"/>
                <wp:lineTo x="21504" y="21486"/>
                <wp:lineTo x="21504" y="0"/>
                <wp:lineTo x="0" y="0"/>
              </wp:wrapPolygon>
            </wp:wrapThrough>
            <wp:docPr id="7" name="Рисунок 7" descr="F:\Лермонтов 161019\DSCN1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Лермонтов 161019\DSCN11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74" cy="204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254C">
        <w:rPr>
          <w:rStyle w:val="c0"/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1671644</wp:posOffset>
            </wp:positionH>
            <wp:positionV relativeFrom="paragraph">
              <wp:posOffset>91943</wp:posOffset>
            </wp:positionV>
            <wp:extent cx="2276475" cy="2095500"/>
            <wp:effectExtent l="0" t="0" r="9525" b="0"/>
            <wp:wrapThrough wrapText="bothSides">
              <wp:wrapPolygon edited="0">
                <wp:start x="0" y="0"/>
                <wp:lineTo x="0" y="21404"/>
                <wp:lineTo x="21510" y="21404"/>
                <wp:lineTo x="21510" y="0"/>
                <wp:lineTo x="0" y="0"/>
              </wp:wrapPolygon>
            </wp:wrapThrough>
            <wp:docPr id="6" name="Рисунок 6" descr="F:\Лермонтов 161019\DSCN1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Лермонтов 161019\DSCN11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A52" w:rsidRDefault="00EF5A5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EF5A52" w:rsidRDefault="00EF5A5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EF5A52" w:rsidRDefault="00C4254C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EF5A52" w:rsidRDefault="00EF5A5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EF5A52" w:rsidRDefault="00EF5A5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EF5A52" w:rsidRDefault="00EF5A5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EF5A52" w:rsidRDefault="00EF5A5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EF5A52" w:rsidRDefault="00EF5A5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EF5A52" w:rsidRDefault="00EF5A5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EF5A52" w:rsidRDefault="00EF5A5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EF5A52" w:rsidRDefault="00EF5A5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EF5A52" w:rsidRDefault="00EF5A5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EF5A52" w:rsidRDefault="00EF5A5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EF5A52" w:rsidRDefault="00EF5A5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EF5A52" w:rsidRDefault="00EF5A5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EF5A52" w:rsidRDefault="00EF5A5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EF5A52" w:rsidRDefault="00EF5A5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EF5A52" w:rsidRDefault="00EF5A5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EF5A52" w:rsidRDefault="00EF5A52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EF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4B"/>
    <w:rsid w:val="0007211D"/>
    <w:rsid w:val="00180F4B"/>
    <w:rsid w:val="00206D39"/>
    <w:rsid w:val="0031166E"/>
    <w:rsid w:val="004D2740"/>
    <w:rsid w:val="004F5095"/>
    <w:rsid w:val="0076562C"/>
    <w:rsid w:val="007720A4"/>
    <w:rsid w:val="00823F3F"/>
    <w:rsid w:val="00911929"/>
    <w:rsid w:val="009A1680"/>
    <w:rsid w:val="00A35889"/>
    <w:rsid w:val="00C4254C"/>
    <w:rsid w:val="00C574DB"/>
    <w:rsid w:val="00D246E6"/>
    <w:rsid w:val="00E13D8B"/>
    <w:rsid w:val="00EF5A52"/>
    <w:rsid w:val="00F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96CE5-0FC5-4DF8-8FBE-D0AF1095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80F4B"/>
  </w:style>
  <w:style w:type="paragraph" w:styleId="a3">
    <w:name w:val="Balloon Text"/>
    <w:basedOn w:val="a"/>
    <w:link w:val="a4"/>
    <w:uiPriority w:val="99"/>
    <w:semiHidden/>
    <w:unhideWhenUsed/>
    <w:rsid w:val="0091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2019-10-16T11:52:00Z</cp:lastPrinted>
  <dcterms:created xsi:type="dcterms:W3CDTF">2019-10-14T10:47:00Z</dcterms:created>
  <dcterms:modified xsi:type="dcterms:W3CDTF">2019-10-16T11:54:00Z</dcterms:modified>
</cp:coreProperties>
</file>