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952" w:rsidRDefault="005F09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0952" w:rsidRDefault="005F0952">
      <w:pPr>
        <w:pStyle w:val="3"/>
        <w:ind w:firstLine="0"/>
        <w:jc w:val="center"/>
        <w:rPr>
          <w:b/>
          <w:i w:val="0"/>
        </w:rPr>
      </w:pPr>
    </w:p>
    <w:p w:rsidR="005F0952" w:rsidRDefault="009436EC">
      <w:pPr>
        <w:pStyle w:val="3"/>
        <w:ind w:firstLine="0"/>
        <w:jc w:val="center"/>
        <w:rPr>
          <w:b/>
          <w:i w:val="0"/>
          <w:szCs w:val="28"/>
          <w:highlight w:val="white"/>
        </w:rPr>
      </w:pPr>
      <w:r>
        <w:rPr>
          <w:b/>
          <w:i w:val="0"/>
          <w:szCs w:val="28"/>
          <w:shd w:val="clear" w:color="auto" w:fill="FFFFFF"/>
        </w:rPr>
        <w:t>Доклад по оценке эффективности муниципальной программы</w:t>
      </w:r>
    </w:p>
    <w:p w:rsidR="005F0952" w:rsidRDefault="009436EC">
      <w:pPr>
        <w:pStyle w:val="3"/>
        <w:ind w:firstLine="0"/>
        <w:jc w:val="center"/>
      </w:pPr>
      <w:r>
        <w:rPr>
          <w:b/>
          <w:i w:val="0"/>
          <w:szCs w:val="28"/>
        </w:rPr>
        <w:t>«Развитие физической культуры и спорта</w:t>
      </w:r>
      <w:r w:rsidR="00A728B0">
        <w:rPr>
          <w:b/>
          <w:i w:val="0"/>
          <w:spacing w:val="2"/>
          <w:szCs w:val="28"/>
        </w:rPr>
        <w:t xml:space="preserve">» за  </w:t>
      </w:r>
      <w:r w:rsidR="004C3E8F">
        <w:rPr>
          <w:b/>
          <w:i w:val="0"/>
          <w:spacing w:val="2"/>
          <w:szCs w:val="28"/>
        </w:rPr>
        <w:t>2019</w:t>
      </w:r>
      <w:r>
        <w:rPr>
          <w:b/>
          <w:i w:val="0"/>
          <w:spacing w:val="2"/>
          <w:szCs w:val="28"/>
        </w:rPr>
        <w:t xml:space="preserve"> год.</w:t>
      </w:r>
    </w:p>
    <w:p w:rsidR="005F0952" w:rsidRDefault="005F0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952" w:rsidRDefault="009436EC" w:rsidP="00A728B0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Координатор программы</w:t>
      </w:r>
      <w:r w:rsidR="00A728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Кавказского сельского поселения Кавказского района.</w:t>
      </w:r>
    </w:p>
    <w:p w:rsidR="005F0952" w:rsidRDefault="00A728B0" w:rsidP="00A728B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Объем бюджетных ассигнований на реализацию мероприятий </w:t>
      </w:r>
      <w:r w:rsidR="009436EC">
        <w:rPr>
          <w:rFonts w:ascii="Times New Roman" w:hAnsi="Times New Roman" w:cs="Times New Roman"/>
          <w:sz w:val="28"/>
          <w:szCs w:val="28"/>
        </w:rPr>
        <w:t xml:space="preserve">программы в </w:t>
      </w:r>
      <w:r w:rsidR="004C3E8F">
        <w:rPr>
          <w:rFonts w:ascii="Times New Roman" w:hAnsi="Times New Roman" w:cs="Times New Roman"/>
          <w:sz w:val="28"/>
          <w:szCs w:val="28"/>
        </w:rPr>
        <w:t>2019</w:t>
      </w:r>
      <w:r w:rsidR="009436EC">
        <w:rPr>
          <w:rFonts w:ascii="Times New Roman" w:hAnsi="Times New Roman" w:cs="Times New Roman"/>
          <w:sz w:val="28"/>
          <w:szCs w:val="28"/>
        </w:rPr>
        <w:t xml:space="preserve"> году за счет средств местного бюджета </w:t>
      </w:r>
      <w:r w:rsidR="001C17F0">
        <w:rPr>
          <w:rFonts w:ascii="Times New Roman" w:hAnsi="Times New Roman" w:cs="Times New Roman"/>
          <w:sz w:val="28"/>
          <w:szCs w:val="28"/>
        </w:rPr>
        <w:t>составил в сумме 45,0</w:t>
      </w:r>
      <w:r w:rsidR="009436EC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руб., </w:t>
      </w:r>
      <w:r w:rsidR="009436E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освоено бюджетных ассигнований в </w:t>
      </w:r>
      <w:r w:rsidR="004C3E8F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году в ходе выполнения запланированных мероприятий составил в сумме </w:t>
      </w:r>
      <w:r w:rsidR="004C3E8F">
        <w:rPr>
          <w:rFonts w:ascii="Times New Roman" w:hAnsi="Times New Roman" w:cs="Times New Roman"/>
          <w:sz w:val="28"/>
          <w:szCs w:val="28"/>
        </w:rPr>
        <w:t>33</w:t>
      </w:r>
      <w:r w:rsidR="001C17F0">
        <w:rPr>
          <w:rFonts w:ascii="Times New Roman" w:hAnsi="Times New Roman" w:cs="Times New Roman"/>
          <w:sz w:val="28"/>
          <w:szCs w:val="28"/>
        </w:rPr>
        <w:t>,</w:t>
      </w:r>
      <w:r w:rsidR="004C3E8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5F0952" w:rsidRDefault="00A728B0" w:rsidP="00A728B0">
      <w:pPr>
        <w:tabs>
          <w:tab w:val="left" w:pos="8496"/>
        </w:tabs>
        <w:spacing w:after="0"/>
        <w:ind w:firstLine="567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Основной целью программы в </w:t>
      </w:r>
      <w:r w:rsidR="004C3E8F">
        <w:rPr>
          <w:rFonts w:ascii="Times New Roman" w:hAnsi="Times New Roman" w:cs="Times New Roman"/>
          <w:sz w:val="28"/>
          <w:szCs w:val="28"/>
        </w:rPr>
        <w:t>2019</w:t>
      </w:r>
      <w:r w:rsidR="009436EC">
        <w:rPr>
          <w:rFonts w:ascii="Times New Roman" w:hAnsi="Times New Roman" w:cs="Times New Roman"/>
          <w:sz w:val="28"/>
          <w:szCs w:val="28"/>
        </w:rPr>
        <w:t xml:space="preserve"> году является, </w:t>
      </w:r>
      <w:r w:rsidR="009436EC">
        <w:rPr>
          <w:rStyle w:val="FontStyle16"/>
          <w:sz w:val="28"/>
          <w:szCs w:val="28"/>
        </w:rPr>
        <w:t xml:space="preserve">создание условий для развития физкультуры и спорта, формирование правовых, социально-экономических и организационных условий, способствующих самореализации и гражданскому становлению молодых жителей Кавказского сельского поселения, </w:t>
      </w:r>
      <w:r w:rsidR="009436EC">
        <w:rPr>
          <w:rFonts w:ascii="Times New Roman" w:hAnsi="Times New Roman" w:cs="Times New Roman"/>
          <w:sz w:val="28"/>
          <w:szCs w:val="28"/>
        </w:rPr>
        <w:t xml:space="preserve">приобщение населения поселения, и в первую очередь, детей, подростков и молодежь к физической культуре, гражданско-патриотическое воспитание, </w:t>
      </w:r>
      <w:r w:rsidR="009436EC">
        <w:rPr>
          <w:rStyle w:val="FontStyle16"/>
          <w:sz w:val="28"/>
          <w:szCs w:val="28"/>
        </w:rPr>
        <w:t>эстетическое и интеллектуальное воспитание молодежи.</w:t>
      </w:r>
      <w:proofErr w:type="gramEnd"/>
    </w:p>
    <w:p w:rsidR="00A728B0" w:rsidRPr="00A728B0" w:rsidRDefault="009436EC" w:rsidP="001C17F0">
      <w:pPr>
        <w:pStyle w:val="1"/>
        <w:keepLines w:val="0"/>
        <w:widowControl w:val="0"/>
        <w:numPr>
          <w:ilvl w:val="4"/>
          <w:numId w:val="3"/>
        </w:numPr>
        <w:tabs>
          <w:tab w:val="left" w:pos="4194"/>
        </w:tabs>
        <w:spacing w:before="0" w:line="240" w:lineRule="auto"/>
        <w:ind w:firstLine="567"/>
        <w:jc w:val="both"/>
      </w:pPr>
      <w:r w:rsidRPr="00A728B0">
        <w:rPr>
          <w:rFonts w:ascii="Times New Roman" w:hAnsi="Times New Roman"/>
          <w:b w:val="0"/>
          <w:color w:val="00000A"/>
        </w:rPr>
        <w:t xml:space="preserve">Для достижения указанной цели необходимо решение следующей задачи: </w:t>
      </w:r>
      <w:r w:rsidRPr="00A728B0">
        <w:rPr>
          <w:rFonts w:ascii="Times New Roman" w:eastAsia="Arial Unicode MS" w:hAnsi="Times New Roman" w:cs="Times New Roman"/>
          <w:b w:val="0"/>
          <w:bCs w:val="0"/>
          <w:color w:val="000000"/>
          <w:lang w:eastAsia="zh-CN" w:bidi="en-US"/>
        </w:rPr>
        <w:t xml:space="preserve">популяризация  физической культуры и спорта среди различных групп </w:t>
      </w:r>
      <w:r w:rsidRPr="00A728B0">
        <w:rPr>
          <w:rFonts w:ascii="Times New Roman" w:eastAsia="Arial Unicode MS" w:hAnsi="Times New Roman" w:cs="Times New Roman"/>
          <w:b w:val="0"/>
          <w:color w:val="000000"/>
          <w:lang w:eastAsia="zh-CN" w:bidi="en-US"/>
        </w:rPr>
        <w:t xml:space="preserve">населения, </w:t>
      </w:r>
      <w:r w:rsidRPr="00A728B0">
        <w:rPr>
          <w:rFonts w:ascii="Times New Roman" w:eastAsia="Arial" w:hAnsi="Times New Roman" w:cs="Times New Roman"/>
          <w:b w:val="0"/>
          <w:color w:val="00000A"/>
          <w:lang w:eastAsia="zh-CN"/>
        </w:rPr>
        <w:t xml:space="preserve">организация проведения муниципальных официальных физкультурно-оздоровительных и спортивных мероприятий, а также организация физкультурно-спортивной работы по месту жительства граждан, утверждение и реализация календарных планов физкультурных и спортивных мероприятий </w:t>
      </w:r>
      <w:r w:rsidRPr="00A728B0">
        <w:rPr>
          <w:rFonts w:ascii="Times New Roman" w:eastAsia="Arial" w:hAnsi="Times New Roman" w:cs="Times New Roman"/>
          <w:b w:val="0"/>
          <w:iCs/>
          <w:color w:val="00000A"/>
          <w:lang w:eastAsia="zh-CN"/>
        </w:rPr>
        <w:t>Кавказского сельского поселения Кавказский район</w:t>
      </w:r>
      <w:r w:rsidRPr="00A728B0">
        <w:rPr>
          <w:rFonts w:ascii="Times New Roman" w:eastAsia="Arial" w:hAnsi="Times New Roman" w:cs="Times New Roman"/>
          <w:b w:val="0"/>
          <w:color w:val="00000A"/>
          <w:lang w:eastAsia="zh-CN"/>
        </w:rPr>
        <w:t>.</w:t>
      </w:r>
    </w:p>
    <w:p w:rsidR="00A728B0" w:rsidRDefault="009436EC" w:rsidP="00A728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8B0">
        <w:rPr>
          <w:rFonts w:ascii="Times New Roman" w:hAnsi="Times New Roman" w:cs="Times New Roman"/>
          <w:sz w:val="28"/>
          <w:szCs w:val="28"/>
        </w:rPr>
        <w:t>Достижение целей и решение задач, поставленных в муниципальной программе, осуществляется в рамках реализации входящих в ее состав мероприятий.</w:t>
      </w:r>
    </w:p>
    <w:p w:rsidR="00A728B0" w:rsidRDefault="009436EC" w:rsidP="00A728B0">
      <w:pPr>
        <w:spacing w:after="0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zh-CN"/>
        </w:rPr>
      </w:pPr>
      <w:r>
        <w:rPr>
          <w:rFonts w:ascii="Times New Roman" w:eastAsia="Arial" w:hAnsi="Times New Roman" w:cs="Times New Roman"/>
          <w:sz w:val="28"/>
          <w:szCs w:val="28"/>
          <w:lang w:eastAsia="zh-CN"/>
        </w:rPr>
        <w:t>В программе предусмотрено два основных мероприятия:</w:t>
      </w:r>
    </w:p>
    <w:p w:rsidR="00A728B0" w:rsidRDefault="00A728B0" w:rsidP="00A728B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Запланированные к реализации в отчетном году 2 из 2 мероприятий  были выполнены и профинансированы в полном объеме.</w:t>
      </w:r>
    </w:p>
    <w:p w:rsidR="005F0952" w:rsidRDefault="009436EC" w:rsidP="00A728B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Основное мероприятие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 «</w:t>
      </w:r>
      <w:r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Участие в районных мероприятиях», </w:t>
      </w:r>
      <w:r w:rsidR="00AE3EB3">
        <w:rPr>
          <w:rFonts w:ascii="Times New Roman" w:eastAsia="Arial" w:hAnsi="Times New Roman" w:cs="Times New Roman"/>
          <w:sz w:val="28"/>
          <w:szCs w:val="28"/>
          <w:lang w:eastAsia="zh-CN"/>
        </w:rPr>
        <w:t>на реализацию которого были предусмотрены бюджетные ассигнования в сумме</w:t>
      </w:r>
      <w:r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 </w:t>
      </w:r>
      <w:r w:rsidR="004C3E8F">
        <w:rPr>
          <w:rFonts w:ascii="Times New Roman" w:eastAsia="Arial" w:hAnsi="Times New Roman" w:cs="Times New Roman"/>
          <w:sz w:val="28"/>
          <w:szCs w:val="28"/>
          <w:lang w:eastAsia="zh-CN"/>
        </w:rPr>
        <w:t>14</w:t>
      </w:r>
      <w:r>
        <w:rPr>
          <w:rFonts w:ascii="Times New Roman" w:eastAsia="Arial" w:hAnsi="Times New Roman" w:cs="Times New Roman"/>
          <w:sz w:val="28"/>
          <w:szCs w:val="28"/>
          <w:lang w:eastAsia="zh-CN"/>
        </w:rPr>
        <w:t>,0 тыс.</w:t>
      </w:r>
      <w:r w:rsidR="00A728B0"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руб., из них израсходовано </w:t>
      </w:r>
      <w:r w:rsidR="004C3E8F">
        <w:rPr>
          <w:rFonts w:ascii="Times New Roman" w:eastAsia="Arial" w:hAnsi="Times New Roman" w:cs="Times New Roman"/>
          <w:sz w:val="28"/>
          <w:szCs w:val="28"/>
          <w:lang w:eastAsia="zh-CN"/>
        </w:rPr>
        <w:t>14</w:t>
      </w:r>
      <w:r>
        <w:rPr>
          <w:rFonts w:ascii="Times New Roman" w:eastAsia="Arial" w:hAnsi="Times New Roman" w:cs="Times New Roman"/>
          <w:sz w:val="28"/>
          <w:szCs w:val="28"/>
          <w:lang w:eastAsia="zh-CN"/>
        </w:rPr>
        <w:t>,0 тыс.</w:t>
      </w:r>
      <w:r w:rsidR="00A728B0"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 </w:t>
      </w:r>
      <w:r w:rsidR="00AE3EB3">
        <w:rPr>
          <w:rFonts w:ascii="Times New Roman" w:eastAsia="Arial" w:hAnsi="Times New Roman" w:cs="Times New Roman"/>
          <w:sz w:val="28"/>
          <w:szCs w:val="28"/>
          <w:lang w:eastAsia="zh-CN"/>
        </w:rPr>
        <w:t>руб.</w:t>
      </w:r>
    </w:p>
    <w:p w:rsidR="005F0952" w:rsidRDefault="009436EC" w:rsidP="00A728B0">
      <w:pPr>
        <w:numPr>
          <w:ilvl w:val="6"/>
          <w:numId w:val="3"/>
        </w:numPr>
        <w:snapToGrid w:val="0"/>
        <w:spacing w:after="0"/>
        <w:ind w:firstLine="709"/>
        <w:jc w:val="both"/>
      </w:pPr>
      <w:r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2) Основное мероприятие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</w:t>
      </w:r>
      <w:r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Спортивные мероприятия, проводимые на территории Кавказского сельского поселения», </w:t>
      </w:r>
      <w:r w:rsidR="00A728B0"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на реализацию которого были предусмотрены </w:t>
      </w:r>
      <w:r w:rsidR="001C17F0">
        <w:rPr>
          <w:rFonts w:ascii="Times New Roman" w:eastAsia="Arial" w:hAnsi="Times New Roman" w:cs="Times New Roman"/>
          <w:sz w:val="28"/>
          <w:szCs w:val="28"/>
          <w:lang w:eastAsia="zh-CN"/>
        </w:rPr>
        <w:t>бюджетные ассигнования в сумме 3</w:t>
      </w:r>
      <w:r w:rsidR="004C3E8F">
        <w:rPr>
          <w:rFonts w:ascii="Times New Roman" w:eastAsia="Arial" w:hAnsi="Times New Roman" w:cs="Times New Roman"/>
          <w:sz w:val="28"/>
          <w:szCs w:val="28"/>
          <w:lang w:eastAsia="zh-CN"/>
        </w:rPr>
        <w:t>1</w:t>
      </w:r>
      <w:r w:rsidR="00A728B0">
        <w:rPr>
          <w:rFonts w:ascii="Times New Roman" w:eastAsia="Arial" w:hAnsi="Times New Roman" w:cs="Times New Roman"/>
          <w:sz w:val="28"/>
          <w:szCs w:val="28"/>
          <w:lang w:eastAsia="zh-CN"/>
        </w:rPr>
        <w:t>,</w:t>
      </w:r>
      <w:r w:rsidR="001C17F0">
        <w:rPr>
          <w:rFonts w:ascii="Times New Roman" w:eastAsia="Arial" w:hAnsi="Times New Roman" w:cs="Times New Roman"/>
          <w:sz w:val="28"/>
          <w:szCs w:val="28"/>
          <w:lang w:eastAsia="zh-CN"/>
        </w:rPr>
        <w:t>0</w:t>
      </w:r>
      <w:r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 </w:t>
      </w:r>
      <w:r w:rsidR="00A728B0"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тыс. руб., из </w:t>
      </w:r>
      <w:r w:rsidR="004C3E8F">
        <w:rPr>
          <w:rFonts w:ascii="Times New Roman" w:eastAsia="Arial" w:hAnsi="Times New Roman" w:cs="Times New Roman"/>
          <w:sz w:val="28"/>
          <w:szCs w:val="28"/>
          <w:lang w:eastAsia="zh-CN"/>
        </w:rPr>
        <w:t>них израсходовано 19</w:t>
      </w:r>
      <w:r w:rsidR="001C17F0">
        <w:rPr>
          <w:rFonts w:ascii="Times New Roman" w:eastAsia="Arial" w:hAnsi="Times New Roman" w:cs="Times New Roman"/>
          <w:sz w:val="28"/>
          <w:szCs w:val="28"/>
          <w:lang w:eastAsia="zh-CN"/>
        </w:rPr>
        <w:t>,</w:t>
      </w:r>
      <w:r w:rsidR="004C3E8F">
        <w:rPr>
          <w:rFonts w:ascii="Times New Roman" w:eastAsia="Arial" w:hAnsi="Times New Roman" w:cs="Times New Roman"/>
          <w:sz w:val="28"/>
          <w:szCs w:val="28"/>
          <w:lang w:eastAsia="zh-CN"/>
        </w:rPr>
        <w:t>5</w:t>
      </w:r>
      <w:r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 тыс.</w:t>
      </w:r>
      <w:r w:rsidR="00A728B0"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  <w:lang w:eastAsia="zh-CN"/>
        </w:rPr>
        <w:t>руб.</w:t>
      </w:r>
    </w:p>
    <w:p w:rsidR="005F0952" w:rsidRDefault="00A728B0" w:rsidP="00A728B0">
      <w:pPr>
        <w:tabs>
          <w:tab w:val="left" w:pos="8496"/>
        </w:tabs>
        <w:spacing w:after="0"/>
        <w:ind w:firstLine="567"/>
        <w:jc w:val="both"/>
        <w:rPr>
          <w:rFonts w:eastAsia="Calibri" w:cs="Calibri"/>
        </w:rPr>
      </w:pPr>
      <w:r>
        <w:rPr>
          <w:rFonts w:ascii="Times New Roman" w:eastAsia="Calibri" w:hAnsi="Times New Roman" w:cs="Times New Roman"/>
          <w:sz w:val="28"/>
          <w:szCs w:val="28"/>
        </w:rPr>
        <w:t>Так же 2</w:t>
      </w:r>
      <w:r w:rsidR="009436EC">
        <w:rPr>
          <w:rFonts w:ascii="Times New Roman" w:eastAsia="Calibri" w:hAnsi="Times New Roman" w:cs="Times New Roman"/>
          <w:sz w:val="28"/>
          <w:szCs w:val="28"/>
        </w:rPr>
        <w:t xml:space="preserve"> из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9436EC">
        <w:rPr>
          <w:rFonts w:ascii="Times New Roman" w:eastAsia="Calibri" w:hAnsi="Times New Roman" w:cs="Times New Roman"/>
          <w:sz w:val="28"/>
          <w:szCs w:val="28"/>
        </w:rPr>
        <w:t xml:space="preserve"> целевых показателей программы, достигнут в полном объеме. </w:t>
      </w:r>
      <w:r w:rsidR="00AE3EB3">
        <w:rPr>
          <w:rFonts w:ascii="Times New Roman" w:eastAsia="Calibri" w:hAnsi="Times New Roman" w:cs="Times New Roman"/>
          <w:sz w:val="28"/>
          <w:szCs w:val="28"/>
        </w:rPr>
        <w:t xml:space="preserve">Было принято участие в 3 </w:t>
      </w:r>
      <w:proofErr w:type="gramStart"/>
      <w:r w:rsidR="00AE3EB3">
        <w:rPr>
          <w:rFonts w:ascii="Times New Roman" w:eastAsia="Calibri" w:hAnsi="Times New Roman" w:cs="Times New Roman"/>
          <w:sz w:val="28"/>
          <w:szCs w:val="28"/>
        </w:rPr>
        <w:t xml:space="preserve">спортивных мероприятиях, проводимых на </w:t>
      </w:r>
      <w:r w:rsidR="00AE3EB3">
        <w:rPr>
          <w:rFonts w:ascii="Times New Roman" w:eastAsia="Calibri" w:hAnsi="Times New Roman" w:cs="Times New Roman"/>
          <w:sz w:val="28"/>
          <w:szCs w:val="28"/>
        </w:rPr>
        <w:lastRenderedPageBreak/>
        <w:t>территории муниципального района и было</w:t>
      </w:r>
      <w:proofErr w:type="gramEnd"/>
      <w:r w:rsidR="00AE3EB3">
        <w:rPr>
          <w:rFonts w:ascii="Times New Roman" w:eastAsia="Calibri" w:hAnsi="Times New Roman" w:cs="Times New Roman"/>
          <w:sz w:val="28"/>
          <w:szCs w:val="28"/>
        </w:rPr>
        <w:t xml:space="preserve"> принято участие в 3 спортивных мероприятиях, проводимых на территории Кавказского сельского поселения.</w:t>
      </w:r>
    </w:p>
    <w:p w:rsidR="005F0952" w:rsidRDefault="009436EC" w:rsidP="00A728B0">
      <w:pPr>
        <w:spacing w:after="0" w:line="240" w:lineRule="auto"/>
        <w:jc w:val="both"/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программы может быть признана </w:t>
      </w:r>
      <w:r>
        <w:rPr>
          <w:rFonts w:ascii="Times New Roman" w:hAnsi="Times New Roman" w:cs="Times New Roman"/>
          <w:b/>
          <w:sz w:val="28"/>
          <w:szCs w:val="28"/>
        </w:rPr>
        <w:t>высокой</w:t>
      </w:r>
      <w:r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программы – </w:t>
      </w:r>
      <w:r w:rsidR="004C3E8F">
        <w:rPr>
          <w:rFonts w:ascii="Times New Roman" w:hAnsi="Times New Roman" w:cs="Times New Roman"/>
          <w:b/>
          <w:sz w:val="28"/>
          <w:szCs w:val="28"/>
        </w:rPr>
        <w:t>0,99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F0952" w:rsidRDefault="009436EC" w:rsidP="00A728B0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Расчет эффективности реализации программы прилагается.</w:t>
      </w:r>
    </w:p>
    <w:p w:rsidR="005F0952" w:rsidRDefault="005F09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3E6A57" w:rsidRDefault="003E6A57" w:rsidP="003E6A57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 xml:space="preserve">Заместитель главы </w:t>
      </w:r>
      <w:proofErr w:type="gramStart"/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>Кавказского</w:t>
      </w:r>
      <w:proofErr w:type="gramEnd"/>
    </w:p>
    <w:p w:rsidR="003E6A57" w:rsidRDefault="003E6A57" w:rsidP="003E6A57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>сельского поселения                                                                      Короленко Е.А.</w:t>
      </w: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F0952" w:rsidRDefault="005F095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F0952" w:rsidRDefault="005F095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F0952" w:rsidRDefault="005F095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F0952" w:rsidRDefault="005F095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F0952" w:rsidRDefault="005F095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F0952" w:rsidRDefault="005F095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E3EB3" w:rsidRDefault="00AE3EB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F0952" w:rsidRDefault="009436EC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Расчет эффективности реализации программы</w:t>
      </w:r>
    </w:p>
    <w:p w:rsidR="005F0952" w:rsidRDefault="009436EC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szCs w:val="28"/>
        </w:rPr>
        <w:t>«Развитие физической культуры и спорта</w:t>
      </w:r>
      <w:r>
        <w:rPr>
          <w:b/>
          <w:i w:val="0"/>
          <w:spacing w:val="2"/>
          <w:szCs w:val="28"/>
        </w:rPr>
        <w:t>»</w:t>
      </w:r>
      <w:r w:rsidR="00AE3EB3">
        <w:rPr>
          <w:b/>
          <w:i w:val="0"/>
          <w:spacing w:val="2"/>
          <w:szCs w:val="28"/>
        </w:rPr>
        <w:t xml:space="preserve"> за </w:t>
      </w:r>
      <w:r w:rsidR="004C3E8F">
        <w:rPr>
          <w:b/>
          <w:i w:val="0"/>
          <w:spacing w:val="2"/>
          <w:szCs w:val="28"/>
        </w:rPr>
        <w:t>2019</w:t>
      </w:r>
      <w:r w:rsidR="00AE3EB3">
        <w:rPr>
          <w:b/>
          <w:i w:val="0"/>
          <w:spacing w:val="2"/>
          <w:szCs w:val="28"/>
        </w:rPr>
        <w:t xml:space="preserve"> год</w:t>
      </w:r>
    </w:p>
    <w:p w:rsidR="005F0952" w:rsidRDefault="005F095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5F0952" w:rsidRDefault="009436EC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основных мероприятий программы и достижения ожидаемых непосредственных результатов их реализации:</w:t>
      </w:r>
    </w:p>
    <w:p w:rsidR="005F0952" w:rsidRDefault="005F0952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5F0952" w:rsidRDefault="009436EC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>/М = 2/2= 1, где</w:t>
      </w:r>
    </w:p>
    <w:p w:rsidR="005F0952" w:rsidRPr="00AE3EB3" w:rsidRDefault="00AE3EB3">
      <w:pPr>
        <w:spacing w:after="0" w:line="240" w:lineRule="auto"/>
        <w:ind w:firstLine="851"/>
        <w:jc w:val="both"/>
        <w:rPr>
          <w:b/>
        </w:rPr>
      </w:pPr>
      <w:proofErr w:type="spellStart"/>
      <w:r w:rsidRPr="00AE3EB3">
        <w:rPr>
          <w:rFonts w:ascii="Times New Roman" w:hAnsi="Times New Roman"/>
          <w:b/>
          <w:color w:val="000000"/>
          <w:sz w:val="28"/>
        </w:rPr>
        <w:t>СРм</w:t>
      </w:r>
      <w:proofErr w:type="spellEnd"/>
      <w:r w:rsidRPr="00AE3EB3">
        <w:rPr>
          <w:rFonts w:ascii="Times New Roman" w:hAnsi="Times New Roman"/>
          <w:b/>
          <w:color w:val="000000"/>
          <w:sz w:val="28"/>
        </w:rPr>
        <w:t xml:space="preserve"> = 1</w:t>
      </w:r>
    </w:p>
    <w:p w:rsidR="005F0952" w:rsidRDefault="009436EC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5F0952" w:rsidRDefault="009436EC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5F0952" w:rsidRDefault="009436EC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5F0952" w:rsidRDefault="009436EC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программы:</w:t>
      </w:r>
    </w:p>
    <w:p w:rsidR="005F0952" w:rsidRDefault="005F0952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5F0952" w:rsidRDefault="009436EC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r>
        <w:rPr>
          <w:rFonts w:ascii="Times New Roman" w:hAnsi="Times New Roman"/>
          <w:sz w:val="28"/>
          <w:szCs w:val="28"/>
        </w:rPr>
        <w:t>=Зф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 w:rsidR="00AE3EB3">
        <w:rPr>
          <w:rFonts w:ascii="Times New Roman" w:hAnsi="Times New Roman" w:cs="Times New Roman"/>
          <w:sz w:val="28"/>
          <w:szCs w:val="28"/>
        </w:rPr>
        <w:t xml:space="preserve"> =</w:t>
      </w:r>
      <w:r w:rsidR="004C3E8F">
        <w:rPr>
          <w:rFonts w:ascii="Times New Roman" w:hAnsi="Times New Roman" w:cs="Times New Roman"/>
          <w:sz w:val="28"/>
          <w:szCs w:val="28"/>
        </w:rPr>
        <w:t>33,5</w:t>
      </w:r>
      <w:r w:rsidR="00AE3EB3">
        <w:rPr>
          <w:rFonts w:ascii="Times New Roman" w:hAnsi="Times New Roman" w:cs="Times New Roman"/>
          <w:sz w:val="28"/>
          <w:szCs w:val="28"/>
        </w:rPr>
        <w:t>/</w:t>
      </w:r>
      <w:r w:rsidR="00CE2491">
        <w:rPr>
          <w:rFonts w:ascii="Times New Roman" w:hAnsi="Times New Roman" w:cs="Times New Roman"/>
          <w:sz w:val="28"/>
          <w:szCs w:val="28"/>
        </w:rPr>
        <w:t>45,0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4C3E8F">
        <w:rPr>
          <w:rFonts w:ascii="Times New Roman" w:hAnsi="Times New Roman" w:cs="Times New Roman"/>
          <w:sz w:val="28"/>
          <w:szCs w:val="28"/>
        </w:rPr>
        <w:t>0,74</w:t>
      </w:r>
      <w:r w:rsidR="00583D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</w:t>
      </w:r>
    </w:p>
    <w:p w:rsidR="005F0952" w:rsidRPr="00AE3EB3" w:rsidRDefault="00AE3EB3">
      <w:pPr>
        <w:spacing w:after="0" w:line="240" w:lineRule="auto"/>
        <w:ind w:firstLine="851"/>
        <w:jc w:val="both"/>
        <w:rPr>
          <w:b/>
        </w:rPr>
      </w:pPr>
      <w:proofErr w:type="spellStart"/>
      <w:r w:rsidRPr="00AE3EB3">
        <w:rPr>
          <w:rFonts w:ascii="Times New Roman" w:hAnsi="Times New Roman" w:cs="Times New Roman"/>
          <w:b/>
          <w:sz w:val="28"/>
          <w:szCs w:val="28"/>
        </w:rPr>
        <w:t>ССуз</w:t>
      </w:r>
      <w:proofErr w:type="spellEnd"/>
      <w:r w:rsidRPr="00AE3E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3EB3">
        <w:rPr>
          <w:rFonts w:ascii="Times New Roman" w:hAnsi="Times New Roman"/>
          <w:b/>
          <w:sz w:val="28"/>
          <w:szCs w:val="28"/>
        </w:rPr>
        <w:t xml:space="preserve">= </w:t>
      </w:r>
      <w:r w:rsidR="00583D8A">
        <w:rPr>
          <w:rFonts w:ascii="Times New Roman" w:hAnsi="Times New Roman"/>
          <w:b/>
          <w:sz w:val="28"/>
          <w:szCs w:val="28"/>
        </w:rPr>
        <w:t>0,</w:t>
      </w:r>
      <w:r w:rsidR="004C3E8F">
        <w:rPr>
          <w:rFonts w:ascii="Times New Roman" w:hAnsi="Times New Roman"/>
          <w:b/>
          <w:sz w:val="28"/>
          <w:szCs w:val="28"/>
        </w:rPr>
        <w:t>74</w:t>
      </w:r>
    </w:p>
    <w:p w:rsidR="005F0952" w:rsidRDefault="009436EC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5F0952" w:rsidRDefault="009436EC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программы в отчетном году;</w:t>
      </w:r>
    </w:p>
    <w:p w:rsidR="005F0952" w:rsidRDefault="009436EC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5F0952" w:rsidRDefault="009436EC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</w:t>
      </w:r>
      <w:proofErr w:type="gramStart"/>
      <w:r>
        <w:rPr>
          <w:rFonts w:ascii="Times New Roman" w:hAnsi="Times New Roman"/>
          <w:color w:val="000000"/>
          <w:sz w:val="28"/>
          <w:u w:val="single"/>
        </w:rPr>
        <w:t>дств пр</w:t>
      </w:r>
      <w:proofErr w:type="gramEnd"/>
      <w:r>
        <w:rPr>
          <w:rFonts w:ascii="Times New Roman" w:hAnsi="Times New Roman"/>
          <w:color w:val="000000"/>
          <w:sz w:val="28"/>
          <w:u w:val="single"/>
        </w:rPr>
        <w:t>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5F0952" w:rsidRDefault="005F0952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5F0952" w:rsidRDefault="009436EC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1/</w:t>
      </w:r>
      <w:r w:rsidR="004C3E8F">
        <w:rPr>
          <w:rFonts w:ascii="Times New Roman" w:hAnsi="Times New Roman"/>
          <w:color w:val="000000"/>
          <w:sz w:val="28"/>
        </w:rPr>
        <w:t>0,74</w:t>
      </w:r>
      <w:r>
        <w:rPr>
          <w:rFonts w:ascii="Times New Roman" w:hAnsi="Times New Roman"/>
          <w:color w:val="000000"/>
          <w:sz w:val="28"/>
        </w:rPr>
        <w:t xml:space="preserve"> = </w:t>
      </w:r>
      <w:r w:rsidR="00AE3EB3">
        <w:rPr>
          <w:rFonts w:ascii="Times New Roman" w:hAnsi="Times New Roman"/>
          <w:color w:val="000000"/>
          <w:sz w:val="28"/>
        </w:rPr>
        <w:t>1</w:t>
      </w:r>
      <w:r w:rsidR="00583D8A">
        <w:rPr>
          <w:rFonts w:ascii="Times New Roman" w:hAnsi="Times New Roman"/>
          <w:color w:val="000000"/>
          <w:sz w:val="28"/>
        </w:rPr>
        <w:t>,</w:t>
      </w:r>
      <w:r w:rsidR="004C3E8F">
        <w:rPr>
          <w:rFonts w:ascii="Times New Roman" w:hAnsi="Times New Roman"/>
          <w:color w:val="000000"/>
          <w:sz w:val="28"/>
        </w:rPr>
        <w:t>35</w:t>
      </w:r>
    </w:p>
    <w:p w:rsidR="005F0952" w:rsidRDefault="00AE3EB3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  <w:proofErr w:type="spellStart"/>
      <w:r w:rsidRPr="00AE3EB3">
        <w:rPr>
          <w:rFonts w:ascii="Times New Roman" w:hAnsi="Times New Roman"/>
          <w:b/>
          <w:color w:val="000000"/>
          <w:sz w:val="28"/>
        </w:rPr>
        <w:t>Эис</w:t>
      </w:r>
      <w:proofErr w:type="spellEnd"/>
      <w:r w:rsidRPr="00AE3EB3">
        <w:rPr>
          <w:rFonts w:ascii="Times New Roman" w:hAnsi="Times New Roman"/>
          <w:b/>
          <w:color w:val="000000"/>
          <w:sz w:val="28"/>
        </w:rPr>
        <w:t xml:space="preserve"> = 1</w:t>
      </w:r>
      <w:r w:rsidR="00583D8A">
        <w:rPr>
          <w:rFonts w:ascii="Times New Roman" w:hAnsi="Times New Roman"/>
          <w:b/>
          <w:color w:val="000000"/>
          <w:sz w:val="28"/>
        </w:rPr>
        <w:t>,</w:t>
      </w:r>
      <w:r w:rsidR="004C3E8F">
        <w:rPr>
          <w:rFonts w:ascii="Times New Roman" w:hAnsi="Times New Roman"/>
          <w:b/>
          <w:color w:val="000000"/>
          <w:sz w:val="28"/>
        </w:rPr>
        <w:t>35</w:t>
      </w:r>
    </w:p>
    <w:p w:rsidR="00AE3EB3" w:rsidRPr="00AE3EB3" w:rsidRDefault="00AE3EB3">
      <w:pPr>
        <w:spacing w:after="0" w:line="240" w:lineRule="auto"/>
        <w:ind w:firstLine="851"/>
        <w:jc w:val="both"/>
        <w:rPr>
          <w:b/>
        </w:rPr>
      </w:pPr>
    </w:p>
    <w:p w:rsidR="005F0952" w:rsidRDefault="009436EC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5F0952" w:rsidRDefault="005F0952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5F0952" w:rsidRDefault="009436EC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5F0952" w:rsidRDefault="009436EC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5F0952" w:rsidRDefault="009436EC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5F0952" w:rsidRDefault="009436EC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5F0952" w:rsidRDefault="009436EC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5F0952" w:rsidRDefault="005F0952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5F0952" w:rsidRDefault="009436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Показатель №1 </w:t>
      </w:r>
      <w:r w:rsidR="00AE3EB3" w:rsidRPr="00AE3EB3">
        <w:rPr>
          <w:rFonts w:ascii="Times New Roman" w:hAnsi="Times New Roman" w:cs="Times New Roman"/>
          <w:sz w:val="28"/>
          <w:szCs w:val="28"/>
          <w:u w:val="single"/>
        </w:rPr>
        <w:t>количество районных мероприятий, в которых приняли участие спортивные коллективы Кавказского сельского поселения</w:t>
      </w:r>
    </w:p>
    <w:p w:rsidR="00AE3EB3" w:rsidRDefault="00AE3E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F0952" w:rsidRDefault="009436EC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= 3/3 = 1</w:t>
      </w:r>
    </w:p>
    <w:p w:rsidR="005F0952" w:rsidRDefault="009436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  <w:lang w:bidi="en-US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Показатель №2 </w:t>
      </w:r>
      <w:r w:rsidR="00AE3EB3" w:rsidRPr="00AE3EB3">
        <w:rPr>
          <w:rFonts w:ascii="Times New Roman" w:hAnsi="Times New Roman" w:cs="Times New Roman"/>
          <w:sz w:val="28"/>
          <w:szCs w:val="28"/>
          <w:u w:val="single"/>
          <w:lang w:bidi="en-US"/>
        </w:rPr>
        <w:t>количество спортивных мероприятий на территории Кавказского сельского поселения, в которых приняли участие спортивные коллективы Кавказского сельского поселения</w:t>
      </w:r>
    </w:p>
    <w:p w:rsidR="005F0952" w:rsidRDefault="005F09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F0952" w:rsidRDefault="009436EC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= 3/3 = 1</w:t>
      </w:r>
    </w:p>
    <w:p w:rsidR="005F0952" w:rsidRDefault="005F0952">
      <w:pPr>
        <w:spacing w:after="0" w:line="240" w:lineRule="auto"/>
        <w:ind w:firstLine="851"/>
        <w:jc w:val="both"/>
      </w:pPr>
    </w:p>
    <w:p w:rsidR="005F0952" w:rsidRDefault="009436EC">
      <w:pPr>
        <w:spacing w:after="0" w:line="240" w:lineRule="auto"/>
        <w:ind w:firstLine="851"/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/>
          <w:color w:val="000000"/>
          <w:sz w:val="28"/>
          <w:u w:val="single"/>
        </w:rPr>
        <w:t>Степень реализации программы:</w:t>
      </w:r>
    </w:p>
    <w:p w:rsidR="005F0952" w:rsidRDefault="009436EC">
      <w:pPr>
        <w:spacing w:after="0" w:line="240" w:lineRule="auto"/>
        <w:jc w:val="both"/>
      </w:pPr>
      <w:r>
        <w:rPr>
          <w:noProof/>
        </w:rPr>
        <w:drawing>
          <wp:inline distT="0" distB="0" distL="0" distR="0">
            <wp:extent cx="1600200" cy="6286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где,</w:t>
      </w:r>
    </w:p>
    <w:p w:rsidR="005F0952" w:rsidRDefault="005F0952">
      <w:pPr>
        <w:spacing w:after="0" w:line="240" w:lineRule="auto"/>
        <w:jc w:val="both"/>
      </w:pPr>
    </w:p>
    <w:p w:rsidR="005F0952" w:rsidRDefault="009436EC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- степень реализации программы (основного мероприятия);</w:t>
      </w:r>
    </w:p>
    <w:p w:rsidR="005F0952" w:rsidRDefault="009436EC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N - число целевых показателей программы (основного мероприятия).</w:t>
      </w:r>
    </w:p>
    <w:p w:rsidR="005F0952" w:rsidRDefault="005F09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F0952" w:rsidRDefault="00AE3EB3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=2</w:t>
      </w:r>
      <w:r w:rsidR="009436E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2</w:t>
      </w:r>
      <w:r w:rsidR="009436EC">
        <w:rPr>
          <w:rFonts w:ascii="Times New Roman" w:hAnsi="Times New Roman" w:cs="Times New Roman"/>
          <w:sz w:val="28"/>
          <w:szCs w:val="28"/>
        </w:rPr>
        <w:t>=1</w:t>
      </w:r>
      <w:r w:rsidR="00B570B1">
        <w:rPr>
          <w:rFonts w:ascii="Times New Roman" w:hAnsi="Times New Roman" w:cs="Times New Roman"/>
          <w:sz w:val="28"/>
          <w:szCs w:val="28"/>
        </w:rPr>
        <w:t xml:space="preserve"> (Сумма </w:t>
      </w:r>
      <w:proofErr w:type="spellStart"/>
      <w:r w:rsidR="00B570B1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="00B570B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B570B1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="00B570B1">
        <w:rPr>
          <w:rFonts w:ascii="Times New Roman" w:hAnsi="Times New Roman" w:cs="Times New Roman"/>
          <w:sz w:val="28"/>
          <w:szCs w:val="28"/>
        </w:rPr>
        <w:t xml:space="preserve"> = 2 делим на число целевых показателей  2 )</w:t>
      </w:r>
    </w:p>
    <w:p w:rsidR="005F0952" w:rsidRPr="00AE3EB3" w:rsidRDefault="00AE3EB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E3EB3">
        <w:rPr>
          <w:rFonts w:ascii="Times New Roman" w:hAnsi="Times New Roman" w:cs="Times New Roman"/>
          <w:b/>
          <w:sz w:val="28"/>
          <w:szCs w:val="28"/>
        </w:rPr>
        <w:t>СРп</w:t>
      </w:r>
      <w:proofErr w:type="spellEnd"/>
      <w:r w:rsidRPr="00AE3EB3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proofErr w:type="gramStart"/>
      <w:r w:rsidRPr="00AE3EB3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AE3EB3">
        <w:rPr>
          <w:rFonts w:ascii="Times New Roman" w:hAnsi="Times New Roman" w:cs="Times New Roman"/>
          <w:b/>
          <w:sz w:val="28"/>
          <w:szCs w:val="28"/>
        </w:rPr>
        <w:t xml:space="preserve"> = 1</w:t>
      </w:r>
    </w:p>
    <w:p w:rsidR="00AE3EB3" w:rsidRDefault="00AE3EB3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5F0952" w:rsidRDefault="009436EC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программы по основным мероприятиям</w:t>
      </w:r>
      <w:r>
        <w:rPr>
          <w:rFonts w:ascii="Times New Roman" w:hAnsi="Times New Roman"/>
          <w:sz w:val="28"/>
          <w:u w:val="single"/>
        </w:rPr>
        <w:t>.</w:t>
      </w:r>
    </w:p>
    <w:p w:rsidR="005F0952" w:rsidRDefault="005F0952">
      <w:pPr>
        <w:spacing w:after="0" w:line="240" w:lineRule="auto"/>
        <w:ind w:firstLine="851"/>
        <w:jc w:val="both"/>
      </w:pPr>
    </w:p>
    <w:p w:rsidR="005F0952" w:rsidRDefault="009436E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proofErr w:type="gramStart"/>
      <w:r>
        <w:rPr>
          <w:rFonts w:ascii="Times New Roman" w:hAnsi="Times New Roman"/>
          <w:sz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</w:t>
      </w:r>
      <w:proofErr w:type="spellStart"/>
      <w:r>
        <w:rPr>
          <w:rFonts w:ascii="Times New Roman" w:hAnsi="Times New Roman"/>
          <w:sz w:val="28"/>
        </w:rPr>
        <w:t>п</w:t>
      </w:r>
      <w:proofErr w:type="spellEnd"/>
      <w:r>
        <w:rPr>
          <w:rFonts w:ascii="Times New Roman" w:hAnsi="Times New Roman"/>
          <w:sz w:val="28"/>
        </w:rPr>
        <w:t>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1*</w:t>
      </w:r>
      <w:r w:rsidR="00AE3EB3">
        <w:rPr>
          <w:rFonts w:ascii="Times New Roman" w:hAnsi="Times New Roman"/>
          <w:sz w:val="28"/>
        </w:rPr>
        <w:t>1</w:t>
      </w:r>
      <w:r w:rsidR="004C3E8F">
        <w:rPr>
          <w:rFonts w:ascii="Times New Roman" w:hAnsi="Times New Roman"/>
          <w:sz w:val="28"/>
        </w:rPr>
        <w:t>,35</w:t>
      </w:r>
      <w:r>
        <w:rPr>
          <w:rFonts w:ascii="Times New Roman" w:hAnsi="Times New Roman"/>
          <w:sz w:val="28"/>
        </w:rPr>
        <w:t xml:space="preserve">= </w:t>
      </w:r>
      <w:r w:rsidR="004C3E8F">
        <w:rPr>
          <w:rFonts w:ascii="Times New Roman" w:hAnsi="Times New Roman"/>
          <w:b/>
          <w:sz w:val="28"/>
        </w:rPr>
        <w:t>0,74</w:t>
      </w:r>
    </w:p>
    <w:p w:rsidR="00AE3EB3" w:rsidRDefault="00AE3EB3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proofErr w:type="spellStart"/>
      <w:r w:rsidRPr="00AE3EB3">
        <w:rPr>
          <w:rFonts w:ascii="Times New Roman" w:hAnsi="Times New Roman"/>
          <w:b/>
          <w:sz w:val="28"/>
        </w:rPr>
        <w:t>ЭРп</w:t>
      </w:r>
      <w:proofErr w:type="spellEnd"/>
      <w:r w:rsidRPr="00AE3EB3">
        <w:rPr>
          <w:rFonts w:ascii="Times New Roman" w:hAnsi="Times New Roman"/>
          <w:b/>
          <w:sz w:val="28"/>
        </w:rPr>
        <w:t>/</w:t>
      </w:r>
      <w:proofErr w:type="spellStart"/>
      <w:proofErr w:type="gramStart"/>
      <w:r w:rsidRPr="00AE3EB3">
        <w:rPr>
          <w:rFonts w:ascii="Times New Roman" w:hAnsi="Times New Roman"/>
          <w:b/>
          <w:sz w:val="28"/>
        </w:rPr>
        <w:t>п</w:t>
      </w:r>
      <w:proofErr w:type="spellEnd"/>
      <w:proofErr w:type="gramEnd"/>
      <w:r w:rsidRPr="00AE3EB3">
        <w:rPr>
          <w:rFonts w:ascii="Times New Roman" w:hAnsi="Times New Roman"/>
          <w:b/>
          <w:sz w:val="28"/>
        </w:rPr>
        <w:t xml:space="preserve"> =</w:t>
      </w:r>
      <w:r w:rsidR="004C3E8F">
        <w:rPr>
          <w:rFonts w:ascii="Times New Roman" w:hAnsi="Times New Roman"/>
          <w:b/>
          <w:sz w:val="28"/>
        </w:rPr>
        <w:t xml:space="preserve"> 0,74</w:t>
      </w:r>
    </w:p>
    <w:p w:rsidR="00AE3EB3" w:rsidRPr="00AE3EB3" w:rsidRDefault="00AE3EB3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</w:p>
    <w:p w:rsidR="005F0952" w:rsidRDefault="009436EC">
      <w:pPr>
        <w:widowControl w:val="0"/>
        <w:numPr>
          <w:ilvl w:val="0"/>
          <w:numId w:val="3"/>
        </w:numPr>
        <w:spacing w:after="0" w:line="200" w:lineRule="atLeast"/>
        <w:ind w:left="432" w:hanging="432"/>
        <w:jc w:val="center"/>
        <w:outlineLvl w:val="0"/>
        <w:rPr>
          <w:rFonts w:ascii="Times New Roman" w:eastAsia="Arial Unicode MS" w:hAnsi="Times New Roman" w:cs="Times New Roman"/>
          <w:b/>
          <w:color w:val="000000"/>
          <w:sz w:val="28"/>
          <w:szCs w:val="28"/>
          <w:highlight w:val="white"/>
          <w:lang w:eastAsia="zh-CN" w:bidi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shd w:val="clear" w:color="auto" w:fill="FFFFFF"/>
          <w:lang w:eastAsia="zh-CN" w:bidi="en-US"/>
        </w:rPr>
        <w:t>Оценка степени достижения целей и решения задач муниципальной программы</w:t>
      </w:r>
    </w:p>
    <w:p w:rsidR="005F0952" w:rsidRDefault="005F0952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</w:p>
    <w:p w:rsidR="005F0952" w:rsidRDefault="005F0952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</w:p>
    <w:p w:rsidR="005F0952" w:rsidRDefault="009436EC">
      <w:pPr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</w:rPr>
      </w:pPr>
      <w:r>
        <w:rPr>
          <w:rFonts w:ascii="Times New Roman" w:eastAsia="Calibri" w:hAnsi="Times New Roman" w:cs="Calibri"/>
          <w:color w:val="000000"/>
          <w:sz w:val="28"/>
          <w:u w:val="single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>Оценка степени достижения целей и решения задач муниципальной программы</w:t>
      </w:r>
      <w:r>
        <w:rPr>
          <w:rFonts w:ascii="Times New Roman" w:eastAsia="Calibri" w:hAnsi="Times New Roman" w:cs="Calibri"/>
          <w:color w:val="000000"/>
          <w:sz w:val="28"/>
          <w:u w:val="single"/>
        </w:rPr>
        <w:t>:</w:t>
      </w:r>
    </w:p>
    <w:p w:rsidR="005F0952" w:rsidRDefault="005F0952">
      <w:pPr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</w:rPr>
      </w:pPr>
    </w:p>
    <w:p w:rsidR="00AE3EB3" w:rsidRDefault="00AE3EB3" w:rsidP="00AE3E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Показатель №1 </w:t>
      </w:r>
      <w:r w:rsidRPr="00AE3EB3">
        <w:rPr>
          <w:rFonts w:ascii="Times New Roman" w:hAnsi="Times New Roman" w:cs="Times New Roman"/>
          <w:sz w:val="28"/>
          <w:szCs w:val="28"/>
          <w:u w:val="single"/>
        </w:rPr>
        <w:t>количество районных мероприятий, в которых приняли участие спортивные коллективы Кавказского сельского поселения</w:t>
      </w:r>
    </w:p>
    <w:p w:rsidR="00AE3EB3" w:rsidRDefault="00AE3EB3">
      <w:pPr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</w:rPr>
      </w:pPr>
    </w:p>
    <w:p w:rsidR="005F0952" w:rsidRDefault="00AE3EB3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 3/3</w:t>
      </w:r>
      <w:r w:rsidR="009436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r w:rsidR="009436E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1</w:t>
      </w:r>
      <w:r w:rsidR="009436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где,</w:t>
      </w:r>
    </w:p>
    <w:p w:rsidR="000B79F8" w:rsidRDefault="000B79F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</w:p>
    <w:p w:rsidR="000B79F8" w:rsidRDefault="000B79F8" w:rsidP="000B79F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  <w:lang w:bidi="en-US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Показатель №2 </w:t>
      </w:r>
      <w:r w:rsidRPr="00AE3EB3">
        <w:rPr>
          <w:rFonts w:ascii="Times New Roman" w:hAnsi="Times New Roman" w:cs="Times New Roman"/>
          <w:sz w:val="28"/>
          <w:szCs w:val="28"/>
          <w:u w:val="single"/>
          <w:lang w:bidi="en-US"/>
        </w:rPr>
        <w:t>количество спортивных мероприятий на территории Кавказского сельского поселения, в которых приняли участие спортивные коллективы Кавказского сельского поселения</w:t>
      </w:r>
    </w:p>
    <w:p w:rsidR="005F0952" w:rsidRDefault="005F0952">
      <w:pPr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</w:rPr>
      </w:pPr>
    </w:p>
    <w:p w:rsidR="000B79F8" w:rsidRDefault="000B79F8" w:rsidP="000B79F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, 3/3 =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где,</w:t>
      </w:r>
    </w:p>
    <w:p w:rsidR="000B79F8" w:rsidRDefault="000B79F8">
      <w:pPr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</w:rPr>
      </w:pPr>
    </w:p>
    <w:p w:rsidR="005F0952" w:rsidRDefault="009436EC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5F0952" w:rsidRDefault="009436EC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периода. </w:t>
      </w:r>
    </w:p>
    <w:p w:rsidR="005F0952" w:rsidRDefault="009436EC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Значение целевого показателя для вычисления по вышеуказанной формуле было рассчитано по фактически достигнутым целевым значениям плановых показателей по всем подпрограммам муниципальной программы путем сложения </w:t>
      </w:r>
      <w:proofErr w:type="gramStart"/>
      <w:r>
        <w:rPr>
          <w:rFonts w:ascii="Times New Roman" w:eastAsia="Calibri" w:hAnsi="Times New Roman" w:cs="Calibri"/>
          <w:sz w:val="28"/>
          <w:szCs w:val="28"/>
        </w:rPr>
        <w:t>степени достижения планового значения целевого показателя каждой подпрограммы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;</w:t>
      </w:r>
    </w:p>
    <w:p w:rsidR="005F0952" w:rsidRDefault="009436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- ЗПГПП - плановое значение целевого показателя, характеризующего цели и задачи муниципальной программы.</w:t>
      </w:r>
    </w:p>
    <w:p w:rsidR="000B79F8" w:rsidRDefault="000B79F8" w:rsidP="000B79F8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При использовании данной формулы в случаях, если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&gt;1, значение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принимается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равным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1.</w:t>
      </w:r>
    </w:p>
    <w:p w:rsidR="005F0952" w:rsidRDefault="005F0952">
      <w:pPr>
        <w:ind w:firstLine="709"/>
        <w:jc w:val="both"/>
        <w:rPr>
          <w:rFonts w:ascii="Times New Roman" w:eastAsia="Calibri" w:hAnsi="Times New Roman" w:cs="Calibri"/>
          <w:color w:val="000000"/>
          <w:sz w:val="28"/>
          <w:u w:val="single"/>
        </w:rPr>
      </w:pPr>
    </w:p>
    <w:p w:rsidR="005F0952" w:rsidRDefault="00B570B1" w:rsidP="00AE3EB3">
      <w:pPr>
        <w:ind w:firstLine="709"/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eastAsia="zh-CN"/>
        </w:rPr>
      </w:pPr>
      <w:r>
        <w:rPr>
          <w:rFonts w:ascii="Times New Roman" w:eastAsia="Calibri" w:hAnsi="Times New Roman" w:cs="Calibri"/>
          <w:noProof/>
          <w:color w:val="000000"/>
          <w:sz w:val="28"/>
          <w:u w:val="single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2044065</wp:posOffset>
            </wp:positionH>
            <wp:positionV relativeFrom="paragraph">
              <wp:posOffset>485140</wp:posOffset>
            </wp:positionV>
            <wp:extent cx="1429385" cy="579120"/>
            <wp:effectExtent l="19050" t="0" r="0" b="0"/>
            <wp:wrapSquare wrapText="bothSides"/>
            <wp:docPr id="2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36EC">
        <w:rPr>
          <w:rFonts w:ascii="Times New Roman" w:eastAsia="Calibri" w:hAnsi="Times New Roman" w:cs="Calibri"/>
          <w:color w:val="000000"/>
          <w:sz w:val="28"/>
          <w:u w:val="single"/>
        </w:rPr>
        <w:t>2.</w:t>
      </w:r>
      <w:bookmarkStart w:id="0" w:name="sub_1073"/>
      <w:r w:rsidR="009436EC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 xml:space="preserve">Степень реализации муниципальной программы рассчитывается по </w:t>
      </w:r>
      <w:r w:rsidR="00AE3EB3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>ф</w:t>
      </w:r>
      <w:r w:rsidR="009436EC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>ормуле:</w:t>
      </w:r>
    </w:p>
    <w:bookmarkEnd w:id="0"/>
    <w:p w:rsidR="00B570B1" w:rsidRDefault="00B570B1" w:rsidP="000B79F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</w:p>
    <w:p w:rsidR="00B570B1" w:rsidRDefault="00B570B1" w:rsidP="000B79F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</w:p>
    <w:p w:rsidR="000B79F8" w:rsidRDefault="000B79F8" w:rsidP="000B79F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1+1=2</w:t>
      </w:r>
    </w:p>
    <w:p w:rsidR="005F0952" w:rsidRPr="000B79F8" w:rsidRDefault="000B79F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0B79F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0B79F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 = 2</w:t>
      </w:r>
    </w:p>
    <w:p w:rsidR="000B79F8" w:rsidRDefault="000B79F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0952" w:rsidRDefault="000B79F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СРгп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= 2/2</w:t>
      </w:r>
      <w:r w:rsidR="009436EC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Pr="000B79F8">
        <w:rPr>
          <w:rFonts w:ascii="Times New Roman" w:eastAsia="Calibri" w:hAnsi="Times New Roman" w:cs="Times New Roman"/>
          <w:sz w:val="28"/>
          <w:szCs w:val="28"/>
        </w:rPr>
        <w:t>1</w:t>
      </w:r>
      <w:r w:rsidR="009436EC">
        <w:rPr>
          <w:rFonts w:ascii="Times New Roman" w:eastAsia="Calibri" w:hAnsi="Times New Roman" w:cs="Times New Roman"/>
          <w:sz w:val="28"/>
          <w:szCs w:val="28"/>
        </w:rPr>
        <w:t xml:space="preserve">  где, </w:t>
      </w:r>
    </w:p>
    <w:p w:rsidR="000B79F8" w:rsidRPr="000B79F8" w:rsidRDefault="000B79F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0B79F8">
        <w:rPr>
          <w:rFonts w:ascii="Times New Roman" w:eastAsia="Calibri" w:hAnsi="Times New Roman" w:cs="Times New Roman"/>
          <w:b/>
          <w:sz w:val="28"/>
          <w:szCs w:val="28"/>
        </w:rPr>
        <w:t>СРгп</w:t>
      </w:r>
      <w:proofErr w:type="spellEnd"/>
      <w:r w:rsidRPr="000B79F8">
        <w:rPr>
          <w:rFonts w:ascii="Times New Roman" w:eastAsia="Calibri" w:hAnsi="Times New Roman" w:cs="Times New Roman"/>
          <w:b/>
          <w:sz w:val="28"/>
          <w:szCs w:val="28"/>
        </w:rPr>
        <w:t xml:space="preserve"> = 1</w:t>
      </w:r>
    </w:p>
    <w:p w:rsidR="005F0952" w:rsidRDefault="005F095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0952" w:rsidRDefault="009436EC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СРгп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реализации муниципальной программы;</w:t>
      </w:r>
    </w:p>
    <w:p w:rsidR="005F0952" w:rsidRDefault="009436EC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5F0952" w:rsidRDefault="009436EC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- М - число целевых показателей, характеризующих цели и задачи муниципальной программы.</w:t>
      </w:r>
    </w:p>
    <w:p w:rsidR="005F0952" w:rsidRDefault="005F095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0952" w:rsidRDefault="009436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eastAsia="zh-CN"/>
        </w:rPr>
      </w:pPr>
      <w:r>
        <w:rPr>
          <w:rFonts w:ascii="Times New Roman" w:eastAsia="Calibri" w:hAnsi="Times New Roman" w:cs="Calibri"/>
          <w:color w:val="000000"/>
          <w:sz w:val="28"/>
          <w:u w:val="single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 xml:space="preserve"> Оценка эффективности реализации муниципальной программы рассчитывается по формуле:</w:t>
      </w:r>
    </w:p>
    <w:p w:rsidR="005F0952" w:rsidRDefault="005F095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p w:rsidR="005F0952" w:rsidRDefault="00943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ar-SA"/>
        </w:rPr>
      </w:pPr>
      <w:bookmarkStart w:id="1" w:name="sub_1081"/>
      <w:bookmarkEnd w:id="1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 по следующей формуле:</w:t>
      </w:r>
    </w:p>
    <w:p w:rsidR="005F0952" w:rsidRDefault="000B79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ar-SA"/>
        </w:rPr>
      </w:pPr>
      <w:bookmarkStart w:id="2" w:name="sub_10815"/>
      <w:bookmarkEnd w:id="2"/>
      <w:r>
        <w:rPr>
          <w:noProof/>
        </w:rPr>
        <w:lastRenderedPageBreak/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-296545</wp:posOffset>
            </wp:positionV>
            <wp:extent cx="2663825" cy="732790"/>
            <wp:effectExtent l="19050" t="0" r="3175" b="0"/>
            <wp:wrapSquare wrapText="largest"/>
            <wp:docPr id="3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732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F0952" w:rsidRDefault="005F09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5F0952" w:rsidRDefault="00F765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F765C4">
        <w:pict>
          <v:rect id="shape_0" o:spid="_x0000_s1026" style="position:absolute;left:0;text-align:left;margin-left:-214pt;margin-top:12.95pt;width:286.8pt;height:35.7pt;z-index:251658752" filled="f" stroked="f" strokecolor="#3465a4">
            <v:fill o:detectmouseclick="t"/>
            <v:stroke joinstyle="round"/>
            <v:textbox>
              <w:txbxContent>
                <w:p w:rsidR="005F0952" w:rsidRDefault="009436EC">
                  <w:pPr>
                    <w:pStyle w:val="af"/>
                  </w:pPr>
                  <w:proofErr w:type="spellStart"/>
                  <w:r w:rsidRPr="00F7750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ЭРгп</w:t>
                  </w:r>
                  <w:proofErr w:type="spellEnd"/>
                  <w:r w:rsidRPr="00F7750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= 0,5*</w:t>
                  </w:r>
                  <w:r w:rsidR="004C3E8F">
                    <w:rPr>
                      <w:rFonts w:ascii="Times New Roman" w:hAnsi="Times New Roman" w:cs="Times New Roman"/>
                      <w:sz w:val="28"/>
                      <w:szCs w:val="28"/>
                    </w:rPr>
                    <w:t>1+0,5*1,35</w:t>
                  </w:r>
                  <w:r w:rsidRPr="00F77509">
                    <w:rPr>
                      <w:rFonts w:ascii="Times New Roman" w:hAnsi="Times New Roman" w:cs="Times New Roman"/>
                      <w:sz w:val="28"/>
                      <w:szCs w:val="28"/>
                    </w:rPr>
                    <w:t>*</w:t>
                  </w:r>
                  <w:r w:rsidR="004C3E8F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0,74</w:t>
                  </w:r>
                  <w:r w:rsidRPr="00F7750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= </w:t>
                  </w:r>
                  <w:r w:rsidR="004C3E8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0,99</w:t>
                  </w:r>
                  <w:r w:rsidRPr="00F77509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где,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  <w10:wrap type="square"/>
          </v:rect>
        </w:pict>
      </w:r>
    </w:p>
    <w:p w:rsidR="005F0952" w:rsidRDefault="005F09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0B79F8" w:rsidRDefault="000B79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F8" w:rsidRPr="000B79F8" w:rsidRDefault="000B7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</w:pPr>
    </w:p>
    <w:p w:rsidR="005F0952" w:rsidRDefault="009436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- Сумма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по основными мероприятиям программы:</w:t>
      </w:r>
    </w:p>
    <w:p w:rsidR="005F0952" w:rsidRDefault="005F09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5F0952" w:rsidRPr="000B79F8" w:rsidRDefault="009436EC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ar-SA"/>
        </w:rPr>
      </w:pPr>
      <w:proofErr w:type="spellStart"/>
      <w:r w:rsidRPr="000B79F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ЭРп</w:t>
      </w:r>
      <w:proofErr w:type="spellEnd"/>
      <w:r w:rsidRPr="000B79F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 w:eastAsia="ar-SA"/>
        </w:rPr>
        <w:t>/</w:t>
      </w:r>
      <w:proofErr w:type="spellStart"/>
      <w:proofErr w:type="gramStart"/>
      <w:r w:rsidRPr="000B79F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п</w:t>
      </w:r>
      <w:proofErr w:type="spellEnd"/>
      <w:proofErr w:type="gramEnd"/>
      <w:r w:rsidRPr="000B79F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 = 1</w:t>
      </w:r>
    </w:p>
    <w:p w:rsidR="005F0952" w:rsidRPr="000B79F8" w:rsidRDefault="005F0952">
      <w:pPr>
        <w:pStyle w:val="ae"/>
        <w:spacing w:after="0" w:line="240" w:lineRule="auto"/>
        <w:ind w:left="435"/>
        <w:jc w:val="both"/>
      </w:pPr>
    </w:p>
    <w:p w:rsidR="005F0952" w:rsidRDefault="005F0952">
      <w:pPr>
        <w:pStyle w:val="ae"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5F0952" w:rsidRDefault="009436EC">
      <w:pPr>
        <w:pStyle w:val="ae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- Коэффициент значимости основных мероприятий программы:</w:t>
      </w:r>
    </w:p>
    <w:p w:rsidR="005F0952" w:rsidRDefault="005F09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5F0952" w:rsidRDefault="009436EC">
      <w:pPr>
        <w:pStyle w:val="ae"/>
        <w:numPr>
          <w:ilvl w:val="0"/>
          <w:numId w:val="2"/>
        </w:numPr>
        <w:spacing w:after="0" w:line="240" w:lineRule="auto"/>
        <w:ind w:left="426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kj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Ф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j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/ Ф = </w:t>
      </w:r>
      <w:r w:rsidR="004C3E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33,5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r w:rsidR="00B570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45,0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r w:rsidR="00B570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0,</w:t>
      </w:r>
      <w:r w:rsidR="004C3E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74</w:t>
      </w:r>
    </w:p>
    <w:p w:rsidR="005F0952" w:rsidRPr="000B79F8" w:rsidRDefault="009436EC">
      <w:pPr>
        <w:pStyle w:val="ae"/>
        <w:spacing w:after="0" w:line="240" w:lineRule="auto"/>
        <w:ind w:left="435"/>
        <w:jc w:val="both"/>
        <w:rPr>
          <w:b/>
        </w:rPr>
      </w:pPr>
      <w:proofErr w:type="spellStart"/>
      <w:proofErr w:type="gramStart"/>
      <w:r w:rsidRPr="000B79F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 w:eastAsia="ar-SA"/>
        </w:rPr>
        <w:t>kj</w:t>
      </w:r>
      <w:proofErr w:type="spellEnd"/>
      <w:proofErr w:type="gramEnd"/>
      <w:r w:rsidRPr="000B79F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 =  </w:t>
      </w:r>
      <w:r w:rsidR="00B570B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0,</w:t>
      </w:r>
      <w:r w:rsidR="004C3E8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74</w:t>
      </w:r>
    </w:p>
    <w:p w:rsidR="005F0952" w:rsidRDefault="005F09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0B79F8" w:rsidRDefault="000B79F8" w:rsidP="000B79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Согласно методике расчета </w:t>
      </w:r>
      <w:proofErr w:type="spellStart"/>
      <w:r w:rsidRPr="000B79F8">
        <w:rPr>
          <w:rFonts w:ascii="Times New Roman" w:hAnsi="Times New Roman" w:cs="Times New Roman"/>
          <w:b/>
          <w:sz w:val="28"/>
          <w:szCs w:val="28"/>
        </w:rPr>
        <w:t>ЭРгп</w:t>
      </w:r>
      <w:proofErr w:type="spellEnd"/>
      <w:r w:rsidRPr="000B79F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79F8">
        <w:rPr>
          <w:rFonts w:ascii="Times New Roman" w:hAnsi="Times New Roman" w:cs="Times New Roman"/>
          <w:sz w:val="28"/>
          <w:szCs w:val="28"/>
        </w:rPr>
        <w:t>составляет значение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3E8F">
        <w:rPr>
          <w:rFonts w:ascii="Times New Roman" w:hAnsi="Times New Roman" w:cs="Times New Roman"/>
          <w:b/>
          <w:sz w:val="28"/>
          <w:szCs w:val="28"/>
        </w:rPr>
        <w:t>= 0,99</w:t>
      </w:r>
    </w:p>
    <w:p w:rsidR="000B79F8" w:rsidRDefault="000B79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</w:p>
    <w:p w:rsidR="005F0952" w:rsidRDefault="009436EC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СРгп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реализации муниципальной программы;</w:t>
      </w:r>
    </w:p>
    <w:p w:rsidR="005F0952" w:rsidRDefault="009436EC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/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эффективность реализации программы;</w:t>
      </w:r>
    </w:p>
    <w:p w:rsidR="005F0952" w:rsidRDefault="009436EC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коэффициент значимости программы 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определяется по формуле:</w:t>
      </w:r>
    </w:p>
    <w:p w:rsidR="005F0952" w:rsidRDefault="005F0952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</w:p>
    <w:p w:rsidR="005F0952" w:rsidRDefault="009436EC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j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Ф, где:</w:t>
      </w:r>
    </w:p>
    <w:p w:rsidR="005F0952" w:rsidRDefault="009436EC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j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объем фактических расходов из местного бюджета (кассового исполнения) на реализацию j-той подпрограммы  в отчетном году;</w:t>
      </w:r>
    </w:p>
    <w:p w:rsidR="005F0952" w:rsidRDefault="009436EC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 - объем фактических расходов из местного бюджета (кассового исполнения) на реализацию муниципальной программы.</w:t>
      </w:r>
    </w:p>
    <w:p w:rsidR="005F0952" w:rsidRDefault="009436EC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bookmarkStart w:id="3" w:name="sub_1082"/>
      <w:bookmarkEnd w:id="3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высокой в случае, если значение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составляет не менее 0,90.</w:t>
      </w:r>
    </w:p>
    <w:p w:rsidR="005F0952" w:rsidRDefault="009436EC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 составляет не менее 0,80.</w:t>
      </w:r>
    </w:p>
    <w:p w:rsidR="005F0952" w:rsidRDefault="009436EC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составляет не менее 0,70.</w:t>
      </w:r>
    </w:p>
    <w:p w:rsidR="005F0952" w:rsidRDefault="009436EC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В остальных случаях эффективность реализации муниципальной программы признается неудовлетворительной.</w:t>
      </w:r>
    </w:p>
    <w:p w:rsidR="005F0952" w:rsidRDefault="005F0952">
      <w:pPr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</w:rPr>
      </w:pPr>
    </w:p>
    <w:p w:rsidR="005F0952" w:rsidRDefault="009436EC">
      <w:pPr>
        <w:spacing w:after="0" w:line="240" w:lineRule="auto"/>
        <w:ind w:firstLine="708"/>
        <w:jc w:val="both"/>
      </w:pPr>
      <w:r>
        <w:rPr>
          <w:rFonts w:ascii="Times New Roman" w:eastAsia="Calibri" w:hAnsi="Times New Roman" w:cs="Calibri"/>
          <w:sz w:val="28"/>
        </w:rPr>
        <w:t xml:space="preserve">Эффективность реализации программы составляет </w:t>
      </w:r>
      <w:r w:rsidR="004C3E8F" w:rsidRPr="004C3E8F">
        <w:rPr>
          <w:rFonts w:ascii="Times New Roman" w:eastAsia="Calibri" w:hAnsi="Times New Roman" w:cs="Calibri"/>
          <w:b/>
          <w:sz w:val="28"/>
        </w:rPr>
        <w:t>0,99</w:t>
      </w:r>
      <w:r>
        <w:rPr>
          <w:rFonts w:ascii="Times New Roman" w:eastAsia="Calibri" w:hAnsi="Times New Roman" w:cs="Calibri"/>
          <w:sz w:val="28"/>
        </w:rPr>
        <w:t xml:space="preserve"> и может быть признана </w:t>
      </w:r>
      <w:r>
        <w:rPr>
          <w:rFonts w:ascii="Times New Roman" w:eastAsia="Calibri" w:hAnsi="Times New Roman" w:cs="Calibri"/>
          <w:b/>
          <w:sz w:val="28"/>
        </w:rPr>
        <w:t>высокой</w:t>
      </w:r>
      <w:r>
        <w:rPr>
          <w:rFonts w:ascii="Times New Roman" w:eastAsia="Calibri" w:hAnsi="Times New Roman" w:cs="Calibri"/>
          <w:sz w:val="28"/>
        </w:rPr>
        <w:t>.</w:t>
      </w:r>
    </w:p>
    <w:p w:rsidR="005F0952" w:rsidRDefault="005F0952">
      <w:pPr>
        <w:rPr>
          <w:rFonts w:ascii="Times New Roman" w:hAnsi="Times New Roman"/>
          <w:sz w:val="28"/>
          <w:szCs w:val="28"/>
        </w:rPr>
      </w:pPr>
    </w:p>
    <w:p w:rsidR="005F0952" w:rsidRDefault="009436EC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 xml:space="preserve">Заместитель главы </w:t>
      </w:r>
      <w:proofErr w:type="gramStart"/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>Кавказского</w:t>
      </w:r>
      <w:proofErr w:type="gramEnd"/>
    </w:p>
    <w:p w:rsidR="005F0952" w:rsidRDefault="009436EC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>сельского поселения                                                                      Короленко Е.А.</w:t>
      </w:r>
    </w:p>
    <w:p w:rsidR="005F0952" w:rsidRDefault="005F0952">
      <w:pPr>
        <w:spacing w:after="0"/>
        <w:jc w:val="both"/>
      </w:pPr>
    </w:p>
    <w:sectPr w:rsidR="005F0952" w:rsidSect="005F0952">
      <w:pgSz w:w="11906" w:h="16838"/>
      <w:pgMar w:top="851" w:right="850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07D5D"/>
    <w:multiLevelType w:val="multilevel"/>
    <w:tmpl w:val="5E8483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F826FCE"/>
    <w:multiLevelType w:val="multilevel"/>
    <w:tmpl w:val="02B2E0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BBB6B01"/>
    <w:multiLevelType w:val="multilevel"/>
    <w:tmpl w:val="ABAC6054"/>
    <w:lvl w:ilvl="0">
      <w:start w:val="1"/>
      <w:numFmt w:val="decimal"/>
      <w:lvlText w:val="%1."/>
      <w:lvlJc w:val="left"/>
      <w:pPr>
        <w:ind w:left="435" w:hanging="360"/>
      </w:pPr>
    </w:lvl>
    <w:lvl w:ilvl="1">
      <w:start w:val="1"/>
      <w:numFmt w:val="lowerLetter"/>
      <w:lvlText w:val="%2."/>
      <w:lvlJc w:val="left"/>
      <w:pPr>
        <w:ind w:left="1155" w:hanging="360"/>
      </w:pPr>
    </w:lvl>
    <w:lvl w:ilvl="2">
      <w:start w:val="1"/>
      <w:numFmt w:val="lowerRoman"/>
      <w:lvlText w:val="%3."/>
      <w:lvlJc w:val="right"/>
      <w:pPr>
        <w:ind w:left="1875" w:hanging="180"/>
      </w:pPr>
    </w:lvl>
    <w:lvl w:ilvl="3">
      <w:start w:val="1"/>
      <w:numFmt w:val="decimal"/>
      <w:lvlText w:val="%4."/>
      <w:lvlJc w:val="left"/>
      <w:pPr>
        <w:ind w:left="2595" w:hanging="360"/>
      </w:pPr>
    </w:lvl>
    <w:lvl w:ilvl="4">
      <w:start w:val="1"/>
      <w:numFmt w:val="lowerLetter"/>
      <w:lvlText w:val="%5."/>
      <w:lvlJc w:val="left"/>
      <w:pPr>
        <w:ind w:left="3315" w:hanging="360"/>
      </w:pPr>
    </w:lvl>
    <w:lvl w:ilvl="5">
      <w:start w:val="1"/>
      <w:numFmt w:val="lowerRoman"/>
      <w:lvlText w:val="%6."/>
      <w:lvlJc w:val="right"/>
      <w:pPr>
        <w:ind w:left="4035" w:hanging="180"/>
      </w:pPr>
    </w:lvl>
    <w:lvl w:ilvl="6">
      <w:start w:val="1"/>
      <w:numFmt w:val="decimal"/>
      <w:lvlText w:val="%7."/>
      <w:lvlJc w:val="left"/>
      <w:pPr>
        <w:ind w:left="4755" w:hanging="360"/>
      </w:pPr>
    </w:lvl>
    <w:lvl w:ilvl="7">
      <w:start w:val="1"/>
      <w:numFmt w:val="lowerLetter"/>
      <w:lvlText w:val="%8."/>
      <w:lvlJc w:val="left"/>
      <w:pPr>
        <w:ind w:left="5475" w:hanging="360"/>
      </w:pPr>
    </w:lvl>
    <w:lvl w:ilvl="8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72493B6E"/>
    <w:multiLevelType w:val="multilevel"/>
    <w:tmpl w:val="59FEBABE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>
      <w:start w:val="1"/>
      <w:numFmt w:val="lowerLetter"/>
      <w:lvlText w:val="%5."/>
      <w:lvlJc w:val="left"/>
      <w:pPr>
        <w:ind w:left="3675" w:hanging="360"/>
      </w:pPr>
    </w:lvl>
    <w:lvl w:ilvl="5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>
      <w:start w:val="1"/>
      <w:numFmt w:val="lowerLetter"/>
      <w:lvlText w:val="%8."/>
      <w:lvlJc w:val="left"/>
      <w:pPr>
        <w:ind w:left="5835" w:hanging="360"/>
      </w:pPr>
    </w:lvl>
    <w:lvl w:ilvl="8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5F0952"/>
    <w:rsid w:val="00091690"/>
    <w:rsid w:val="000B79F8"/>
    <w:rsid w:val="001164A2"/>
    <w:rsid w:val="001402AD"/>
    <w:rsid w:val="001C17F0"/>
    <w:rsid w:val="001D46EC"/>
    <w:rsid w:val="003E6A57"/>
    <w:rsid w:val="004C3E8F"/>
    <w:rsid w:val="00583D8A"/>
    <w:rsid w:val="005F0952"/>
    <w:rsid w:val="00631F7B"/>
    <w:rsid w:val="009436EC"/>
    <w:rsid w:val="00953E61"/>
    <w:rsid w:val="00A728B0"/>
    <w:rsid w:val="00AE3EB3"/>
    <w:rsid w:val="00B570B1"/>
    <w:rsid w:val="00CE2491"/>
    <w:rsid w:val="00F36EA8"/>
    <w:rsid w:val="00F41D70"/>
    <w:rsid w:val="00F765C4"/>
    <w:rsid w:val="00F77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character" w:customStyle="1" w:styleId="FontStyle15">
    <w:name w:val="Font Style15"/>
    <w:qFormat/>
    <w:rsid w:val="0076774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qFormat/>
    <w:rsid w:val="00346699"/>
    <w:rPr>
      <w:rFonts w:ascii="Times New Roman" w:hAnsi="Times New Roman" w:cs="Times New Roman"/>
      <w:sz w:val="26"/>
      <w:szCs w:val="26"/>
    </w:rPr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5F095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Заглавие"/>
    <w:basedOn w:val="a0"/>
    <w:rsid w:val="00A0556B"/>
    <w:pPr>
      <w:suppressLineNumbers/>
      <w:spacing w:before="120"/>
    </w:pPr>
    <w:rPr>
      <w:i/>
      <w:iCs/>
      <w:sz w:val="24"/>
      <w:szCs w:val="24"/>
    </w:rPr>
  </w:style>
  <w:style w:type="paragraph" w:customStyle="1" w:styleId="aa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  <w:style w:type="paragraph" w:customStyle="1" w:styleId="af">
    <w:name w:val="Содержимое врезки"/>
    <w:basedOn w:val="a"/>
    <w:qFormat/>
    <w:rsid w:val="005F095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4E201-6DED-4A73-A570-64BC34CF2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7443</TotalTime>
  <Pages>6</Pages>
  <Words>1325</Words>
  <Characters>7557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Короленко Е А</cp:lastModifiedBy>
  <cp:revision>61</cp:revision>
  <cp:lastPrinted>2018-03-02T09:02:00Z</cp:lastPrinted>
  <dcterms:created xsi:type="dcterms:W3CDTF">2016-03-01T07:49:00Z</dcterms:created>
  <dcterms:modified xsi:type="dcterms:W3CDTF">2020-02-18T08:35:00Z</dcterms:modified>
  <dc:language>ru-RU</dc:language>
</cp:coreProperties>
</file>