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4F0" w:rsidRPr="00F104F0" w:rsidRDefault="00F60E02" w:rsidP="00F104F0">
      <w:pPr>
        <w:jc w:val="right"/>
        <w:rPr>
          <w:rFonts w:eastAsia="MS Mincho"/>
          <w:sz w:val="28"/>
          <w:szCs w:val="28"/>
          <w:lang w:eastAsia="ja-JP"/>
        </w:rPr>
      </w:pPr>
      <w:r w:rsidRPr="00D12D61">
        <w:rPr>
          <w:rFonts w:eastAsia="MS Mincho"/>
          <w:sz w:val="28"/>
          <w:szCs w:val="28"/>
          <w:lang w:eastAsia="ja-JP"/>
        </w:rPr>
        <w:t>Приложение № 7</w:t>
      </w:r>
    </w:p>
    <w:p w:rsidR="00F104F0" w:rsidRPr="00F104F0" w:rsidRDefault="00F104F0" w:rsidP="00F104F0">
      <w:pPr>
        <w:tabs>
          <w:tab w:val="left" w:pos="-5387"/>
        </w:tabs>
        <w:jc w:val="right"/>
        <w:rPr>
          <w:rFonts w:eastAsia="MS Mincho"/>
          <w:sz w:val="28"/>
          <w:szCs w:val="28"/>
          <w:lang w:eastAsia="ja-JP"/>
        </w:rPr>
      </w:pPr>
      <w:r w:rsidRPr="00F104F0">
        <w:rPr>
          <w:rFonts w:eastAsia="MS Mincho"/>
          <w:sz w:val="28"/>
          <w:szCs w:val="28"/>
          <w:lang w:eastAsia="ja-JP"/>
        </w:rPr>
        <w:t xml:space="preserve">к муниципальной программе                                                                                                       </w:t>
      </w:r>
    </w:p>
    <w:p w:rsidR="00F104F0" w:rsidRPr="00F104F0" w:rsidRDefault="00F104F0" w:rsidP="00F104F0">
      <w:pPr>
        <w:spacing w:line="256" w:lineRule="exact"/>
        <w:ind w:left="8280"/>
        <w:jc w:val="center"/>
        <w:rPr>
          <w:rFonts w:eastAsia="MS Mincho"/>
          <w:sz w:val="28"/>
          <w:szCs w:val="28"/>
          <w:lang w:eastAsia="ja-JP"/>
        </w:rPr>
      </w:pPr>
    </w:p>
    <w:p w:rsidR="00F60E02" w:rsidRDefault="00F60E02" w:rsidP="00F104F0">
      <w:pPr>
        <w:tabs>
          <w:tab w:val="left" w:pos="-5387"/>
          <w:tab w:val="left" w:pos="3261"/>
        </w:tabs>
        <w:jc w:val="center"/>
        <w:rPr>
          <w:rFonts w:eastAsia="MS Mincho"/>
          <w:bCs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>Сведения</w:t>
      </w:r>
    </w:p>
    <w:p w:rsidR="00F104F0" w:rsidRPr="00F104F0" w:rsidRDefault="00F60E02" w:rsidP="00F104F0">
      <w:pPr>
        <w:tabs>
          <w:tab w:val="left" w:pos="-5387"/>
          <w:tab w:val="left" w:pos="3261"/>
        </w:tabs>
        <w:jc w:val="center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 xml:space="preserve">о показателях </w:t>
      </w:r>
      <w:proofErr w:type="gramStart"/>
      <w:r w:rsidR="00F104F0" w:rsidRPr="00F104F0">
        <w:rPr>
          <w:rFonts w:eastAsia="MS Mincho"/>
          <w:bCs/>
          <w:sz w:val="28"/>
          <w:szCs w:val="28"/>
          <w:lang w:eastAsia="ja-JP"/>
        </w:rPr>
        <w:t>муниципальной</w:t>
      </w:r>
      <w:proofErr w:type="gramEnd"/>
      <w:r w:rsidR="00F104F0" w:rsidRPr="00F104F0">
        <w:rPr>
          <w:rFonts w:eastAsia="MS Mincho"/>
          <w:bCs/>
          <w:sz w:val="28"/>
          <w:szCs w:val="28"/>
          <w:lang w:eastAsia="ja-JP"/>
        </w:rPr>
        <w:t xml:space="preserve"> п</w:t>
      </w:r>
      <w:r w:rsidR="00F104F0" w:rsidRPr="00F104F0">
        <w:rPr>
          <w:rFonts w:eastAsia="MS Mincho"/>
          <w:sz w:val="28"/>
          <w:szCs w:val="28"/>
          <w:lang w:eastAsia="ja-JP"/>
        </w:rPr>
        <w:t>рограммы</w:t>
      </w:r>
    </w:p>
    <w:p w:rsidR="00F104F0" w:rsidRDefault="00F104F0" w:rsidP="00F104F0">
      <w:pPr>
        <w:jc w:val="center"/>
        <w:rPr>
          <w:rFonts w:eastAsia="MS Mincho"/>
          <w:sz w:val="28"/>
          <w:szCs w:val="28"/>
          <w:lang w:eastAsia="ja-JP"/>
        </w:rPr>
      </w:pPr>
      <w:r w:rsidRPr="00F104F0">
        <w:rPr>
          <w:rFonts w:eastAsia="MS Mincho"/>
          <w:sz w:val="28"/>
          <w:szCs w:val="28"/>
          <w:lang w:eastAsia="ja-JP"/>
        </w:rPr>
        <w:t xml:space="preserve"> «Формирование современной городской среды»</w:t>
      </w:r>
    </w:p>
    <w:p w:rsidR="00D56027" w:rsidRPr="00F104F0" w:rsidRDefault="00D56027" w:rsidP="00F104F0">
      <w:pPr>
        <w:jc w:val="center"/>
        <w:rPr>
          <w:rFonts w:eastAsia="MS Mincho"/>
          <w:sz w:val="28"/>
          <w:szCs w:val="28"/>
          <w:lang w:eastAsia="ja-JP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33"/>
        <w:gridCol w:w="5104"/>
        <w:gridCol w:w="2551"/>
        <w:gridCol w:w="992"/>
        <w:gridCol w:w="1134"/>
        <w:gridCol w:w="993"/>
        <w:gridCol w:w="1134"/>
        <w:gridCol w:w="1134"/>
        <w:gridCol w:w="1211"/>
      </w:tblGrid>
      <w:tr w:rsidR="00F60E02" w:rsidTr="00D56027">
        <w:tc>
          <w:tcPr>
            <w:tcW w:w="533" w:type="dxa"/>
            <w:vMerge w:val="restart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104" w:type="dxa"/>
            <w:vMerge w:val="restart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Наименование показателя (индикатора)</w:t>
            </w:r>
          </w:p>
        </w:tc>
        <w:tc>
          <w:tcPr>
            <w:tcW w:w="2551" w:type="dxa"/>
            <w:vMerge w:val="restart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6598" w:type="dxa"/>
            <w:gridSpan w:val="6"/>
            <w:vAlign w:val="center"/>
          </w:tcPr>
          <w:p w:rsidR="00F60E02" w:rsidRPr="00D12D61" w:rsidRDefault="00F60E02" w:rsidP="00F60E02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D12D61">
              <w:rPr>
                <w:color w:val="000000" w:themeColor="text1"/>
                <w:sz w:val="28"/>
                <w:szCs w:val="28"/>
                <w:lang w:eastAsia="ru-RU"/>
              </w:rPr>
              <w:t>Значения показателей</w:t>
            </w:r>
          </w:p>
        </w:tc>
      </w:tr>
      <w:tr w:rsidR="00D56027" w:rsidTr="00D56027">
        <w:tc>
          <w:tcPr>
            <w:tcW w:w="533" w:type="dxa"/>
            <w:vMerge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104" w:type="dxa"/>
            <w:vMerge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134" w:type="dxa"/>
            <w:vAlign w:val="center"/>
          </w:tcPr>
          <w:p w:rsidR="00F60E02" w:rsidRPr="00D12D61" w:rsidRDefault="00F60E02" w:rsidP="00F60E02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D12D61">
              <w:rPr>
                <w:color w:val="000000" w:themeColor="text1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993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134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134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211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2024 год</w:t>
            </w:r>
          </w:p>
        </w:tc>
      </w:tr>
      <w:tr w:rsidR="00D56027" w:rsidTr="00D56027">
        <w:tc>
          <w:tcPr>
            <w:tcW w:w="533" w:type="dxa"/>
          </w:tcPr>
          <w:p w:rsidR="00F60E02" w:rsidRDefault="00D56027" w:rsidP="00F104F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04" w:type="dxa"/>
          </w:tcPr>
          <w:p w:rsidR="00F60E02" w:rsidRDefault="00D56027" w:rsidP="00F104F0">
            <w:pPr>
              <w:rPr>
                <w:sz w:val="28"/>
                <w:szCs w:val="28"/>
                <w:lang w:eastAsia="ru-RU"/>
              </w:rPr>
            </w:pPr>
            <w:r w:rsidRPr="00D56027">
              <w:rPr>
                <w:lang w:eastAsia="ru-RU"/>
              </w:rPr>
              <w:t>количество благоустроенных территорий общего пользования</w:t>
            </w:r>
          </w:p>
        </w:tc>
        <w:tc>
          <w:tcPr>
            <w:tcW w:w="2551" w:type="dxa"/>
          </w:tcPr>
          <w:p w:rsidR="00F60E02" w:rsidRDefault="00D56027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992" w:type="dxa"/>
          </w:tcPr>
          <w:p w:rsidR="00F60E02" w:rsidRDefault="00D56027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F60E02" w:rsidRPr="00D12D61" w:rsidRDefault="00D12D61" w:rsidP="00D12D61">
            <w:pPr>
              <w:jc w:val="center"/>
              <w:rPr>
                <w:sz w:val="28"/>
                <w:szCs w:val="28"/>
                <w:lang w:eastAsia="ru-RU"/>
              </w:rPr>
            </w:pPr>
            <w:r w:rsidRPr="00D12D61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11" w:type="dxa"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</w:tr>
      <w:tr w:rsidR="00D56027" w:rsidTr="00D56027">
        <w:tc>
          <w:tcPr>
            <w:tcW w:w="533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04" w:type="dxa"/>
          </w:tcPr>
          <w:p w:rsidR="00D56027" w:rsidRPr="00D56027" w:rsidRDefault="00D56027" w:rsidP="00F104F0">
            <w:pPr>
              <w:rPr>
                <w:lang w:eastAsia="ru-RU"/>
              </w:rPr>
            </w:pPr>
            <w:r w:rsidRPr="00D56027">
              <w:rPr>
                <w:lang w:eastAsia="ru-RU"/>
              </w:rPr>
              <w:t>площадь благоустроенных территорий общего пользования</w:t>
            </w:r>
          </w:p>
        </w:tc>
        <w:tc>
          <w:tcPr>
            <w:tcW w:w="2551" w:type="dxa"/>
          </w:tcPr>
          <w:p w:rsidR="00D56027" w:rsidRDefault="00D56027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Кв.м</w:t>
            </w:r>
          </w:p>
        </w:tc>
        <w:tc>
          <w:tcPr>
            <w:tcW w:w="992" w:type="dxa"/>
          </w:tcPr>
          <w:p w:rsidR="00D56027" w:rsidRDefault="00D12D61" w:rsidP="00D12D61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14103</w:t>
            </w:r>
          </w:p>
        </w:tc>
        <w:tc>
          <w:tcPr>
            <w:tcW w:w="1134" w:type="dxa"/>
          </w:tcPr>
          <w:p w:rsidR="00D56027" w:rsidRPr="00D12D61" w:rsidRDefault="00D12D61" w:rsidP="00D12D61">
            <w:pPr>
              <w:jc w:val="center"/>
              <w:rPr>
                <w:sz w:val="28"/>
                <w:szCs w:val="28"/>
                <w:lang w:eastAsia="ru-RU"/>
              </w:rPr>
            </w:pPr>
            <w:r w:rsidRPr="00D12D61">
              <w:rPr>
                <w:sz w:val="28"/>
                <w:szCs w:val="28"/>
                <w:lang w:eastAsia="ru-RU"/>
              </w:rPr>
              <w:t>8034</w:t>
            </w:r>
          </w:p>
        </w:tc>
        <w:tc>
          <w:tcPr>
            <w:tcW w:w="993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11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</w:tr>
      <w:tr w:rsidR="00D56027" w:rsidTr="00D56027">
        <w:tc>
          <w:tcPr>
            <w:tcW w:w="533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04" w:type="dxa"/>
          </w:tcPr>
          <w:p w:rsidR="00D56027" w:rsidRPr="00D56027" w:rsidRDefault="00D56027" w:rsidP="00F104F0">
            <w:pPr>
              <w:rPr>
                <w:lang w:eastAsia="ru-RU"/>
              </w:rPr>
            </w:pPr>
            <w:r w:rsidRPr="00D56027">
              <w:rPr>
                <w:lang w:eastAsia="ru-RU"/>
              </w:rPr>
              <w:t>количество благоустроенных дворовых территорий многоквартирных домов</w:t>
            </w:r>
          </w:p>
        </w:tc>
        <w:tc>
          <w:tcPr>
            <w:tcW w:w="2551" w:type="dxa"/>
          </w:tcPr>
          <w:p w:rsidR="00D56027" w:rsidRDefault="00D56027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992" w:type="dxa"/>
          </w:tcPr>
          <w:p w:rsidR="00D56027" w:rsidRDefault="00D56027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D56027" w:rsidRPr="00D12D61" w:rsidRDefault="00D12D61" w:rsidP="004A085C">
            <w:pPr>
              <w:jc w:val="center"/>
              <w:rPr>
                <w:sz w:val="28"/>
                <w:szCs w:val="28"/>
                <w:lang w:eastAsia="ru-RU"/>
              </w:rPr>
            </w:pPr>
            <w:r w:rsidRPr="00D12D61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11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</w:tr>
      <w:tr w:rsidR="00D56027" w:rsidTr="00D56027">
        <w:tc>
          <w:tcPr>
            <w:tcW w:w="533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104" w:type="dxa"/>
          </w:tcPr>
          <w:p w:rsidR="00D56027" w:rsidRPr="00D56027" w:rsidRDefault="00D56027" w:rsidP="00F104F0">
            <w:pPr>
              <w:rPr>
                <w:lang w:eastAsia="ru-RU"/>
              </w:rPr>
            </w:pPr>
            <w:r w:rsidRPr="00D56027">
              <w:rPr>
                <w:lang w:eastAsia="ru-RU"/>
              </w:rPr>
              <w:t>площадь благоустроенных дворовых территорий многоквартирных домов</w:t>
            </w:r>
          </w:p>
        </w:tc>
        <w:tc>
          <w:tcPr>
            <w:tcW w:w="2551" w:type="dxa"/>
          </w:tcPr>
          <w:p w:rsidR="00D56027" w:rsidRDefault="00D56027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Кв.м</w:t>
            </w:r>
          </w:p>
        </w:tc>
        <w:tc>
          <w:tcPr>
            <w:tcW w:w="992" w:type="dxa"/>
          </w:tcPr>
          <w:p w:rsidR="00D56027" w:rsidRDefault="00D56027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D56027" w:rsidRPr="00D12D61" w:rsidRDefault="00D12D61" w:rsidP="004A085C">
            <w:pPr>
              <w:jc w:val="center"/>
              <w:rPr>
                <w:sz w:val="28"/>
                <w:szCs w:val="28"/>
                <w:lang w:eastAsia="ru-RU"/>
              </w:rPr>
            </w:pPr>
            <w:r w:rsidRPr="00D12D61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11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</w:tr>
    </w:tbl>
    <w:p w:rsidR="00F104F0" w:rsidRDefault="00F104F0" w:rsidP="00F104F0">
      <w:pPr>
        <w:rPr>
          <w:sz w:val="28"/>
          <w:szCs w:val="28"/>
          <w:lang w:eastAsia="ru-RU"/>
        </w:rPr>
      </w:pPr>
    </w:p>
    <w:p w:rsidR="00F104F0" w:rsidRDefault="00F104F0" w:rsidP="00F104F0">
      <w:pPr>
        <w:rPr>
          <w:sz w:val="28"/>
          <w:szCs w:val="28"/>
          <w:lang w:eastAsia="ru-RU"/>
        </w:rPr>
      </w:pPr>
      <w:bookmarkStart w:id="0" w:name="_GoBack"/>
      <w:bookmarkEnd w:id="0"/>
    </w:p>
    <w:p w:rsidR="00D56027" w:rsidRDefault="00D56027" w:rsidP="00F104F0">
      <w:pPr>
        <w:rPr>
          <w:sz w:val="28"/>
          <w:szCs w:val="28"/>
          <w:lang w:eastAsia="ru-RU"/>
        </w:rPr>
      </w:pPr>
    </w:p>
    <w:p w:rsidR="00D56027" w:rsidRDefault="00D56027" w:rsidP="00F104F0">
      <w:pPr>
        <w:rPr>
          <w:sz w:val="28"/>
          <w:szCs w:val="28"/>
          <w:lang w:eastAsia="ru-RU"/>
        </w:rPr>
      </w:pPr>
    </w:p>
    <w:p w:rsidR="00FE5323" w:rsidRDefault="00FE5323" w:rsidP="00FE5323">
      <w:pPr>
        <w:pStyle w:val="a6"/>
        <w:tabs>
          <w:tab w:val="left" w:pos="11950"/>
        </w:tabs>
        <w:rPr>
          <w:sz w:val="28"/>
          <w:szCs w:val="28"/>
        </w:rPr>
      </w:pPr>
      <w:r>
        <w:rPr>
          <w:sz w:val="28"/>
          <w:szCs w:val="28"/>
        </w:rPr>
        <w:t>Глава Кавказского сельского поселения</w:t>
      </w:r>
    </w:p>
    <w:p w:rsidR="00586243" w:rsidRPr="00FE5323" w:rsidRDefault="00FE5323" w:rsidP="00FE5323">
      <w:pPr>
        <w:suppressAutoHyphens/>
        <w:jc w:val="both"/>
        <w:rPr>
          <w:b/>
          <w:sz w:val="28"/>
          <w:szCs w:val="28"/>
          <w:lang w:eastAsia="ru-RU"/>
        </w:rPr>
      </w:pPr>
      <w:r w:rsidRPr="00FE5323">
        <w:rPr>
          <w:sz w:val="28"/>
          <w:szCs w:val="28"/>
        </w:rPr>
        <w:t xml:space="preserve">Кавказского района                                                                                                                                          </w:t>
      </w:r>
      <w:proofErr w:type="spellStart"/>
      <w:r w:rsidRPr="00FE5323">
        <w:rPr>
          <w:sz w:val="28"/>
          <w:szCs w:val="28"/>
        </w:rPr>
        <w:t>О.Г.Мясищева</w:t>
      </w:r>
      <w:proofErr w:type="spellEnd"/>
      <w:r w:rsidRPr="00FE5323">
        <w:rPr>
          <w:sz w:val="28"/>
          <w:szCs w:val="28"/>
        </w:rPr>
        <w:t xml:space="preserve">                                                         </w:t>
      </w:r>
    </w:p>
    <w:sectPr w:rsidR="00586243" w:rsidRPr="00FE5323" w:rsidSect="00F104F0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474" w:rsidRDefault="00052474" w:rsidP="00D12D61">
      <w:r>
        <w:separator/>
      </w:r>
    </w:p>
  </w:endnote>
  <w:endnote w:type="continuationSeparator" w:id="0">
    <w:p w:rsidR="00052474" w:rsidRDefault="00052474" w:rsidP="00D12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altName w:val="Georgia"/>
    <w:panose1 w:val="02050604050505020204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474" w:rsidRDefault="00052474" w:rsidP="00D12D61">
      <w:r>
        <w:separator/>
      </w:r>
    </w:p>
  </w:footnote>
  <w:footnote w:type="continuationSeparator" w:id="0">
    <w:p w:rsidR="00052474" w:rsidRDefault="00052474" w:rsidP="00D12D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E31"/>
    <w:rsid w:val="00052474"/>
    <w:rsid w:val="00436E05"/>
    <w:rsid w:val="004A085C"/>
    <w:rsid w:val="00586243"/>
    <w:rsid w:val="00887A46"/>
    <w:rsid w:val="00A71E31"/>
    <w:rsid w:val="00C15A51"/>
    <w:rsid w:val="00D12D61"/>
    <w:rsid w:val="00D329CF"/>
    <w:rsid w:val="00D56027"/>
    <w:rsid w:val="00F104F0"/>
    <w:rsid w:val="00F60E02"/>
    <w:rsid w:val="00FE5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table" w:styleId="a8">
    <w:name w:val="Table Grid"/>
    <w:basedOn w:val="a1"/>
    <w:uiPriority w:val="59"/>
    <w:rsid w:val="00F60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D12D6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12D61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D12D6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12D6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table" w:styleId="a8">
    <w:name w:val="Table Grid"/>
    <w:basedOn w:val="a1"/>
    <w:uiPriority w:val="59"/>
    <w:rsid w:val="00F60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D12D6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12D61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D12D6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12D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8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Луч</cp:lastModifiedBy>
  <cp:revision>10</cp:revision>
  <cp:lastPrinted>2020-09-15T11:53:00Z</cp:lastPrinted>
  <dcterms:created xsi:type="dcterms:W3CDTF">2019-02-01T05:14:00Z</dcterms:created>
  <dcterms:modified xsi:type="dcterms:W3CDTF">2020-09-15T11:54:00Z</dcterms:modified>
</cp:coreProperties>
</file>