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268" w:rsidRDefault="00D5249E">
      <w:pPr>
        <w:pStyle w:val="3"/>
        <w:ind w:firstLine="0"/>
        <w:jc w:val="center"/>
      </w:pPr>
      <w:r w:rsidRPr="00D5249E">
        <w:rPr>
          <w:b/>
          <w:i w:val="0"/>
          <w:szCs w:val="28"/>
          <w:shd w:val="clear" w:color="auto" w:fill="FFFFFF"/>
        </w:rPr>
        <w:t xml:space="preserve">         Доклад о ходе реализации муниципальной </w:t>
      </w:r>
      <w:bookmarkStart w:id="0" w:name="_GoBack"/>
      <w:bookmarkEnd w:id="0"/>
      <w:r w:rsidR="00B25916">
        <w:rPr>
          <w:b/>
          <w:i w:val="0"/>
          <w:szCs w:val="28"/>
          <w:shd w:val="clear" w:color="auto" w:fill="FFFFFF"/>
        </w:rPr>
        <w:t>подпрограммы</w:t>
      </w:r>
      <w:r w:rsidR="00B25916">
        <w:rPr>
          <w:b/>
          <w:i w:val="0"/>
          <w:szCs w:val="28"/>
        </w:rPr>
        <w:t xml:space="preserve"> «Противодействие коррупции в муниципальном образовании Кавказское сельское поселени</w:t>
      </w:r>
      <w:r w:rsidR="00E60959">
        <w:rPr>
          <w:b/>
          <w:i w:val="0"/>
          <w:szCs w:val="28"/>
        </w:rPr>
        <w:t>е Кавказского района на 2015-2020</w:t>
      </w:r>
      <w:r w:rsidR="00B25916">
        <w:rPr>
          <w:b/>
          <w:i w:val="0"/>
          <w:szCs w:val="28"/>
        </w:rPr>
        <w:t xml:space="preserve"> годы</w:t>
      </w:r>
      <w:r w:rsidR="00B25916">
        <w:rPr>
          <w:b/>
          <w:i w:val="0"/>
          <w:spacing w:val="2"/>
          <w:szCs w:val="28"/>
        </w:rPr>
        <w:t xml:space="preserve">» за </w:t>
      </w:r>
      <w:r w:rsidR="00B91C8B">
        <w:rPr>
          <w:b/>
          <w:i w:val="0"/>
          <w:spacing w:val="2"/>
          <w:szCs w:val="28"/>
        </w:rPr>
        <w:t>2020</w:t>
      </w:r>
      <w:r w:rsidR="00B25916">
        <w:rPr>
          <w:b/>
          <w:i w:val="0"/>
          <w:spacing w:val="2"/>
          <w:szCs w:val="28"/>
        </w:rPr>
        <w:t xml:space="preserve"> год.</w:t>
      </w:r>
    </w:p>
    <w:p w:rsidR="00932268" w:rsidRDefault="009322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1C8B" w:rsidRDefault="00B259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Координатор подпрограммы –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 Кавказского сельского поселения Кавказского района</w:t>
      </w:r>
      <w:r w:rsidR="00B91C8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1C8B" w:rsidRDefault="00B91C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Цели муниципальной подпрограммы: </w:t>
      </w:r>
      <w:r w:rsidRPr="00B91C8B">
        <w:rPr>
          <w:rFonts w:ascii="Times New Roman" w:eastAsia="Times New Roman" w:hAnsi="Times New Roman" w:cs="Times New Roman"/>
          <w:sz w:val="28"/>
          <w:szCs w:val="28"/>
        </w:rPr>
        <w:t>Повышение эффективности системы противодействия коррупции и максимальное снижение уровня коррупции на территории Кавказского сельского поселения Кавказского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1C8B" w:rsidRDefault="00B91C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муниципальной подпрограммы:</w:t>
      </w:r>
    </w:p>
    <w:p w:rsidR="00B91C8B" w:rsidRPr="00B91C8B" w:rsidRDefault="00B91C8B" w:rsidP="00B91C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C8B">
        <w:rPr>
          <w:rFonts w:ascii="Times New Roman" w:eastAsia="Times New Roman" w:hAnsi="Times New Roman" w:cs="Times New Roman"/>
          <w:sz w:val="28"/>
          <w:szCs w:val="28"/>
        </w:rPr>
        <w:t xml:space="preserve">- проверка муниципальных правовых актов и проектов муниципальных правовых актов на </w:t>
      </w:r>
      <w:proofErr w:type="spellStart"/>
      <w:r w:rsidRPr="00B91C8B">
        <w:rPr>
          <w:rFonts w:ascii="Times New Roman" w:eastAsia="Times New Roman" w:hAnsi="Times New Roman" w:cs="Times New Roman"/>
          <w:sz w:val="28"/>
          <w:szCs w:val="28"/>
        </w:rPr>
        <w:t>коррупциогенность</w:t>
      </w:r>
      <w:proofErr w:type="spellEnd"/>
      <w:r w:rsidRPr="00B91C8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91C8B" w:rsidRPr="00B91C8B" w:rsidRDefault="00B91C8B" w:rsidP="00B91C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C8B">
        <w:rPr>
          <w:rFonts w:ascii="Times New Roman" w:eastAsia="Times New Roman" w:hAnsi="Times New Roman" w:cs="Times New Roman"/>
          <w:sz w:val="28"/>
          <w:szCs w:val="28"/>
        </w:rPr>
        <w:t>- содействие доступу граждан и организаций к информации о фактах коррупции, в том числе путём освещения таких фактов в средствах массовой информации;</w:t>
      </w:r>
    </w:p>
    <w:p w:rsidR="00932268" w:rsidRDefault="00B91C8B">
      <w:pPr>
        <w:spacing w:after="0" w:line="240" w:lineRule="auto"/>
        <w:ind w:firstLine="708"/>
        <w:jc w:val="both"/>
      </w:pPr>
      <w:r w:rsidRPr="00B91C8B">
        <w:rPr>
          <w:rFonts w:ascii="Times New Roman" w:eastAsia="Times New Roman" w:hAnsi="Times New Roman" w:cs="Times New Roman"/>
          <w:sz w:val="28"/>
          <w:szCs w:val="28"/>
        </w:rPr>
        <w:t>- формирование антикоррупционного общественного сознания, нетерпимости к проявлению коррупции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Объем </w:t>
      </w:r>
      <w:r w:rsidR="00D0672D">
        <w:rPr>
          <w:rFonts w:ascii="Times New Roman" w:hAnsi="Times New Roman" w:cs="Times New Roman"/>
          <w:sz w:val="28"/>
          <w:szCs w:val="28"/>
        </w:rPr>
        <w:t>бюджетных ассигнований на реализацию в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в </w:t>
      </w:r>
      <w:r w:rsidR="00B91C8B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 году за счет средств местного бюджета </w:t>
      </w:r>
      <w:r w:rsidR="00D0672D">
        <w:rPr>
          <w:rFonts w:ascii="Times New Roman" w:hAnsi="Times New Roman" w:cs="Times New Roman"/>
          <w:sz w:val="28"/>
          <w:szCs w:val="28"/>
        </w:rPr>
        <w:t xml:space="preserve">составил в сумме </w:t>
      </w:r>
      <w:r w:rsidR="00B91C8B">
        <w:rPr>
          <w:rFonts w:ascii="Times New Roman" w:hAnsi="Times New Roman" w:cs="Times New Roman"/>
          <w:sz w:val="28"/>
          <w:szCs w:val="28"/>
        </w:rPr>
        <w:t>9</w:t>
      </w:r>
      <w:r w:rsidR="00D0672D">
        <w:rPr>
          <w:rFonts w:ascii="Times New Roman" w:hAnsi="Times New Roman" w:cs="Times New Roman"/>
          <w:sz w:val="28"/>
          <w:szCs w:val="28"/>
        </w:rPr>
        <w:t>,0 тыс. руб.</w:t>
      </w:r>
      <w:r>
        <w:rPr>
          <w:rFonts w:ascii="Times New Roman" w:hAnsi="Times New Roman" w:cs="Times New Roman"/>
          <w:sz w:val="28"/>
          <w:szCs w:val="28"/>
        </w:rPr>
        <w:t>,  исполнено</w:t>
      </w:r>
      <w:r w:rsidR="00D0672D">
        <w:rPr>
          <w:rFonts w:ascii="Times New Roman" w:hAnsi="Times New Roman" w:cs="Times New Roman"/>
          <w:sz w:val="28"/>
          <w:szCs w:val="28"/>
        </w:rPr>
        <w:t xml:space="preserve"> бюджетных ассигнований в ходе реализаций мероприятий подпрограммы  </w:t>
      </w:r>
      <w:r w:rsidR="00B91C8B">
        <w:rPr>
          <w:rFonts w:ascii="Times New Roman" w:hAnsi="Times New Roman" w:cs="Times New Roman"/>
          <w:sz w:val="28"/>
          <w:szCs w:val="28"/>
        </w:rPr>
        <w:t>9</w:t>
      </w:r>
      <w:r w:rsidR="00D0672D">
        <w:rPr>
          <w:rFonts w:ascii="Times New Roman" w:hAnsi="Times New Roman" w:cs="Times New Roman"/>
          <w:sz w:val="28"/>
          <w:szCs w:val="28"/>
        </w:rPr>
        <w:t>,0 тыс. руб.</w:t>
      </w:r>
    </w:p>
    <w:p w:rsidR="00932268" w:rsidRDefault="00B25916" w:rsidP="00D0672D">
      <w:pPr>
        <w:snapToGrid w:val="0"/>
        <w:spacing w:after="0"/>
        <w:ind w:left="68" w:firstLine="640"/>
        <w:jc w:val="both"/>
        <w:rPr>
          <w:rFonts w:eastAsia="Calibri" w:cs="Calibri"/>
        </w:rPr>
      </w:pPr>
      <w:r>
        <w:rPr>
          <w:rFonts w:ascii="Times New Roman" w:eastAsia="Calibri" w:hAnsi="Times New Roman" w:cs="Times New Roman"/>
          <w:sz w:val="28"/>
          <w:szCs w:val="28"/>
        </w:rPr>
        <w:t>Запланированны</w:t>
      </w:r>
      <w:r w:rsidR="00874853">
        <w:rPr>
          <w:rFonts w:ascii="Times New Roman" w:eastAsia="Calibri" w:hAnsi="Times New Roman" w:cs="Times New Roman"/>
          <w:sz w:val="28"/>
          <w:szCs w:val="28"/>
        </w:rPr>
        <w:t>е к реализации в отчетном году 2 из 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мероприятий  были выполнены в полном объеме, целевые показатели  подпрограммы, достигнуты 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D50FB">
        <w:rPr>
          <w:rFonts w:ascii="Times New Roman" w:eastAsia="Calibri" w:hAnsi="Times New Roman" w:cs="Times New Roman"/>
          <w:sz w:val="28"/>
          <w:szCs w:val="28"/>
        </w:rPr>
        <w:t>полностью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может быть признана </w:t>
      </w:r>
      <w:r>
        <w:rPr>
          <w:rFonts w:ascii="Times New Roman" w:hAnsi="Times New Roman" w:cs="Times New Roman"/>
          <w:b/>
          <w:sz w:val="28"/>
          <w:szCs w:val="28"/>
        </w:rPr>
        <w:t>высокой</w:t>
      </w:r>
      <w:r>
        <w:rPr>
          <w:rFonts w:ascii="Times New Roman" w:hAnsi="Times New Roman" w:cs="Times New Roman"/>
          <w:sz w:val="28"/>
          <w:szCs w:val="28"/>
        </w:rPr>
        <w:t xml:space="preserve">, коэффициент эффективности реализации подпрограммы – </w:t>
      </w:r>
      <w:r>
        <w:rPr>
          <w:rFonts w:ascii="Times New Roman" w:hAnsi="Times New Roman" w:cs="Times New Roman"/>
          <w:b/>
          <w:sz w:val="28"/>
          <w:szCs w:val="28"/>
        </w:rPr>
        <w:t>1.</w:t>
      </w:r>
    </w:p>
    <w:p w:rsidR="00932268" w:rsidRDefault="00B259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Расчет эффективности реализации подпрограммы прилагается.</w:t>
      </w:r>
    </w:p>
    <w:p w:rsidR="00932268" w:rsidRDefault="009322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2268" w:rsidRDefault="009322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32268" w:rsidRDefault="00932268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D30A06" w:rsidRDefault="00874853" w:rsidP="00D30A06">
      <w:pPr>
        <w:suppressAutoHyphens w:val="0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Специалист 1</w:t>
      </w:r>
      <w:r w:rsidR="00D30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категории </w:t>
      </w:r>
      <w:r w:rsidR="00D30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D30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D30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D30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D30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D30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D30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</w:p>
    <w:p w:rsidR="00D30A06" w:rsidRDefault="00D30A06" w:rsidP="00D30A06">
      <w:pPr>
        <w:widowControl w:val="0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Кавказского сельского поселения                                         </w:t>
      </w:r>
      <w:r w:rsidR="00E60959">
        <w:rPr>
          <w:rFonts w:ascii="Times New Roman" w:eastAsia="Andale Sans UI" w:hAnsi="Times New Roman" w:cs="Tahoma"/>
          <w:sz w:val="28"/>
          <w:szCs w:val="24"/>
          <w:lang w:eastAsia="en-US" w:bidi="en-US"/>
        </w:rPr>
        <w:t>Кравченко Е.Ю.</w:t>
      </w:r>
    </w:p>
    <w:p w:rsidR="00D30A06" w:rsidRDefault="00D30A06" w:rsidP="00D30A06">
      <w:pPr>
        <w:spacing w:after="0"/>
        <w:jc w:val="both"/>
      </w:pPr>
    </w:p>
    <w:p w:rsidR="00932268" w:rsidRDefault="00932268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B91C8B" w:rsidRDefault="00B91C8B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932268" w:rsidRDefault="00B25916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Расчет эффективности реализации подпрограммы</w:t>
      </w:r>
    </w:p>
    <w:p w:rsidR="00932268" w:rsidRDefault="00B25916">
      <w:pPr>
        <w:pStyle w:val="3"/>
        <w:ind w:firstLine="0"/>
        <w:jc w:val="center"/>
        <w:rPr>
          <w:b/>
          <w:i w:val="0"/>
          <w:color w:val="000000"/>
          <w:spacing w:val="2"/>
          <w:szCs w:val="28"/>
        </w:rPr>
      </w:pPr>
      <w:r>
        <w:rPr>
          <w:b/>
          <w:i w:val="0"/>
          <w:szCs w:val="28"/>
        </w:rPr>
        <w:t>«Противодействие коррупции в муниципальном образовании Кавказское сельское поселение Кавказского района на 2015-</w:t>
      </w:r>
      <w:r w:rsidR="00E60959">
        <w:rPr>
          <w:b/>
          <w:i w:val="0"/>
          <w:szCs w:val="28"/>
        </w:rPr>
        <w:t>2020</w:t>
      </w:r>
      <w:r>
        <w:rPr>
          <w:b/>
          <w:i w:val="0"/>
          <w:szCs w:val="28"/>
        </w:rPr>
        <w:t xml:space="preserve"> годы</w:t>
      </w:r>
      <w:r>
        <w:rPr>
          <w:b/>
          <w:i w:val="0"/>
          <w:color w:val="000000"/>
          <w:spacing w:val="2"/>
          <w:szCs w:val="28"/>
        </w:rPr>
        <w:t>»</w:t>
      </w:r>
    </w:p>
    <w:p w:rsidR="00D0672D" w:rsidRPr="00D0672D" w:rsidRDefault="00D0672D">
      <w:pPr>
        <w:pStyle w:val="3"/>
        <w:ind w:firstLine="0"/>
        <w:jc w:val="center"/>
        <w:rPr>
          <w:color w:val="000000"/>
        </w:rPr>
      </w:pPr>
      <w:r>
        <w:rPr>
          <w:b/>
          <w:i w:val="0"/>
          <w:color w:val="000000"/>
          <w:spacing w:val="2"/>
          <w:szCs w:val="28"/>
        </w:rPr>
        <w:t xml:space="preserve">за </w:t>
      </w:r>
      <w:r w:rsidR="00B91C8B">
        <w:rPr>
          <w:b/>
          <w:i w:val="0"/>
          <w:color w:val="000000"/>
          <w:spacing w:val="2"/>
          <w:szCs w:val="28"/>
        </w:rPr>
        <w:t>2020</w:t>
      </w:r>
      <w:r>
        <w:rPr>
          <w:b/>
          <w:i w:val="0"/>
          <w:color w:val="000000"/>
          <w:spacing w:val="2"/>
          <w:szCs w:val="28"/>
        </w:rPr>
        <w:t xml:space="preserve"> год</w:t>
      </w:r>
    </w:p>
    <w:p w:rsidR="00932268" w:rsidRDefault="0093226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FF6600"/>
          <w:sz w:val="28"/>
          <w:szCs w:val="28"/>
        </w:rPr>
      </w:pP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/М = </w:t>
      </w:r>
      <w:r w:rsidR="00874853">
        <w:rPr>
          <w:rFonts w:ascii="Times New Roman" w:hAnsi="Times New Roman"/>
          <w:color w:val="000000"/>
          <w:sz w:val="28"/>
        </w:rPr>
        <w:t>2/2</w:t>
      </w:r>
      <w:r>
        <w:rPr>
          <w:rFonts w:ascii="Times New Roman" w:hAnsi="Times New Roman"/>
          <w:color w:val="000000"/>
          <w:sz w:val="28"/>
        </w:rPr>
        <w:t>= 1, где</w:t>
      </w:r>
      <w:r w:rsidR="00D0672D">
        <w:rPr>
          <w:rFonts w:ascii="Times New Roman" w:hAnsi="Times New Roman"/>
          <w:color w:val="000000"/>
          <w:sz w:val="28"/>
        </w:rPr>
        <w:t>,</w:t>
      </w:r>
    </w:p>
    <w:p w:rsidR="00932268" w:rsidRPr="00D0672D" w:rsidRDefault="00D0672D">
      <w:pPr>
        <w:spacing w:after="0" w:line="240" w:lineRule="auto"/>
        <w:ind w:firstLine="851"/>
        <w:jc w:val="both"/>
        <w:rPr>
          <w:b/>
        </w:rPr>
      </w:pPr>
      <w:proofErr w:type="spellStart"/>
      <w:r w:rsidRPr="00D0672D">
        <w:rPr>
          <w:rFonts w:ascii="Times New Roman" w:hAnsi="Times New Roman"/>
          <w:b/>
          <w:color w:val="000000"/>
          <w:sz w:val="28"/>
        </w:rPr>
        <w:t>СРм</w:t>
      </w:r>
      <w:proofErr w:type="spellEnd"/>
      <w:r w:rsidRPr="00D0672D">
        <w:rPr>
          <w:rFonts w:ascii="Times New Roman" w:hAnsi="Times New Roman"/>
          <w:b/>
          <w:color w:val="000000"/>
          <w:sz w:val="28"/>
        </w:rPr>
        <w:t xml:space="preserve"> =</w:t>
      </w:r>
      <w:r>
        <w:rPr>
          <w:rFonts w:ascii="Times New Roman" w:hAnsi="Times New Roman"/>
          <w:b/>
          <w:color w:val="000000"/>
          <w:sz w:val="28"/>
        </w:rPr>
        <w:t xml:space="preserve"> 1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реализации мероприятий;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 - общее количество мероприятий, запланированных к реализации в отчетном году.</w:t>
      </w: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2.Степень соответствия запланированному уровню расходов подпрограммы: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proofErr w:type="spellStart"/>
      <w:r>
        <w:rPr>
          <w:rFonts w:ascii="Times New Roman" w:hAnsi="Times New Roman"/>
          <w:sz w:val="28"/>
          <w:szCs w:val="28"/>
        </w:rPr>
        <w:t>Зф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B91C8B">
        <w:rPr>
          <w:rFonts w:ascii="Times New Roman" w:hAnsi="Times New Roman" w:cs="Times New Roman"/>
          <w:sz w:val="28"/>
          <w:szCs w:val="28"/>
        </w:rPr>
        <w:t>9,0/9</w:t>
      </w:r>
      <w:r>
        <w:rPr>
          <w:rFonts w:ascii="Times New Roman" w:hAnsi="Times New Roman" w:cs="Times New Roman"/>
          <w:sz w:val="28"/>
          <w:szCs w:val="28"/>
        </w:rPr>
        <w:t>,0 = 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где,</w:t>
      </w:r>
    </w:p>
    <w:p w:rsidR="00932268" w:rsidRPr="00D0672D" w:rsidRDefault="00D0672D">
      <w:pPr>
        <w:spacing w:after="0" w:line="240" w:lineRule="auto"/>
        <w:ind w:firstLine="851"/>
        <w:jc w:val="both"/>
        <w:rPr>
          <w:b/>
        </w:rPr>
      </w:pPr>
      <w:proofErr w:type="spellStart"/>
      <w:r w:rsidRPr="00D0672D">
        <w:rPr>
          <w:rFonts w:ascii="Times New Roman" w:hAnsi="Times New Roman" w:cs="Times New Roman"/>
          <w:b/>
          <w:sz w:val="28"/>
          <w:szCs w:val="28"/>
        </w:rPr>
        <w:t>ССуз</w:t>
      </w:r>
      <w:proofErr w:type="spellEnd"/>
      <w:r w:rsidRPr="00D067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672D">
        <w:rPr>
          <w:rFonts w:ascii="Times New Roman" w:hAnsi="Times New Roman"/>
          <w:b/>
          <w:sz w:val="28"/>
          <w:szCs w:val="28"/>
        </w:rPr>
        <w:t>= 1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соответствия запланированному уровню расходов;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Зф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фактические расходы на реализацию подпрограммы в отчетном году;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Зп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proofErr w:type="gramEnd"/>
    </w:p>
    <w:p w:rsidR="00932268" w:rsidRDefault="00932268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u w:val="single"/>
        </w:rPr>
        <w:t>3.Эффективность использования бюджетных средств подпрограммы</w:t>
      </w:r>
      <w:r>
        <w:rPr>
          <w:rFonts w:ascii="Times New Roman" w:hAnsi="Times New Roman"/>
          <w:color w:val="000000"/>
          <w:sz w:val="28"/>
        </w:rPr>
        <w:t>: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Эис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= 1/1 = 1</w:t>
      </w:r>
    </w:p>
    <w:p w:rsidR="00932268" w:rsidRPr="00D0672D" w:rsidRDefault="00D0672D">
      <w:pPr>
        <w:spacing w:after="0" w:line="240" w:lineRule="auto"/>
        <w:ind w:firstLine="851"/>
        <w:jc w:val="both"/>
        <w:rPr>
          <w:b/>
        </w:rPr>
      </w:pPr>
      <w:proofErr w:type="spellStart"/>
      <w:r w:rsidRPr="00D0672D">
        <w:rPr>
          <w:rFonts w:ascii="Times New Roman" w:hAnsi="Times New Roman"/>
          <w:b/>
          <w:color w:val="000000"/>
          <w:sz w:val="28"/>
        </w:rPr>
        <w:t>Эис</w:t>
      </w:r>
      <w:proofErr w:type="spellEnd"/>
      <w:r w:rsidRPr="00D0672D">
        <w:rPr>
          <w:rFonts w:ascii="Times New Roman" w:hAnsi="Times New Roman"/>
          <w:b/>
          <w:color w:val="000000"/>
          <w:sz w:val="28"/>
        </w:rPr>
        <w:t xml:space="preserve"> = 1</w:t>
      </w: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4.Степень достижения планового значения целевого показателя: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932268" w:rsidRDefault="00B25916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,  для целевых показателей, желаемой тенденцией развития которых является тенденция  </w:t>
      </w:r>
      <w:r>
        <w:rPr>
          <w:rFonts w:ascii="Times New Roman" w:hAnsi="Times New Roman"/>
          <w:i/>
          <w:sz w:val="28"/>
          <w:szCs w:val="28"/>
        </w:rPr>
        <w:t>увеличения значений</w:t>
      </w:r>
      <w:r>
        <w:rPr>
          <w:rFonts w:ascii="Times New Roman" w:hAnsi="Times New Roman"/>
          <w:sz w:val="28"/>
          <w:szCs w:val="28"/>
        </w:rPr>
        <w:t>;</w:t>
      </w:r>
    </w:p>
    <w:p w:rsidR="00932268" w:rsidRDefault="00B25916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, для целевых показателей, желаемой тенденцией развития которых является тенденция  уменьшения </w:t>
      </w:r>
      <w:r>
        <w:rPr>
          <w:rFonts w:ascii="Times New Roman" w:hAnsi="Times New Roman"/>
          <w:i/>
          <w:sz w:val="28"/>
          <w:szCs w:val="28"/>
        </w:rPr>
        <w:t>значений</w:t>
      </w:r>
      <w:r>
        <w:rPr>
          <w:rFonts w:ascii="Times New Roman" w:hAnsi="Times New Roman"/>
          <w:sz w:val="28"/>
          <w:szCs w:val="28"/>
        </w:rPr>
        <w:t>, где:</w:t>
      </w:r>
    </w:p>
    <w:p w:rsidR="00932268" w:rsidRDefault="00B25916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932268" w:rsidRDefault="00B25916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932268" w:rsidRDefault="00B25916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932268" w:rsidRDefault="00B25916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Показатель №1 снижение уровня выявленных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факторов при проведении антикоррупционный экспертизы нормативно правовых актов и их проектов;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32268" w:rsidRDefault="00B25916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r w:rsidR="00D0672D">
        <w:rPr>
          <w:rFonts w:ascii="Times New Roman" w:hAnsi="Times New Roman"/>
          <w:sz w:val="28"/>
          <w:szCs w:val="28"/>
        </w:rPr>
        <w:t>2/2</w:t>
      </w:r>
      <w:r>
        <w:rPr>
          <w:rFonts w:ascii="Times New Roman" w:hAnsi="Times New Roman"/>
          <w:sz w:val="28"/>
          <w:szCs w:val="28"/>
        </w:rPr>
        <w:t xml:space="preserve"> = </w:t>
      </w:r>
      <w:r w:rsidR="00D0672D" w:rsidRPr="00D0672D">
        <w:rPr>
          <w:rFonts w:ascii="Times New Roman" w:hAnsi="Times New Roman"/>
          <w:b/>
          <w:sz w:val="28"/>
          <w:szCs w:val="28"/>
        </w:rPr>
        <w:t>1</w:t>
      </w:r>
    </w:p>
    <w:p w:rsidR="00932268" w:rsidRDefault="00B25916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  <w:u w:val="single"/>
        </w:rPr>
        <w:t>Показатель №2 приобретение агитационного материала по противодействию коррупции;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32268" w:rsidRDefault="00B25916">
      <w:pPr>
        <w:jc w:val="both"/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 w:rsidR="00B91C8B">
        <w:rPr>
          <w:rFonts w:ascii="Times New Roman" w:hAnsi="Times New Roman"/>
          <w:sz w:val="28"/>
          <w:szCs w:val="28"/>
        </w:rPr>
        <w:t>ппз</w:t>
      </w:r>
      <w:proofErr w:type="spellEnd"/>
      <w:r w:rsidR="00B91C8B">
        <w:rPr>
          <w:rFonts w:ascii="Times New Roman" w:hAnsi="Times New Roman"/>
          <w:sz w:val="28"/>
          <w:szCs w:val="28"/>
        </w:rPr>
        <w:t xml:space="preserve"> =  </w:t>
      </w:r>
      <w:proofErr w:type="spellStart"/>
      <w:r w:rsidR="00B91C8B">
        <w:rPr>
          <w:rFonts w:ascii="Times New Roman" w:hAnsi="Times New Roman"/>
          <w:sz w:val="28"/>
          <w:szCs w:val="28"/>
        </w:rPr>
        <w:t>ЗПп</w:t>
      </w:r>
      <w:proofErr w:type="spellEnd"/>
      <w:r w:rsidR="00B91C8B">
        <w:rPr>
          <w:rFonts w:ascii="Times New Roman" w:hAnsi="Times New Roman"/>
          <w:sz w:val="28"/>
          <w:szCs w:val="28"/>
        </w:rPr>
        <w:t>/</w:t>
      </w:r>
      <w:proofErr w:type="spellStart"/>
      <w:r w:rsidR="00B91C8B">
        <w:rPr>
          <w:rFonts w:ascii="Times New Roman" w:hAnsi="Times New Roman"/>
          <w:sz w:val="28"/>
          <w:szCs w:val="28"/>
        </w:rPr>
        <w:t>пф</w:t>
      </w:r>
      <w:proofErr w:type="spellEnd"/>
      <w:r w:rsidR="00B91C8B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="00B91C8B">
        <w:rPr>
          <w:rFonts w:ascii="Times New Roman" w:hAnsi="Times New Roman"/>
          <w:sz w:val="28"/>
          <w:szCs w:val="28"/>
        </w:rPr>
        <w:t>Зпп</w:t>
      </w:r>
      <w:proofErr w:type="spellEnd"/>
      <w:r w:rsidR="00B91C8B">
        <w:rPr>
          <w:rFonts w:ascii="Times New Roman" w:hAnsi="Times New Roman"/>
          <w:sz w:val="28"/>
          <w:szCs w:val="28"/>
        </w:rPr>
        <w:t>/</w:t>
      </w:r>
      <w:proofErr w:type="spellStart"/>
      <w:r w:rsidR="00B91C8B">
        <w:rPr>
          <w:rFonts w:ascii="Times New Roman" w:hAnsi="Times New Roman"/>
          <w:sz w:val="28"/>
          <w:szCs w:val="28"/>
        </w:rPr>
        <w:t>пп</w:t>
      </w:r>
      <w:proofErr w:type="spellEnd"/>
      <w:r w:rsidR="00B91C8B">
        <w:rPr>
          <w:rFonts w:ascii="Times New Roman" w:hAnsi="Times New Roman"/>
          <w:sz w:val="28"/>
          <w:szCs w:val="28"/>
        </w:rPr>
        <w:t xml:space="preserve"> = 100/100</w:t>
      </w:r>
      <w:r>
        <w:rPr>
          <w:rFonts w:ascii="Times New Roman" w:hAnsi="Times New Roman"/>
          <w:sz w:val="28"/>
          <w:szCs w:val="28"/>
        </w:rPr>
        <w:t xml:space="preserve"> = </w:t>
      </w:r>
      <w:r w:rsidRPr="00D0672D">
        <w:rPr>
          <w:rFonts w:ascii="Times New Roman" w:hAnsi="Times New Roman"/>
          <w:b/>
          <w:sz w:val="28"/>
          <w:szCs w:val="28"/>
        </w:rPr>
        <w:t>1</w:t>
      </w:r>
    </w:p>
    <w:p w:rsidR="00932268" w:rsidRDefault="00932268">
      <w:pPr>
        <w:spacing w:after="0" w:line="240" w:lineRule="auto"/>
        <w:ind w:firstLine="851"/>
        <w:jc w:val="both"/>
        <w:rPr>
          <w:rStyle w:val="11"/>
          <w:rFonts w:ascii="Times New Roman" w:hAnsi="Times New Roman" w:cs="Times New Roman"/>
          <w:sz w:val="28"/>
          <w:szCs w:val="28"/>
          <w:u w:val="single"/>
        </w:rPr>
      </w:pPr>
    </w:p>
    <w:p w:rsidR="00932268" w:rsidRDefault="00B25916">
      <w:pPr>
        <w:spacing w:after="0" w:line="240" w:lineRule="auto"/>
        <w:ind w:firstLine="851"/>
        <w:jc w:val="both"/>
        <w:rPr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5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>
        <w:rPr>
          <w:rFonts w:ascii="Times New Roman" w:hAnsi="Times New Roman"/>
          <w:color w:val="000000"/>
          <w:sz w:val="28"/>
          <w:u w:val="single"/>
        </w:rPr>
        <w:t>Степень реализации подпрограммы:</w:t>
      </w:r>
    </w:p>
    <w:p w:rsidR="00932268" w:rsidRDefault="00B25916">
      <w:pPr>
        <w:spacing w:after="0" w:line="240" w:lineRule="auto"/>
        <w:jc w:val="both"/>
      </w:pPr>
      <w:r>
        <w:rPr>
          <w:noProof/>
        </w:rPr>
        <w:drawing>
          <wp:inline distT="0" distB="0" distL="19050" distR="0">
            <wp:extent cx="1600200" cy="62865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где,</w:t>
      </w:r>
    </w:p>
    <w:p w:rsidR="00932268" w:rsidRDefault="00932268">
      <w:pPr>
        <w:spacing w:after="0" w:line="240" w:lineRule="auto"/>
        <w:jc w:val="both"/>
      </w:pPr>
    </w:p>
    <w:p w:rsidR="00932268" w:rsidRDefault="00B25916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СРп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gramStart"/>
      <w:r>
        <w:rPr>
          <w:rFonts w:ascii="Times New Roman" w:hAnsi="Times New Roman"/>
          <w:color w:val="000000"/>
          <w:sz w:val="28"/>
        </w:rPr>
        <w:t>п</w:t>
      </w:r>
      <w:proofErr w:type="gramEnd"/>
      <w:r>
        <w:rPr>
          <w:rFonts w:ascii="Times New Roman" w:hAnsi="Times New Roman"/>
          <w:color w:val="000000"/>
          <w:sz w:val="28"/>
        </w:rPr>
        <w:t xml:space="preserve"> - степень реализации подпрограммы (основного мероприятия);</w:t>
      </w:r>
    </w:p>
    <w:p w:rsidR="00932268" w:rsidRDefault="00B25916">
      <w:p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>N - число целевых показателей подпрограммы (основного мероприятия).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32268" w:rsidRDefault="00B25916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СРп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=2/2 = 1 </w:t>
      </w:r>
    </w:p>
    <w:p w:rsidR="00932268" w:rsidRDefault="00D0672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0672D">
        <w:rPr>
          <w:rFonts w:ascii="Times New Roman" w:hAnsi="Times New Roman" w:cs="Times New Roman"/>
          <w:b/>
          <w:sz w:val="28"/>
          <w:szCs w:val="28"/>
        </w:rPr>
        <w:t>СРп</w:t>
      </w:r>
      <w:proofErr w:type="spellEnd"/>
      <w:r w:rsidRPr="00D0672D">
        <w:rPr>
          <w:rFonts w:ascii="Times New Roman" w:hAnsi="Times New Roman" w:cs="Times New Roman"/>
          <w:b/>
          <w:sz w:val="28"/>
          <w:szCs w:val="28"/>
        </w:rPr>
        <w:t>/</w:t>
      </w:r>
      <w:proofErr w:type="gramStart"/>
      <w:r w:rsidRPr="00D0672D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D0672D">
        <w:rPr>
          <w:rFonts w:ascii="Times New Roman" w:hAnsi="Times New Roman" w:cs="Times New Roman"/>
          <w:b/>
          <w:sz w:val="28"/>
          <w:szCs w:val="28"/>
        </w:rPr>
        <w:t xml:space="preserve"> = 1</w:t>
      </w:r>
    </w:p>
    <w:p w:rsidR="00D0672D" w:rsidRPr="00D0672D" w:rsidRDefault="00D0672D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</w:rPr>
      </w:pP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6. Оценка эффективности реализации подпрограммы</w:t>
      </w:r>
      <w:r>
        <w:rPr>
          <w:rFonts w:ascii="Times New Roman" w:hAnsi="Times New Roman"/>
          <w:sz w:val="28"/>
          <w:u w:val="single"/>
        </w:rPr>
        <w:t>.</w:t>
      </w:r>
    </w:p>
    <w:p w:rsidR="00932268" w:rsidRDefault="00932268">
      <w:pPr>
        <w:spacing w:after="0" w:line="240" w:lineRule="auto"/>
        <w:ind w:firstLine="851"/>
        <w:jc w:val="both"/>
      </w:pP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sz w:val="28"/>
        </w:rPr>
        <w:t>ЭРп</w:t>
      </w:r>
      <w:proofErr w:type="spellEnd"/>
      <w:r>
        <w:rPr>
          <w:rFonts w:ascii="Times New Roman" w:hAnsi="Times New Roman"/>
          <w:sz w:val="28"/>
        </w:rPr>
        <w:t>/</w:t>
      </w:r>
      <w:proofErr w:type="gramStart"/>
      <w:r>
        <w:rPr>
          <w:rFonts w:ascii="Times New Roman" w:hAnsi="Times New Roman"/>
          <w:sz w:val="28"/>
        </w:rPr>
        <w:t>п</w:t>
      </w:r>
      <w:proofErr w:type="gramEnd"/>
      <w:r>
        <w:rPr>
          <w:rFonts w:ascii="Times New Roman" w:hAnsi="Times New Roman"/>
          <w:sz w:val="28"/>
        </w:rPr>
        <w:t xml:space="preserve"> = </w:t>
      </w:r>
      <w:proofErr w:type="spellStart"/>
      <w:r>
        <w:rPr>
          <w:rFonts w:ascii="Times New Roman" w:hAnsi="Times New Roman"/>
          <w:sz w:val="28"/>
        </w:rPr>
        <w:t>СРп</w:t>
      </w:r>
      <w:proofErr w:type="spellEnd"/>
      <w:r>
        <w:rPr>
          <w:rFonts w:ascii="Times New Roman" w:hAnsi="Times New Roman"/>
          <w:sz w:val="28"/>
        </w:rPr>
        <w:t>/п*</w:t>
      </w:r>
      <w:proofErr w:type="spellStart"/>
      <w:r>
        <w:rPr>
          <w:rFonts w:ascii="Times New Roman" w:hAnsi="Times New Roman"/>
          <w:sz w:val="28"/>
        </w:rPr>
        <w:t>Эис</w:t>
      </w:r>
      <w:proofErr w:type="spellEnd"/>
      <w:r>
        <w:rPr>
          <w:rFonts w:ascii="Times New Roman" w:hAnsi="Times New Roman"/>
          <w:sz w:val="28"/>
        </w:rPr>
        <w:t xml:space="preserve"> = 1*1 = 1</w:t>
      </w:r>
    </w:p>
    <w:p w:rsidR="00932268" w:rsidRPr="00B25916" w:rsidRDefault="00B25916">
      <w:pPr>
        <w:spacing w:after="0" w:line="240" w:lineRule="auto"/>
        <w:ind w:firstLine="851"/>
        <w:jc w:val="both"/>
        <w:rPr>
          <w:b/>
        </w:rPr>
      </w:pPr>
      <w:proofErr w:type="spellStart"/>
      <w:r w:rsidRPr="00B25916">
        <w:rPr>
          <w:rFonts w:ascii="Times New Roman" w:hAnsi="Times New Roman"/>
          <w:b/>
          <w:sz w:val="28"/>
        </w:rPr>
        <w:t>ЭРп</w:t>
      </w:r>
      <w:proofErr w:type="spellEnd"/>
      <w:r w:rsidRPr="00B25916">
        <w:rPr>
          <w:rFonts w:ascii="Times New Roman" w:hAnsi="Times New Roman"/>
          <w:b/>
          <w:sz w:val="28"/>
        </w:rPr>
        <w:t>/</w:t>
      </w:r>
      <w:proofErr w:type="gramStart"/>
      <w:r w:rsidRPr="00B25916">
        <w:rPr>
          <w:rFonts w:ascii="Times New Roman" w:hAnsi="Times New Roman"/>
          <w:b/>
          <w:sz w:val="28"/>
        </w:rPr>
        <w:t>п</w:t>
      </w:r>
      <w:proofErr w:type="gramEnd"/>
      <w:r w:rsidRPr="00B25916">
        <w:rPr>
          <w:rFonts w:ascii="Times New Roman" w:hAnsi="Times New Roman"/>
          <w:b/>
          <w:sz w:val="28"/>
        </w:rPr>
        <w:t xml:space="preserve"> = 1</w:t>
      </w:r>
    </w:p>
    <w:p w:rsidR="00932268" w:rsidRDefault="00932268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932268" w:rsidRDefault="00B2591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>
        <w:rPr>
          <w:rFonts w:ascii="Times New Roman" w:eastAsia="Calibri" w:hAnsi="Times New Roman" w:cs="Calibri"/>
          <w:sz w:val="28"/>
          <w:szCs w:val="24"/>
          <w:lang w:bidi="en-US"/>
        </w:rPr>
        <w:t xml:space="preserve">Эффективность реализации подпрограммы составляет </w:t>
      </w:r>
      <w:r>
        <w:rPr>
          <w:rFonts w:ascii="Times New Roman" w:eastAsia="Calibri" w:hAnsi="Times New Roman" w:cs="Calibri"/>
          <w:b/>
          <w:sz w:val="28"/>
          <w:szCs w:val="24"/>
          <w:lang w:bidi="en-US"/>
        </w:rPr>
        <w:t>1</w:t>
      </w:r>
      <w:r>
        <w:rPr>
          <w:rFonts w:ascii="Times New Roman" w:eastAsia="Calibri" w:hAnsi="Times New Roman" w:cs="Calibri"/>
          <w:sz w:val="28"/>
          <w:szCs w:val="24"/>
          <w:lang w:bidi="en-US"/>
        </w:rPr>
        <w:t xml:space="preserve"> и может быть признана </w:t>
      </w:r>
      <w:r>
        <w:rPr>
          <w:rFonts w:ascii="Times New Roman" w:eastAsia="Calibri" w:hAnsi="Times New Roman" w:cs="Calibri"/>
          <w:b/>
          <w:sz w:val="28"/>
          <w:szCs w:val="24"/>
          <w:lang w:bidi="en-US"/>
        </w:rPr>
        <w:t>высокой.</w:t>
      </w:r>
    </w:p>
    <w:p w:rsidR="00932268" w:rsidRDefault="00932268">
      <w:pPr>
        <w:rPr>
          <w:rFonts w:ascii="Times New Roman" w:hAnsi="Times New Roman"/>
          <w:sz w:val="28"/>
          <w:szCs w:val="28"/>
        </w:rPr>
      </w:pPr>
    </w:p>
    <w:p w:rsidR="00932268" w:rsidRDefault="00932268">
      <w:pPr>
        <w:rPr>
          <w:rFonts w:ascii="Times New Roman" w:hAnsi="Times New Roman"/>
          <w:sz w:val="28"/>
          <w:szCs w:val="28"/>
        </w:rPr>
      </w:pPr>
    </w:p>
    <w:p w:rsidR="00932268" w:rsidRDefault="00874853">
      <w:pPr>
        <w:suppressAutoHyphens w:val="0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Специалист 1</w:t>
      </w:r>
      <w:r w:rsidR="00B259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категории </w:t>
      </w:r>
      <w:r w:rsidR="00B259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B259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B259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B259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B259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B259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B259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</w:p>
    <w:p w:rsidR="00932268" w:rsidRDefault="00B25916" w:rsidP="00E60959">
      <w:pPr>
        <w:widowControl w:val="0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Кавказского сельского поселения</w:t>
      </w:r>
      <w:r w:rsidR="00D0672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                                        </w:t>
      </w:r>
      <w:r w:rsidR="00E60959">
        <w:rPr>
          <w:rFonts w:ascii="Times New Roman" w:eastAsia="Andale Sans UI" w:hAnsi="Times New Roman" w:cs="Tahoma"/>
          <w:sz w:val="28"/>
          <w:szCs w:val="24"/>
          <w:lang w:eastAsia="en-US" w:bidi="en-US"/>
        </w:rPr>
        <w:t>Кравченко Е.Ю.</w:t>
      </w:r>
    </w:p>
    <w:sectPr w:rsidR="00932268" w:rsidSect="00D0672D">
      <w:pgSz w:w="11906" w:h="16838"/>
      <w:pgMar w:top="851" w:right="850" w:bottom="851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2268"/>
    <w:rsid w:val="002D50FB"/>
    <w:rsid w:val="00874853"/>
    <w:rsid w:val="00932268"/>
    <w:rsid w:val="009D1FBC"/>
    <w:rsid w:val="00B25916"/>
    <w:rsid w:val="00B91C8B"/>
    <w:rsid w:val="00C20FEF"/>
    <w:rsid w:val="00D0672D"/>
    <w:rsid w:val="00D30A06"/>
    <w:rsid w:val="00D5249E"/>
    <w:rsid w:val="00D90928"/>
    <w:rsid w:val="00D91F82"/>
    <w:rsid w:val="00E60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AE"/>
    <w:pPr>
      <w:suppressAutoHyphens/>
      <w:spacing w:after="200"/>
    </w:pPr>
    <w:rPr>
      <w:rFonts w:ascii="Calibri" w:hAnsi="Calibri"/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8A1D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rsid w:val="00A0556B"/>
    <w:pPr>
      <w:outlineLvl w:val="1"/>
    </w:pPr>
  </w:style>
  <w:style w:type="paragraph" w:styleId="3">
    <w:name w:val="heading 3"/>
    <w:basedOn w:val="a"/>
    <w:link w:val="30"/>
    <w:qFormat/>
    <w:rsid w:val="006D2AFC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bCs/>
      <w:i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qFormat/>
    <w:rsid w:val="006D2AFC"/>
    <w:rPr>
      <w:rFonts w:ascii="Times New Roman" w:eastAsia="Times New Roman" w:hAnsi="Times New Roman" w:cs="Times New Roman"/>
      <w:bCs/>
      <w:i/>
      <w:sz w:val="28"/>
      <w:szCs w:val="26"/>
    </w:rPr>
  </w:style>
  <w:style w:type="character" w:customStyle="1" w:styleId="10">
    <w:name w:val="Заголовок 1 Знак"/>
    <w:basedOn w:val="a1"/>
    <w:link w:val="1"/>
    <w:uiPriority w:val="9"/>
    <w:qFormat/>
    <w:rsid w:val="008A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Текст выноски Знак"/>
    <w:basedOn w:val="a1"/>
    <w:uiPriority w:val="99"/>
    <w:semiHidden/>
    <w:qFormat/>
    <w:rsid w:val="00946FB1"/>
    <w:rPr>
      <w:rFonts w:ascii="Tahoma" w:hAnsi="Tahoma" w:cs="Tahoma"/>
      <w:sz w:val="16"/>
      <w:szCs w:val="16"/>
    </w:rPr>
  </w:style>
  <w:style w:type="character" w:customStyle="1" w:styleId="11">
    <w:name w:val="Основной шрифт абзаца1"/>
    <w:qFormat/>
    <w:rsid w:val="00A0556B"/>
  </w:style>
  <w:style w:type="paragraph" w:customStyle="1" w:styleId="a0">
    <w:name w:val="Заголовок"/>
    <w:basedOn w:val="a"/>
    <w:next w:val="a5"/>
    <w:qFormat/>
    <w:rsid w:val="00A0556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A0556B"/>
    <w:pPr>
      <w:spacing w:after="140" w:line="288" w:lineRule="auto"/>
    </w:pPr>
  </w:style>
  <w:style w:type="paragraph" w:styleId="a6">
    <w:name w:val="List"/>
    <w:basedOn w:val="a5"/>
    <w:rsid w:val="00A0556B"/>
    <w:rPr>
      <w:rFonts w:cs="Mangal"/>
    </w:rPr>
  </w:style>
  <w:style w:type="paragraph" w:styleId="a7">
    <w:name w:val="Title"/>
    <w:basedOn w:val="a"/>
    <w:rsid w:val="0093226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A0556B"/>
    <w:pPr>
      <w:suppressLineNumbers/>
    </w:pPr>
    <w:rPr>
      <w:rFonts w:cs="Mangal"/>
    </w:rPr>
  </w:style>
  <w:style w:type="paragraph" w:customStyle="1" w:styleId="a9">
    <w:name w:val="Заглавие"/>
    <w:basedOn w:val="a0"/>
    <w:rsid w:val="00A0556B"/>
  </w:style>
  <w:style w:type="paragraph" w:customStyle="1" w:styleId="aa">
    <w:name w:val="Прижатый влево"/>
    <w:basedOn w:val="a"/>
    <w:uiPriority w:val="99"/>
    <w:qFormat/>
    <w:rsid w:val="00AA4E1F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946FB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Блочная цитата"/>
    <w:basedOn w:val="a"/>
    <w:qFormat/>
    <w:rsid w:val="00A0556B"/>
  </w:style>
  <w:style w:type="paragraph" w:styleId="ad">
    <w:name w:val="Subtitle"/>
    <w:basedOn w:val="a0"/>
    <w:rsid w:val="00A0556B"/>
  </w:style>
  <w:style w:type="paragraph" w:styleId="ae">
    <w:name w:val="List Paragraph"/>
    <w:basedOn w:val="a"/>
    <w:uiPriority w:val="34"/>
    <w:qFormat/>
    <w:rsid w:val="008C5E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438DB-93EF-4E6F-94BA-3F1856FD0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6918</TotalTime>
  <Pages>3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updn3</dc:creator>
  <cp:lastModifiedBy>Евгений Королекно</cp:lastModifiedBy>
  <cp:revision>62</cp:revision>
  <cp:lastPrinted>2021-03-12T08:46:00Z</cp:lastPrinted>
  <dcterms:created xsi:type="dcterms:W3CDTF">2016-03-01T07:49:00Z</dcterms:created>
  <dcterms:modified xsi:type="dcterms:W3CDTF">2021-03-15T13:19:00Z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