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8F5BB0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832A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832A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подпрограммы</w:t>
      </w:r>
    </w:p>
    <w:p w:rsidR="00716787" w:rsidRPr="008F5BB0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я Кавказского района на 2015-2020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годы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DB7717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2A491B">
        <w:rPr>
          <w:rFonts w:ascii="Times New Roman" w:hAnsi="Times New Roman" w:cs="Times New Roman"/>
          <w:b/>
          <w:sz w:val="28"/>
          <w:szCs w:val="28"/>
        </w:rPr>
        <w:t>2020</w:t>
      </w:r>
      <w:r w:rsidR="009465C1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B60ECE" w:rsidRDefault="00B60ECE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Цели подпрограммы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Задачи подпрограммы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предупреждение опасного поведения участников дорожного движения;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-сокращение детского дорожно-транспортного травматизма;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-совершенствование организации движения транспорта и пешеходов в станице Кавказской;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Подпрограмма «Капитальный ремонт и ремонт автомобильных дорог местного значения Кавказского сельского поселения Кавказского района на 2015-2020 годы»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имеет 2 целевых показателя: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Целевой показатель № 1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протяженность отремонтированных автодорог с гравийным покрытием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(плановое значение 1000 м.);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Целевой показатель № 2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протяженность отремонтированных автодорог с асфальтобетонным покрытием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плановое значение 500 м.).</w:t>
      </w:r>
      <w:proofErr w:type="gramEnd"/>
    </w:p>
    <w:p w:rsidR="00705D74" w:rsidRDefault="00705D74" w:rsidP="00705D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Объем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 реализацию подпрограммы из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средств местного бюджета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2020 год предусмотрен в сумме 4</w:t>
      </w:r>
      <w:r w:rsidR="00DF51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887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,5 тыс. рублей, из средств краевого бюджета </w:t>
      </w:r>
      <w:r w:rsidR="00DF51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7967,2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тыс. руб.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сего бюджетные ассигнования на реализацию подпрограммы в 2020 году составили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12854,7 тыс. рублей, освоено бюджетных ассигнований за отчетный период в сумме 119</w:t>
      </w:r>
      <w:r w:rsidR="00E772B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36,2 из них 3969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,0 тыс. руб. бюджетные ассигнования местного бюджета, </w:t>
      </w:r>
      <w:r w:rsidR="00DF51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7967,2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бюджетные ассигнования краевого бюджета.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Сумма не освоенных в 2020 году бюджетных ассигнований составила 918,</w:t>
      </w:r>
      <w:r w:rsidR="00DF51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возникшая экономия в результате проведения электронных торгов.</w:t>
      </w:r>
    </w:p>
    <w:p w:rsidR="009465C1" w:rsidRDefault="0017027C" w:rsidP="00A31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умма не освоенных бюджетных ассигнований перенесена в бюджет на </w:t>
      </w:r>
      <w:r w:rsidR="002A49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38489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на реализацию мероприятий данной подпрограммы.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</w:t>
      </w:r>
      <w:proofErr w:type="gramStart"/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</w:t>
      </w:r>
      <w:r w:rsidR="00087B1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7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9 основных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объеме,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не выполнены 2 основных мероприятия в виду необходимости доработки документации, а так же 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lastRenderedPageBreak/>
        <w:t xml:space="preserve">дополнительного финансирования, вместе с тем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47D2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целевые показатели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 были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</w:t>
      </w:r>
      <w:r w:rsidR="00147D2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ы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E45FA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End"/>
    </w:p>
    <w:p w:rsidR="00F64743" w:rsidRPr="00A55E1B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2A49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2020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5750</w:t>
      </w:r>
      <w:r w:rsidR="00B01ED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дорог в гравийном исполнении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евом показателе муниципальной подпрограммы 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10</w:t>
      </w:r>
      <w:r w:rsidR="0036477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00м., отремонтировано 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1323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м., дорог в асфальто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бетонном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исполнении при целевом показателе муниципальной подпрограммы 500м.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853EF4">
        <w:rPr>
          <w:rFonts w:ascii="Times New Roman" w:hAnsi="Times New Roman" w:cs="Times New Roman"/>
          <w:b/>
          <w:sz w:val="28"/>
          <w:szCs w:val="28"/>
        </w:rPr>
        <w:t>средней</w:t>
      </w:r>
      <w:r w:rsidR="0025554D" w:rsidRPr="00B01ED8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подпрограммы </w:t>
      </w:r>
      <w:r w:rsidR="00147D24" w:rsidRPr="00853EF4">
        <w:rPr>
          <w:rFonts w:ascii="Times New Roman" w:hAnsi="Times New Roman" w:cs="Times New Roman"/>
          <w:sz w:val="28"/>
          <w:szCs w:val="28"/>
        </w:rPr>
        <w:t>–</w:t>
      </w:r>
      <w:r w:rsidR="007F13BA" w:rsidRPr="00853EF4">
        <w:rPr>
          <w:rFonts w:ascii="Times New Roman" w:hAnsi="Times New Roman" w:cs="Times New Roman"/>
          <w:sz w:val="28"/>
          <w:szCs w:val="28"/>
        </w:rPr>
        <w:t xml:space="preserve"> </w:t>
      </w:r>
      <w:r w:rsidR="00853EF4" w:rsidRPr="00853EF4">
        <w:rPr>
          <w:rFonts w:ascii="Times New Roman" w:hAnsi="Times New Roman" w:cs="Times New Roman"/>
          <w:b/>
          <w:sz w:val="28"/>
          <w:szCs w:val="28"/>
        </w:rPr>
        <w:t>0,83</w:t>
      </w:r>
    </w:p>
    <w:p w:rsidR="0025554D" w:rsidRPr="00A55E1B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6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Pr="0025554D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01ED8" w:rsidRDefault="00B01ED8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Капитальный ремонт и ремонт автомобильных дорог местного значения Кавказского сельского поселения 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Кавказского района на 2015-2020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годы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2A491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2020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B01ED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C80CD9">
        <w:rPr>
          <w:rFonts w:ascii="Times New Roman" w:eastAsia="Calibri" w:hAnsi="Times New Roman" w:cs="Calibri"/>
          <w:color w:val="000000"/>
          <w:sz w:val="28"/>
          <w:lang w:eastAsia="ru-RU"/>
        </w:rPr>
        <w:t>7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C80CD9">
        <w:rPr>
          <w:rFonts w:ascii="Times New Roman" w:eastAsia="Calibri" w:hAnsi="Times New Roman" w:cs="Calibri"/>
          <w:color w:val="000000"/>
          <w:sz w:val="28"/>
          <w:lang w:eastAsia="ru-RU"/>
        </w:rPr>
        <w:t>9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C80CD9">
        <w:rPr>
          <w:rFonts w:ascii="Times New Roman" w:eastAsia="Calibri" w:hAnsi="Times New Roman" w:cs="Calibri"/>
          <w:color w:val="000000"/>
          <w:sz w:val="28"/>
          <w:lang w:eastAsia="ru-RU"/>
        </w:rPr>
        <w:t>0,77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E24BC1" w:rsidRDefault="00E24BC1" w:rsidP="00E24BC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C80CD9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0,77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11936,</w:t>
      </w:r>
      <w:r w:rsidR="00E772B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12854,7 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0,92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E24BC1" w:rsidRDefault="00E24BC1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= 0,8</w:t>
      </w:r>
      <w:r w:rsidR="00FF154A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9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C80CD9">
        <w:rPr>
          <w:rFonts w:ascii="Times New Roman" w:eastAsia="Calibri" w:hAnsi="Times New Roman" w:cs="Calibri"/>
          <w:color w:val="000000"/>
          <w:sz w:val="28"/>
          <w:lang w:eastAsia="ru-RU"/>
        </w:rPr>
        <w:t>0,77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C80CD9">
        <w:rPr>
          <w:rFonts w:ascii="Times New Roman" w:eastAsia="Calibri" w:hAnsi="Times New Roman" w:cs="Calibri"/>
          <w:color w:val="000000"/>
          <w:sz w:val="28"/>
          <w:lang w:eastAsia="ru-RU"/>
        </w:rPr>
        <w:t>0,92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C80CD9">
        <w:rPr>
          <w:rFonts w:ascii="Times New Roman" w:eastAsia="Calibri" w:hAnsi="Times New Roman" w:cs="Calibri"/>
          <w:color w:val="000000"/>
          <w:sz w:val="28"/>
          <w:lang w:eastAsia="ru-RU"/>
        </w:rPr>
        <w:t>0,83</w:t>
      </w:r>
    </w:p>
    <w:p w:rsidR="00982AB1" w:rsidRDefault="002031C2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C80CD9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0,83</w:t>
      </w:r>
    </w:p>
    <w:p w:rsidR="00E24BC1" w:rsidRPr="00E24BC1" w:rsidRDefault="00E24BC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Протяженность отремонтированных </w:t>
      </w:r>
      <w:r w:rsidR="00595971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дорог в гравийном исполнении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C80CD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5750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r w:rsidR="00C80CD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10</w:t>
      </w:r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00</w:t>
      </w:r>
      <w:r w:rsidR="00005FB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C80CD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5,75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4180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принимается значение</w:t>
      </w:r>
      <w:r w:rsidR="00E24BC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A55E1B"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595971" w:rsidRDefault="00595971" w:rsidP="00595971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Целевой показатель № 2 Протяженность отремонтированных дорог асфальтовом 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исполнении</w:t>
      </w:r>
      <w:proofErr w:type="gramEnd"/>
    </w:p>
    <w:p w:rsidR="00595971" w:rsidRPr="00E24BC1" w:rsidRDefault="00595971" w:rsidP="00595971">
      <w:pPr>
        <w:suppressAutoHyphens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= </w:t>
      </w:r>
      <w:r w:rsidR="00C80CD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1323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/500=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C80CD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2,64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принимается значение</w:t>
      </w:r>
      <w:r w:rsidR="00C32B6B"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где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gram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 (основного мероприятия);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 (основного мероприятия).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3E6269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=2/2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DD295D" w:rsidRPr="00E24BC1" w:rsidRDefault="00E24BC1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gram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gram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E24BC1" w:rsidRDefault="00541800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color w:val="00000A"/>
          <w:lang w:eastAsia="ru-RU"/>
        </w:rPr>
      </w:pPr>
      <w:r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          </w:t>
      </w:r>
      <w:proofErr w:type="spell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1*0,83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0,83</w:t>
      </w:r>
    </w:p>
    <w:p w:rsidR="009107AD" w:rsidRPr="009107AD" w:rsidRDefault="0054180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  <w:proofErr w:type="spell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r w:rsidR="00C80CD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0,83</w:t>
      </w:r>
    </w:p>
    <w:p w:rsidR="008F5BB0" w:rsidRDefault="009107AD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C80CD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0,83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C80CD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средней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B01ED8" w:rsidRDefault="00B01ED8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9107AD" w:rsidRPr="0025554D" w:rsidRDefault="008F5BB0" w:rsidP="00B01ED8">
      <w:pPr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sectPr w:rsidR="009107AD" w:rsidRPr="0025554D" w:rsidSect="00B01ED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03E42"/>
    <w:rsid w:val="00005FB9"/>
    <w:rsid w:val="000374B5"/>
    <w:rsid w:val="00056412"/>
    <w:rsid w:val="00087B1E"/>
    <w:rsid w:val="0009662D"/>
    <w:rsid w:val="000A3481"/>
    <w:rsid w:val="00147D24"/>
    <w:rsid w:val="0017027C"/>
    <w:rsid w:val="001B11F0"/>
    <w:rsid w:val="001B4AF1"/>
    <w:rsid w:val="001C45CF"/>
    <w:rsid w:val="002031C2"/>
    <w:rsid w:val="0025554D"/>
    <w:rsid w:val="002A491B"/>
    <w:rsid w:val="00364775"/>
    <w:rsid w:val="00384897"/>
    <w:rsid w:val="003E6269"/>
    <w:rsid w:val="00460B4E"/>
    <w:rsid w:val="004761EB"/>
    <w:rsid w:val="00541800"/>
    <w:rsid w:val="00545F99"/>
    <w:rsid w:val="005957AE"/>
    <w:rsid w:val="00595971"/>
    <w:rsid w:val="005A326D"/>
    <w:rsid w:val="005D5F74"/>
    <w:rsid w:val="006651B6"/>
    <w:rsid w:val="00675B8E"/>
    <w:rsid w:val="006A50C7"/>
    <w:rsid w:val="006B1697"/>
    <w:rsid w:val="006B71BA"/>
    <w:rsid w:val="00705D74"/>
    <w:rsid w:val="00716787"/>
    <w:rsid w:val="007507E4"/>
    <w:rsid w:val="00771DCF"/>
    <w:rsid w:val="00786CDE"/>
    <w:rsid w:val="007C5B86"/>
    <w:rsid w:val="007F13BA"/>
    <w:rsid w:val="00832A47"/>
    <w:rsid w:val="00853EF4"/>
    <w:rsid w:val="00854D48"/>
    <w:rsid w:val="008B161A"/>
    <w:rsid w:val="008F5BB0"/>
    <w:rsid w:val="008F777C"/>
    <w:rsid w:val="00900548"/>
    <w:rsid w:val="009107AD"/>
    <w:rsid w:val="00910ACB"/>
    <w:rsid w:val="00921B1B"/>
    <w:rsid w:val="009465C1"/>
    <w:rsid w:val="00967878"/>
    <w:rsid w:val="00982AB1"/>
    <w:rsid w:val="00990B11"/>
    <w:rsid w:val="009A30CE"/>
    <w:rsid w:val="009A502B"/>
    <w:rsid w:val="009C204E"/>
    <w:rsid w:val="00A31BA3"/>
    <w:rsid w:val="00A44D07"/>
    <w:rsid w:val="00A55E1B"/>
    <w:rsid w:val="00A979F4"/>
    <w:rsid w:val="00B01ED8"/>
    <w:rsid w:val="00B45A84"/>
    <w:rsid w:val="00B60ECE"/>
    <w:rsid w:val="00BB4D08"/>
    <w:rsid w:val="00BF0E95"/>
    <w:rsid w:val="00C307F0"/>
    <w:rsid w:val="00C32B6B"/>
    <w:rsid w:val="00C53D64"/>
    <w:rsid w:val="00C80CD9"/>
    <w:rsid w:val="00C87CDA"/>
    <w:rsid w:val="00CD5286"/>
    <w:rsid w:val="00D0138F"/>
    <w:rsid w:val="00DB7717"/>
    <w:rsid w:val="00DD295D"/>
    <w:rsid w:val="00DF5142"/>
    <w:rsid w:val="00E15D8A"/>
    <w:rsid w:val="00E24BC1"/>
    <w:rsid w:val="00E45FA0"/>
    <w:rsid w:val="00E551AB"/>
    <w:rsid w:val="00E772B2"/>
    <w:rsid w:val="00EB3ED0"/>
    <w:rsid w:val="00EC138C"/>
    <w:rsid w:val="00ED2F5E"/>
    <w:rsid w:val="00F64743"/>
    <w:rsid w:val="00F907C9"/>
    <w:rsid w:val="00FF1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4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Кравченко</cp:lastModifiedBy>
  <cp:revision>32</cp:revision>
  <cp:lastPrinted>2020-06-09T07:53:00Z</cp:lastPrinted>
  <dcterms:created xsi:type="dcterms:W3CDTF">2016-03-16T08:11:00Z</dcterms:created>
  <dcterms:modified xsi:type="dcterms:W3CDTF">2021-04-05T09:12:00Z</dcterms:modified>
</cp:coreProperties>
</file>