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</w:r>
      <w:r>
        <w:rPr>
          <w:rStyle w:val="Style17"/>
          <w:b/>
          <w:bCs/>
          <w:color w:val="000000"/>
          <w:sz w:val="28"/>
          <w:szCs w:val="28"/>
        </w:rPr>
        <w:t>на 2015-202</w:t>
      </w:r>
      <w:r>
        <w:rPr>
          <w:rStyle w:val="Style17"/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 </w:t>
      </w:r>
      <w:r>
        <w:rPr>
          <w:rStyle w:val="Style17"/>
          <w:b/>
          <w:bCs/>
          <w:color w:val="000000"/>
          <w:sz w:val="28"/>
          <w:szCs w:val="28"/>
        </w:rPr>
        <w:t>годы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358"/>
        <w:gridCol w:w="2477"/>
        <w:gridCol w:w="1020"/>
        <w:gridCol w:w="900"/>
        <w:gridCol w:w="1201"/>
        <w:gridCol w:w="1244"/>
        <w:gridCol w:w="1246"/>
        <w:gridCol w:w="1245"/>
        <w:gridCol w:w="1304"/>
        <w:gridCol w:w="1201"/>
        <w:gridCol w:w="1246"/>
        <w:gridCol w:w="1127"/>
      </w:tblGrid>
      <w:tr>
        <w:trPr>
          <w:tblHeader w:val="true"/>
          <w:trHeight w:val="386" w:hRule="atLeast"/>
        </w:trPr>
        <w:tc>
          <w:tcPr>
            <w:tcW w:w="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4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8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3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7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000000"/>
              </w:rPr>
              <w:t xml:space="preserve"> годы</w:t>
            </w:r>
            <w:r>
              <w:rPr>
                <w:color w:val="000000"/>
              </w:rPr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Глав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                                                О.Г.Мясищева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LibreOffice/7.1.0.3$Windows_X86_64 LibreOffice_project/f6099ecf3d29644b5008cc8f48f42f4a40986e4c</Application>
  <AppVersion>15.0000</AppVersion>
  <Pages>1</Pages>
  <Words>114</Words>
  <Characters>738</Characters>
  <CharactersWithSpaces>896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2019-09-15T15:13:56Z</cp:lastPrinted>
  <dcterms:modified xsi:type="dcterms:W3CDTF">2021-12-10T14:49:22Z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