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C9" w:rsidRDefault="005269E8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№ 1</w:t>
      </w:r>
    </w:p>
    <w:p w:rsidR="003275C9" w:rsidRDefault="00467FCD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269E8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плановой камеральной</w:t>
      </w:r>
      <w:r w:rsidR="00526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финансово-хозяйственной </w:t>
      </w:r>
      <w:proofErr w:type="gramStart"/>
      <w:r w:rsidR="005269E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 муниципального</w:t>
      </w:r>
      <w:proofErr w:type="gramEnd"/>
      <w:r w:rsidR="00526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 учреждения </w:t>
      </w:r>
      <w:r w:rsidR="00CF6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</w:t>
      </w:r>
      <w:r w:rsidR="005269E8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«</w:t>
      </w:r>
      <w:r w:rsidR="00CF670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Социально-культурный центр</w:t>
      </w:r>
      <w:r w:rsidR="00526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Кавказского сельского поселения Кавказского района </w:t>
      </w:r>
      <w:r w:rsidR="005269E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5269E8">
        <w:rPr>
          <w:rFonts w:ascii="Times New Roman" w:eastAsia="Times New Roman" w:hAnsi="Times New Roman" w:cs="Times New Roman"/>
          <w:sz w:val="28"/>
          <w:szCs w:val="28"/>
        </w:rPr>
        <w:t>1 января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5269E8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5269E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275C9" w:rsidRDefault="003275C9">
      <w:pPr>
        <w:widowControl w:val="0"/>
        <w:tabs>
          <w:tab w:val="left" w:pos="8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5C9" w:rsidRDefault="003275C9">
      <w:pPr>
        <w:widowControl w:val="0"/>
        <w:tabs>
          <w:tab w:val="left" w:pos="8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9854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4926"/>
        <w:gridCol w:w="4928"/>
      </w:tblGrid>
      <w:tr w:rsidR="003275C9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5C9" w:rsidRDefault="00467FCD" w:rsidP="00CF6705">
            <w:pPr>
              <w:widowControl w:val="0"/>
              <w:tabs>
                <w:tab w:val="left" w:pos="8050"/>
              </w:tabs>
              <w:spacing w:after="0" w:line="240" w:lineRule="auto"/>
              <w:rPr>
                <w:sz w:val="28"/>
                <w:szCs w:val="28"/>
              </w:rPr>
            </w:pPr>
            <w:r w:rsidRPr="00EA4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4559D" w:rsidRPr="00EA4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</w:t>
            </w:r>
            <w:r w:rsidR="00C45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  <w:r w:rsidR="0052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52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5C9" w:rsidRDefault="005269E8">
            <w:pPr>
              <w:widowControl w:val="0"/>
              <w:tabs>
                <w:tab w:val="left" w:pos="80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ст. Кавказская</w:t>
            </w:r>
          </w:p>
          <w:p w:rsidR="003275C9" w:rsidRDefault="003275C9">
            <w:pPr>
              <w:widowControl w:val="0"/>
              <w:tabs>
                <w:tab w:val="left" w:pos="8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75C9" w:rsidRDefault="005269E8">
      <w:pPr>
        <w:suppressAutoHyphens/>
        <w:spacing w:after="0" w:line="240" w:lineRule="auto"/>
        <w:ind w:firstLine="9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Мною, специалистом 1 категории администрации Кавказского сельского поселения Кавказского района, Рябининой О.В., согласно распоряжения администрации Кавказского сельского поселения Кавказского района </w:t>
      </w:r>
      <w:r w:rsidRPr="00A427E6">
        <w:rPr>
          <w:rFonts w:ascii="Times New Roman" w:eastAsia="Times New Roman" w:hAnsi="Times New Roman" w:cs="Times New Roman"/>
          <w:color w:val="auto"/>
          <w:sz w:val="28"/>
          <w:szCs w:val="28"/>
        </w:rPr>
        <w:t>от 23 декабря 2016 года № 81-р «О назначении должностного лица, ответственного за осуществление внутреннего  муниципального финансового контроля в администрации Кавказского сельского поселения Кавказского района»,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внутреннего муниципального финансового  контроля </w:t>
      </w:r>
      <w:r w:rsidR="00D57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</w:t>
      </w:r>
      <w:r w:rsidR="00D57843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от </w:t>
      </w:r>
      <w:r w:rsidR="00D57843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</w:t>
      </w:r>
      <w:r w:rsidR="00D5784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присутствии начальника муниципального казенного учреждения «Централизованная бухгалтерия культуры» Кавказского сельского поселения Кавк</w:t>
      </w:r>
      <w:r w:rsidR="009C1E03">
        <w:rPr>
          <w:rFonts w:ascii="Times New Roman" w:eastAsia="Times New Roman" w:hAnsi="Times New Roman" w:cs="Times New Roman"/>
          <w:color w:val="000000"/>
          <w:sz w:val="28"/>
          <w:szCs w:val="28"/>
        </w:rPr>
        <w:t>азского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5C9" w:rsidRDefault="003275C9">
      <w:pPr>
        <w:suppressAutoHyphens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F48" w:rsidRDefault="005269E8" w:rsidP="00E71F48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проверки: 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CF6705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705"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 w:rsidR="00982B67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по 3</w:t>
      </w:r>
      <w:r w:rsidR="00982B6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705"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 w:rsidR="00982B67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года.</w:t>
      </w:r>
    </w:p>
    <w:p w:rsidR="003275C9" w:rsidRDefault="005269E8" w:rsidP="0081478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D57843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2021 года по 31 декабря 2021 года.</w:t>
      </w:r>
    </w:p>
    <w:p w:rsidR="003275C9" w:rsidRDefault="005269E8" w:rsidP="00814783">
      <w:pPr>
        <w:widowControl w:val="0"/>
        <w:suppressAutoHyphens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0D072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плана финансово-хозяйственной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деятельности  муниципального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бюджетного  учреждения </w:t>
      </w:r>
      <w:r w:rsidR="00CF67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культуры «</w:t>
      </w:r>
      <w:r w:rsidR="00CF67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Социально-культурный центр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Кавказского сельского поселения Кавказского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  </w:t>
      </w:r>
    </w:p>
    <w:p w:rsidR="003275C9" w:rsidRPr="00A427E6" w:rsidRDefault="005269E8" w:rsidP="00814783">
      <w:pPr>
        <w:widowControl w:val="0"/>
        <w:suppressAutoHyphens/>
        <w:spacing w:after="0" w:line="240" w:lineRule="auto"/>
        <w:ind w:firstLine="907"/>
        <w:jc w:val="both"/>
        <w:rPr>
          <w:b/>
          <w:sz w:val="28"/>
          <w:szCs w:val="28"/>
        </w:rPr>
      </w:pPr>
      <w:r w:rsidRPr="00A4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Проверкой установлено:</w:t>
      </w:r>
    </w:p>
    <w:p w:rsidR="003275C9" w:rsidRDefault="005269E8" w:rsidP="00814783">
      <w:pPr>
        <w:suppressAutoHyphens/>
        <w:spacing w:after="0" w:line="240" w:lineRule="auto"/>
        <w:ind w:firstLine="9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проверяемой организации:</w:t>
      </w:r>
    </w:p>
    <w:p w:rsidR="003275C9" w:rsidRDefault="005269E8">
      <w:pPr>
        <w:widowControl w:val="0"/>
        <w:suppressAutoHyphens/>
        <w:spacing w:after="0" w:line="240" w:lineRule="auto"/>
        <w:ind w:firstLine="90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бюджетное  учреждение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67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культуры «</w:t>
      </w:r>
      <w:r w:rsidR="00CF67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Социально-культурный центр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Кавказского сельского поселения Кавказского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(сокращенное наименование: МБУК </w:t>
      </w:r>
      <w:r w:rsidR="00CF6705">
        <w:rPr>
          <w:rFonts w:ascii="Times New Roman" w:eastAsia="Times New Roman" w:hAnsi="Times New Roman" w:cs="Times New Roman"/>
          <w:bCs/>
          <w:sz w:val="28"/>
          <w:szCs w:val="28"/>
        </w:rPr>
        <w:t xml:space="preserve">ДК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F6705">
        <w:rPr>
          <w:rFonts w:ascii="Times New Roman" w:eastAsia="Times New Roman" w:hAnsi="Times New Roman" w:cs="Times New Roman"/>
          <w:bCs/>
          <w:sz w:val="28"/>
          <w:szCs w:val="28"/>
        </w:rPr>
        <w:t>СКЦ»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Кавказского сельского поселения), является подведомственным муниципальным бюджетным учреждением администрации Кавказского сельского поселения Кавказского района.  </w:t>
      </w:r>
    </w:p>
    <w:p w:rsidR="003275C9" w:rsidRDefault="003275C9">
      <w:pPr>
        <w:suppressAutoHyphens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5C9" w:rsidRDefault="005269E8">
      <w:pPr>
        <w:suppressAutoHyphens/>
        <w:spacing w:after="0" w:line="240" w:lineRule="auto"/>
        <w:ind w:firstLine="9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</w:p>
    <w:p w:rsidR="003275C9" w:rsidRDefault="005269E8">
      <w:pPr>
        <w:suppressAutoHyphens/>
        <w:spacing w:after="0" w:line="240" w:lineRule="auto"/>
        <w:ind w:firstLine="9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352140 Краснодарский край, Кавказский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ст.Кавказская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158.</w:t>
      </w:r>
    </w:p>
    <w:p w:rsidR="003275C9" w:rsidRDefault="005269E8">
      <w:pPr>
        <w:suppressAutoHyphens/>
        <w:spacing w:after="0" w:line="240" w:lineRule="auto"/>
        <w:ind w:firstLine="9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233201</w:t>
      </w:r>
      <w:r w:rsidR="00CF6705">
        <w:rPr>
          <w:rFonts w:ascii="Times New Roman" w:eastAsia="Times New Roman" w:hAnsi="Times New Roman" w:cs="Times New Roman"/>
          <w:sz w:val="28"/>
          <w:szCs w:val="28"/>
        </w:rPr>
        <w:t>5910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КПП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233201001  ОГРН1082332000090.</w:t>
      </w:r>
    </w:p>
    <w:p w:rsidR="003275C9" w:rsidRDefault="003275C9">
      <w:pPr>
        <w:suppressAutoHyphens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5C9" w:rsidRDefault="00CF6705" w:rsidP="00814783">
      <w:pPr>
        <w:suppressAutoHyphens/>
        <w:spacing w:after="0" w:line="240" w:lineRule="auto"/>
        <w:ind w:firstLine="907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Кухно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Галина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Арсанафьевна</w:t>
      </w:r>
      <w:proofErr w:type="spellEnd"/>
      <w:r w:rsidR="00526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назначена </w:t>
      </w:r>
      <w:proofErr w:type="gramStart"/>
      <w:r w:rsidR="005269E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5269E8">
        <w:rPr>
          <w:rFonts w:ascii="Times New Roman" w:eastAsia="Times New Roman" w:hAnsi="Times New Roman" w:cs="Times New Roman"/>
          <w:sz w:val="28"/>
          <w:szCs w:val="28"/>
        </w:rPr>
        <w:t xml:space="preserve">иректором  </w:t>
      </w:r>
      <w:r w:rsidR="005269E8">
        <w:rPr>
          <w:rFonts w:ascii="Times New Roman" w:eastAsia="Times New Roman" w:hAnsi="Times New Roman" w:cs="Times New Roman"/>
          <w:bCs/>
          <w:sz w:val="28"/>
          <w:szCs w:val="28"/>
        </w:rPr>
        <w:t>МБУК</w:t>
      </w:r>
      <w:proofErr w:type="gramEnd"/>
      <w:r w:rsidR="00526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ДК </w:t>
      </w:r>
      <w:r w:rsidR="005269E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СКЦ</w:t>
      </w:r>
      <w:r w:rsidR="005269E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Кавказского сельского поселения распоряжением администрации Кавказского сельского  поселения Кавказского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02</w:t>
      </w:r>
      <w:r w:rsidR="005269E8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269E8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526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02-рл</w:t>
      </w:r>
      <w:r w:rsidR="00526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5269E8">
        <w:rPr>
          <w:rFonts w:ascii="Times New Roman" w:hAnsi="Times New Roman" w:cs="Times New Roman"/>
          <w:sz w:val="28"/>
          <w:szCs w:val="28"/>
        </w:rPr>
        <w:t xml:space="preserve"> наделена правом первой подписи  на финансовых и расчетных документах.</w:t>
      </w:r>
    </w:p>
    <w:p w:rsidR="00E71F48" w:rsidRDefault="005269E8" w:rsidP="008147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F48">
        <w:rPr>
          <w:rFonts w:ascii="Times New Roman" w:hAnsi="Times New Roman" w:cs="Times New Roman"/>
          <w:sz w:val="28"/>
          <w:szCs w:val="28"/>
        </w:rPr>
        <w:t xml:space="preserve">На основании заключенного </w:t>
      </w:r>
      <w:r w:rsidR="00E71F48" w:rsidRPr="00052FE7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052FE7" w:rsidRPr="00052FE7">
        <w:rPr>
          <w:rFonts w:ascii="Times New Roman" w:hAnsi="Times New Roman" w:cs="Times New Roman"/>
          <w:sz w:val="28"/>
          <w:szCs w:val="28"/>
        </w:rPr>
        <w:t>о</w:t>
      </w:r>
      <w:r w:rsidR="00E71F48" w:rsidRPr="00052FE7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052FE7" w:rsidRPr="00052FE7">
        <w:rPr>
          <w:rFonts w:ascii="Times New Roman" w:hAnsi="Times New Roman" w:cs="Times New Roman"/>
          <w:sz w:val="28"/>
          <w:szCs w:val="28"/>
        </w:rPr>
        <w:t>е</w:t>
      </w:r>
      <w:r w:rsidR="00E71F48" w:rsidRPr="00052FE7">
        <w:rPr>
          <w:rFonts w:ascii="Times New Roman" w:hAnsi="Times New Roman" w:cs="Times New Roman"/>
          <w:sz w:val="28"/>
          <w:szCs w:val="28"/>
        </w:rPr>
        <w:t xml:space="preserve"> прав</w:t>
      </w:r>
      <w:r w:rsidR="00E71F48"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 </w:t>
      </w:r>
      <w:r w:rsidR="00052FE7">
        <w:rPr>
          <w:rFonts w:ascii="Times New Roman" w:hAnsi="Times New Roman" w:cs="Times New Roman"/>
          <w:sz w:val="28"/>
          <w:szCs w:val="28"/>
        </w:rPr>
        <w:t>М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униципальному казенному учреждению 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«Централизованная бухгалтерия культуры» Кавказского сельского поселения Кавказского района </w:t>
      </w:r>
      <w:r w:rsidR="00E71F48" w:rsidRPr="00CF6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52FE7" w:rsidRPr="00CF6705">
        <w:rPr>
          <w:rFonts w:ascii="Times New Roman" w:eastAsia="Times New Roman" w:hAnsi="Times New Roman" w:cs="Times New Roman"/>
          <w:color w:val="000000"/>
          <w:sz w:val="28"/>
          <w:szCs w:val="28"/>
        </w:rPr>
        <w:t>02 августа 2013 года №2</w:t>
      </w:r>
      <w:r w:rsidR="00CF670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71F48" w:rsidRPr="00CF6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бухгалтерия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на себя обязательства </w:t>
      </w:r>
      <w:r w:rsidR="009C1E03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организации бухгалтерской работы Учреждения на основе действующего законодательства.</w:t>
      </w:r>
    </w:p>
    <w:p w:rsidR="009C1E03" w:rsidRDefault="009C1E03" w:rsidP="008147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финансово-хозяйственной деятельности Учреждением в Управлении Федерального Казначейства по Краснодарскому краю были открыты следующие лицевые счета:</w:t>
      </w:r>
    </w:p>
    <w:p w:rsidR="009C1E03" w:rsidRPr="005162E4" w:rsidRDefault="005162E4" w:rsidP="0081478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12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201860038</w:t>
      </w:r>
      <w:r w:rsidR="000777C0" w:rsidRPr="001212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212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4; 21186003</w:t>
      </w:r>
      <w:r w:rsidR="000777C0" w:rsidRPr="001212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604</w:t>
      </w:r>
      <w:r w:rsidRPr="001212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C1E03" w:rsidRDefault="009C1E03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контрольных мероприятий проверены следующие документы:</w:t>
      </w:r>
    </w:p>
    <w:p w:rsidR="009C1E03" w:rsidRDefault="009C1E03" w:rsidP="00814783">
      <w:pPr>
        <w:pStyle w:val="ad"/>
        <w:numPr>
          <w:ilvl w:val="0"/>
          <w:numId w:val="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Учреждения</w:t>
      </w:r>
    </w:p>
    <w:p w:rsidR="009C1E03" w:rsidRDefault="009C1E03" w:rsidP="00814783">
      <w:pPr>
        <w:pStyle w:val="ad"/>
        <w:numPr>
          <w:ilvl w:val="0"/>
          <w:numId w:val="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учреждения на 2021 год (первоначальный и уточненный)</w:t>
      </w:r>
    </w:p>
    <w:p w:rsidR="009C1E03" w:rsidRDefault="009C1E03" w:rsidP="00814783">
      <w:pPr>
        <w:pStyle w:val="ad"/>
        <w:numPr>
          <w:ilvl w:val="0"/>
          <w:numId w:val="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на 2021 год</w:t>
      </w:r>
    </w:p>
    <w:p w:rsidR="009C1E03" w:rsidRPr="000D0721" w:rsidRDefault="009C1E03" w:rsidP="00814783">
      <w:pPr>
        <w:pStyle w:val="ad"/>
        <w:numPr>
          <w:ilvl w:val="0"/>
          <w:numId w:val="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0721">
        <w:rPr>
          <w:rFonts w:ascii="Times New Roman" w:hAnsi="Times New Roman" w:cs="Times New Roman"/>
          <w:sz w:val="28"/>
          <w:szCs w:val="28"/>
        </w:rPr>
        <w:t xml:space="preserve">Отчет об исполнении учреждением плана финансово-хозяйственной деятельности </w:t>
      </w:r>
      <w:r w:rsidRPr="000D0721">
        <w:rPr>
          <w:rFonts w:ascii="Times New Roman" w:hAnsi="Times New Roman" w:cs="Times New Roman"/>
          <w:color w:val="auto"/>
          <w:sz w:val="28"/>
          <w:szCs w:val="28"/>
        </w:rPr>
        <w:t>(ф.0503737).</w:t>
      </w:r>
    </w:p>
    <w:p w:rsidR="00E71F48" w:rsidRPr="00121260" w:rsidRDefault="009C1E03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с предварительным уведомлением директора </w:t>
      </w:r>
      <w:r w:rsidR="00D94E73">
        <w:rPr>
          <w:rFonts w:ascii="Times New Roman" w:hAnsi="Times New Roman" w:cs="Times New Roman"/>
          <w:sz w:val="28"/>
          <w:szCs w:val="28"/>
        </w:rPr>
        <w:t xml:space="preserve">Учреждения. Копия распоряжения вручена директору МБУК </w:t>
      </w:r>
      <w:r w:rsidR="00CF6705">
        <w:rPr>
          <w:rFonts w:ascii="Times New Roman" w:hAnsi="Times New Roman" w:cs="Times New Roman"/>
          <w:sz w:val="28"/>
          <w:szCs w:val="28"/>
        </w:rPr>
        <w:t xml:space="preserve">ДК </w:t>
      </w:r>
      <w:r w:rsidR="00D94E73">
        <w:rPr>
          <w:rFonts w:ascii="Times New Roman" w:hAnsi="Times New Roman" w:cs="Times New Roman"/>
          <w:sz w:val="28"/>
          <w:szCs w:val="28"/>
        </w:rPr>
        <w:t>«</w:t>
      </w:r>
      <w:r w:rsidR="00CF6705">
        <w:rPr>
          <w:rFonts w:ascii="Times New Roman" w:hAnsi="Times New Roman" w:cs="Times New Roman"/>
          <w:sz w:val="28"/>
          <w:szCs w:val="28"/>
        </w:rPr>
        <w:t>СКЦ</w:t>
      </w:r>
      <w:r w:rsidR="00D94E7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94E73"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 w:rsidR="00D94E73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="00CF6705">
        <w:rPr>
          <w:rFonts w:ascii="Times New Roman" w:hAnsi="Times New Roman" w:cs="Times New Roman"/>
          <w:sz w:val="28"/>
          <w:szCs w:val="28"/>
        </w:rPr>
        <w:t>Кухно</w:t>
      </w:r>
      <w:proofErr w:type="spellEnd"/>
      <w:r w:rsidR="00CF6705">
        <w:rPr>
          <w:rFonts w:ascii="Times New Roman" w:hAnsi="Times New Roman" w:cs="Times New Roman"/>
          <w:sz w:val="28"/>
          <w:szCs w:val="28"/>
        </w:rPr>
        <w:t xml:space="preserve"> Галине </w:t>
      </w:r>
      <w:proofErr w:type="spellStart"/>
      <w:r w:rsidR="00CF6705" w:rsidRPr="00CF6705">
        <w:rPr>
          <w:rFonts w:ascii="Times New Roman" w:hAnsi="Times New Roman" w:cs="Times New Roman"/>
          <w:sz w:val="28"/>
          <w:szCs w:val="28"/>
        </w:rPr>
        <w:t>Арсанафьевне</w:t>
      </w:r>
      <w:proofErr w:type="spellEnd"/>
      <w:r w:rsidR="00D94E73" w:rsidRPr="00CF6705">
        <w:rPr>
          <w:rFonts w:ascii="Times New Roman" w:hAnsi="Times New Roman" w:cs="Times New Roman"/>
          <w:sz w:val="28"/>
          <w:szCs w:val="28"/>
        </w:rPr>
        <w:t xml:space="preserve"> </w:t>
      </w:r>
      <w:r w:rsidR="00814783" w:rsidRPr="00121260">
        <w:rPr>
          <w:rFonts w:ascii="Times New Roman" w:hAnsi="Times New Roman" w:cs="Times New Roman"/>
          <w:sz w:val="28"/>
          <w:szCs w:val="28"/>
        </w:rPr>
        <w:t>0</w:t>
      </w:r>
      <w:r w:rsidR="000777C0" w:rsidRPr="00121260">
        <w:rPr>
          <w:rFonts w:ascii="Times New Roman" w:hAnsi="Times New Roman" w:cs="Times New Roman"/>
          <w:sz w:val="28"/>
          <w:szCs w:val="28"/>
        </w:rPr>
        <w:t>3</w:t>
      </w:r>
      <w:r w:rsidR="00814783" w:rsidRPr="00121260">
        <w:rPr>
          <w:rFonts w:ascii="Times New Roman" w:hAnsi="Times New Roman" w:cs="Times New Roman"/>
          <w:sz w:val="28"/>
          <w:szCs w:val="28"/>
        </w:rPr>
        <w:t xml:space="preserve"> </w:t>
      </w:r>
      <w:r w:rsidR="000777C0" w:rsidRPr="00121260">
        <w:rPr>
          <w:rFonts w:ascii="Times New Roman" w:hAnsi="Times New Roman" w:cs="Times New Roman"/>
          <w:sz w:val="28"/>
          <w:szCs w:val="28"/>
        </w:rPr>
        <w:t>ноя</w:t>
      </w:r>
      <w:r w:rsidR="00814783" w:rsidRPr="00121260">
        <w:rPr>
          <w:rFonts w:ascii="Times New Roman" w:hAnsi="Times New Roman" w:cs="Times New Roman"/>
          <w:sz w:val="28"/>
          <w:szCs w:val="28"/>
        </w:rPr>
        <w:t>бря 2022 года</w:t>
      </w:r>
      <w:r w:rsidR="00D94E73" w:rsidRPr="00121260">
        <w:rPr>
          <w:rFonts w:ascii="Times New Roman" w:hAnsi="Times New Roman" w:cs="Times New Roman"/>
          <w:sz w:val="28"/>
          <w:szCs w:val="28"/>
        </w:rPr>
        <w:t>.</w:t>
      </w:r>
    </w:p>
    <w:p w:rsidR="00D94E73" w:rsidRDefault="00CD1E14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260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121260">
        <w:rPr>
          <w:rFonts w:ascii="Times New Roman" w:hAnsi="Times New Roman" w:cs="Times New Roman"/>
          <w:sz w:val="28"/>
          <w:szCs w:val="28"/>
        </w:rPr>
        <w:t>основных вопросов</w:t>
      </w:r>
      <w:proofErr w:type="gramEnd"/>
      <w:r w:rsidRPr="00121260">
        <w:rPr>
          <w:rFonts w:ascii="Times New Roman" w:hAnsi="Times New Roman" w:cs="Times New Roman"/>
          <w:sz w:val="28"/>
          <w:szCs w:val="28"/>
        </w:rPr>
        <w:t xml:space="preserve"> подлежащих изучению в ходе</w:t>
      </w:r>
      <w:r>
        <w:rPr>
          <w:rFonts w:ascii="Times New Roman" w:hAnsi="Times New Roman" w:cs="Times New Roman"/>
          <w:sz w:val="28"/>
          <w:szCs w:val="28"/>
        </w:rPr>
        <w:t xml:space="preserve"> проверки:</w:t>
      </w:r>
    </w:p>
    <w:p w:rsidR="00CD1E14" w:rsidRDefault="00CD1E14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нормативной базы и учредительных документов, регулирующих деятельность муниципального бюджетного учреждения;</w:t>
      </w:r>
    </w:p>
    <w:p w:rsidR="00CD1E14" w:rsidRDefault="00CD1E14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плана финансово-хозяйственной деятельности.</w:t>
      </w:r>
    </w:p>
    <w:p w:rsidR="00CD1E14" w:rsidRDefault="00CD1E14" w:rsidP="0081478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 следующее:</w:t>
      </w:r>
    </w:p>
    <w:p w:rsidR="00CD1E14" w:rsidRDefault="00CD1E14" w:rsidP="00814783">
      <w:pPr>
        <w:pStyle w:val="ad"/>
        <w:numPr>
          <w:ilvl w:val="0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F98">
        <w:rPr>
          <w:rFonts w:ascii="Times New Roman" w:hAnsi="Times New Roman" w:cs="Times New Roman"/>
          <w:b/>
          <w:sz w:val="28"/>
          <w:szCs w:val="28"/>
        </w:rPr>
        <w:t xml:space="preserve">Анализ нормативной базы и учредительных документов, </w:t>
      </w:r>
      <w:r w:rsidR="00C36F98" w:rsidRPr="00C36F98">
        <w:rPr>
          <w:rFonts w:ascii="Times New Roman" w:hAnsi="Times New Roman" w:cs="Times New Roman"/>
          <w:b/>
          <w:sz w:val="28"/>
          <w:szCs w:val="28"/>
        </w:rPr>
        <w:t>регулирующих</w:t>
      </w:r>
      <w:r w:rsidRPr="00C36F98">
        <w:rPr>
          <w:rFonts w:ascii="Times New Roman" w:hAnsi="Times New Roman" w:cs="Times New Roman"/>
          <w:b/>
          <w:sz w:val="28"/>
          <w:szCs w:val="28"/>
        </w:rPr>
        <w:t xml:space="preserve"> деятельность муниципального бюджетного учреждения</w:t>
      </w:r>
    </w:p>
    <w:p w:rsidR="00C36F98" w:rsidRPr="000C556C" w:rsidRDefault="00C36F98" w:rsidP="0081478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6F98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утвержден 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Кавказского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Кавказского района </w:t>
      </w:r>
      <w:r w:rsidRPr="0064430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F6705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644308" w:rsidRPr="0064430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мая 2011 года</w:t>
      </w:r>
      <w:r w:rsidRPr="0064430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644308" w:rsidRPr="0064430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F6705">
        <w:rPr>
          <w:rFonts w:ascii="Times New Roman" w:eastAsia="Times New Roman" w:hAnsi="Times New Roman" w:cs="Times New Roman"/>
          <w:bCs/>
          <w:sz w:val="28"/>
          <w:szCs w:val="28"/>
        </w:rPr>
        <w:t>46</w:t>
      </w:r>
      <w:r w:rsidRPr="006443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Устава Учреждение является бюджетным учреждением, созданным Учредителем для осуществления управленческих, социально-культурных и иных функций, не имеющим цели извлечения прибыли в </w:t>
      </w:r>
      <w:r w:rsidRPr="000C556C">
        <w:rPr>
          <w:rFonts w:ascii="Times New Roman" w:eastAsia="Times New Roman" w:hAnsi="Times New Roman" w:cs="Times New Roman"/>
          <w:bCs/>
          <w:sz w:val="28"/>
          <w:szCs w:val="28"/>
        </w:rPr>
        <w:t>качестве основной цели своей деятельности.</w:t>
      </w:r>
    </w:p>
    <w:p w:rsidR="00644308" w:rsidRPr="000C556C" w:rsidRDefault="00644308" w:rsidP="00C70A78">
      <w:pPr>
        <w:tabs>
          <w:tab w:val="left" w:pos="85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 xml:space="preserve">Учредителем Учреждения и собственником его имущества </w:t>
      </w:r>
      <w:proofErr w:type="gramStart"/>
      <w:r w:rsidRPr="000C556C">
        <w:rPr>
          <w:rFonts w:ascii="Times New Roman" w:hAnsi="Times New Roman" w:cs="Times New Roman"/>
          <w:sz w:val="28"/>
          <w:szCs w:val="28"/>
        </w:rPr>
        <w:t>является  муниципальное</w:t>
      </w:r>
      <w:proofErr w:type="gramEnd"/>
      <w:r w:rsidRPr="000C556C">
        <w:rPr>
          <w:rFonts w:ascii="Times New Roman" w:hAnsi="Times New Roman" w:cs="Times New Roman"/>
          <w:sz w:val="28"/>
          <w:szCs w:val="28"/>
        </w:rPr>
        <w:t xml:space="preserve"> образование Кавказское сельское поселение Кавказского района.</w:t>
      </w:r>
    </w:p>
    <w:p w:rsidR="001323A6" w:rsidRPr="000C556C" w:rsidRDefault="001323A6" w:rsidP="008147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556C">
        <w:rPr>
          <w:rFonts w:ascii="Times New Roman" w:eastAsia="Times New Roman" w:hAnsi="Times New Roman" w:cs="Times New Roman"/>
          <w:bCs/>
          <w:sz w:val="28"/>
          <w:szCs w:val="28"/>
        </w:rPr>
        <w:t xml:space="preserve">Учреждение является юридическим лицом, обладает обособленным имуществом, имеет счета в органах казначейства и может от своего имени приобретать и осуществлять имущественные и личные неимущественные права, выступать истцом и ответчиком в суде. Учреждение имеет круглую печать установленного образца со своим наименованием, штампы и другие средства индивидуализации. Собственником имущества Учреждения, находящегося у него на праве оперативного управления, </w:t>
      </w:r>
      <w:proofErr w:type="gramStart"/>
      <w:r w:rsidRPr="000C556C">
        <w:rPr>
          <w:rFonts w:ascii="Times New Roman" w:eastAsia="Times New Roman" w:hAnsi="Times New Roman" w:cs="Times New Roman"/>
          <w:bCs/>
          <w:sz w:val="28"/>
          <w:szCs w:val="28"/>
        </w:rPr>
        <w:t>является  администрация</w:t>
      </w:r>
      <w:proofErr w:type="gramEnd"/>
      <w:r w:rsidRPr="000C5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Кавказского сельского  поселения Кавказского района.</w:t>
      </w:r>
    </w:p>
    <w:p w:rsidR="00644308" w:rsidRPr="000C556C" w:rsidRDefault="00644308" w:rsidP="00814783">
      <w:pPr>
        <w:tabs>
          <w:tab w:val="left" w:pos="8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является некоммерческой организацией – муниципальным учреждением, тип </w:t>
      </w:r>
      <w:proofErr w:type="gramStart"/>
      <w:r w:rsidRPr="000C556C">
        <w:rPr>
          <w:rFonts w:ascii="Times New Roman" w:hAnsi="Times New Roman" w:cs="Times New Roman"/>
          <w:sz w:val="28"/>
          <w:szCs w:val="28"/>
        </w:rPr>
        <w:t>–  бюджетное</w:t>
      </w:r>
      <w:proofErr w:type="gramEnd"/>
      <w:r w:rsidRPr="000C556C">
        <w:rPr>
          <w:rFonts w:ascii="Times New Roman" w:hAnsi="Times New Roman" w:cs="Times New Roman"/>
          <w:sz w:val="28"/>
          <w:szCs w:val="28"/>
        </w:rPr>
        <w:t xml:space="preserve"> учреждение, создается для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Кавказское сельское поселение в </w:t>
      </w:r>
      <w:r w:rsidRPr="00121260">
        <w:rPr>
          <w:rFonts w:ascii="Times New Roman" w:hAnsi="Times New Roman" w:cs="Times New Roman"/>
          <w:sz w:val="28"/>
          <w:szCs w:val="28"/>
        </w:rPr>
        <w:t xml:space="preserve">сфере организации </w:t>
      </w:r>
      <w:r w:rsidR="000777C0" w:rsidRPr="00121260">
        <w:rPr>
          <w:rFonts w:ascii="Times New Roman" w:hAnsi="Times New Roman" w:cs="Times New Roman"/>
          <w:sz w:val="28"/>
          <w:szCs w:val="28"/>
        </w:rPr>
        <w:t>досуга и обеспечения жителей поселения услугами организаций культуры</w:t>
      </w:r>
      <w:r w:rsidRPr="00121260">
        <w:rPr>
          <w:rFonts w:ascii="Times New Roman" w:hAnsi="Times New Roman" w:cs="Times New Roman"/>
          <w:sz w:val="28"/>
          <w:szCs w:val="28"/>
        </w:rPr>
        <w:t>.</w:t>
      </w:r>
    </w:p>
    <w:p w:rsidR="00A53D91" w:rsidRPr="000C556C" w:rsidRDefault="00E23DC9" w:rsidP="00393F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>Учреждение является по своим обязательствам всем находящимся у него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</w:t>
      </w:r>
      <w:r w:rsidRPr="000C556C">
        <w:rPr>
          <w:rFonts w:ascii="Times New Roman" w:hAnsi="Times New Roman" w:cs="Times New Roman"/>
          <w:sz w:val="28"/>
          <w:szCs w:val="28"/>
        </w:rPr>
        <w:t>выделенных собственником имущества Учреждения средств, а также недвижимого имущества. Собственник имущества Учреждения не несет ответственности по обязательствам бюджетного Учреждения.</w:t>
      </w:r>
    </w:p>
    <w:p w:rsidR="00E23DC9" w:rsidRPr="00121260" w:rsidRDefault="00E23DC9" w:rsidP="00393F3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26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777C0" w:rsidRPr="00121260">
        <w:rPr>
          <w:rFonts w:ascii="Times New Roman" w:hAnsi="Times New Roman" w:cs="Times New Roman"/>
          <w:sz w:val="28"/>
          <w:szCs w:val="28"/>
        </w:rPr>
        <w:t>Дома культуры</w:t>
      </w:r>
      <w:r w:rsidRPr="00121260">
        <w:rPr>
          <w:rFonts w:ascii="Times New Roman" w:hAnsi="Times New Roman" w:cs="Times New Roman"/>
          <w:sz w:val="28"/>
          <w:szCs w:val="28"/>
        </w:rPr>
        <w:t xml:space="preserve"> направлена на выполнение уставных целей и задач Учреждения.</w:t>
      </w:r>
    </w:p>
    <w:p w:rsidR="000777C0" w:rsidRPr="00121260" w:rsidRDefault="000777C0" w:rsidP="00393F3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260">
        <w:rPr>
          <w:rFonts w:ascii="Times New Roman" w:hAnsi="Times New Roman" w:cs="Times New Roman"/>
          <w:sz w:val="28"/>
          <w:szCs w:val="28"/>
        </w:rPr>
        <w:t>Цели деятельности Учреждения определяются задачами удовлетворения потребностей населения в повседневном досуге, культурном общении и отдыхе, формировании эстетического вкуса и всестороннего развития творческих способностей и дарований, сохранении культурного наследия и музейного дела.</w:t>
      </w:r>
    </w:p>
    <w:p w:rsidR="00082A01" w:rsidRPr="00121260" w:rsidRDefault="00082A01" w:rsidP="00393F3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260">
        <w:rPr>
          <w:rFonts w:ascii="Times New Roman" w:hAnsi="Times New Roman" w:cs="Times New Roman"/>
          <w:sz w:val="28"/>
          <w:szCs w:val="28"/>
        </w:rPr>
        <w:t>Основными видами деятельности являются:</w:t>
      </w:r>
    </w:p>
    <w:p w:rsidR="00082A01" w:rsidRPr="00121260" w:rsidRDefault="00082A01" w:rsidP="00393F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60">
        <w:rPr>
          <w:rFonts w:ascii="Times New Roman" w:hAnsi="Times New Roman" w:cs="Times New Roman"/>
          <w:sz w:val="28"/>
          <w:szCs w:val="28"/>
        </w:rPr>
        <w:tab/>
        <w:t>-организация культурного досуга путем проведения кружковой работы, вечеров отдыха, дискотек, диспутов и лекций, кинофестивалей, концертов;</w:t>
      </w:r>
    </w:p>
    <w:p w:rsidR="00082A01" w:rsidRPr="00121260" w:rsidRDefault="00082A01" w:rsidP="00393F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60">
        <w:rPr>
          <w:rFonts w:ascii="Times New Roman" w:hAnsi="Times New Roman" w:cs="Times New Roman"/>
          <w:sz w:val="28"/>
          <w:szCs w:val="28"/>
        </w:rPr>
        <w:tab/>
        <w:t>-создание условий для организации досуга и обеспечения жителей поселения услугами организации культуры на территории Кавказского сельского поселения Кавказского района (станица «Кавказская»);</w:t>
      </w:r>
    </w:p>
    <w:p w:rsidR="00082A01" w:rsidRPr="00121260" w:rsidRDefault="00082A01" w:rsidP="00393F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60">
        <w:rPr>
          <w:rFonts w:ascii="Times New Roman" w:hAnsi="Times New Roman" w:cs="Times New Roman"/>
          <w:sz w:val="28"/>
          <w:szCs w:val="28"/>
        </w:rPr>
        <w:tab/>
        <w:t>-охрана и сохранение объектов культурного наследия памятников истории и культуры;</w:t>
      </w:r>
    </w:p>
    <w:p w:rsidR="00082A01" w:rsidRPr="00121260" w:rsidRDefault="00082A01" w:rsidP="0008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60">
        <w:rPr>
          <w:rFonts w:ascii="Times New Roman" w:hAnsi="Times New Roman" w:cs="Times New Roman"/>
          <w:sz w:val="28"/>
          <w:szCs w:val="28"/>
        </w:rPr>
        <w:tab/>
        <w:t xml:space="preserve">-организация музейного дела.       </w:t>
      </w:r>
    </w:p>
    <w:p w:rsidR="00393F34" w:rsidRPr="00393F34" w:rsidRDefault="00644308" w:rsidP="00393F3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260">
        <w:rPr>
          <w:rFonts w:ascii="Times New Roman" w:hAnsi="Times New Roman" w:cs="Times New Roman"/>
          <w:sz w:val="28"/>
          <w:szCs w:val="28"/>
        </w:rPr>
        <w:t>Основным предметом деятельности Учреждения явля</w:t>
      </w:r>
      <w:r w:rsidR="00393F34" w:rsidRPr="00121260">
        <w:rPr>
          <w:rFonts w:ascii="Times New Roman" w:hAnsi="Times New Roman" w:cs="Times New Roman"/>
          <w:sz w:val="28"/>
          <w:szCs w:val="28"/>
        </w:rPr>
        <w:t>ю</w:t>
      </w:r>
      <w:r w:rsidRPr="00121260">
        <w:rPr>
          <w:rFonts w:ascii="Times New Roman" w:hAnsi="Times New Roman" w:cs="Times New Roman"/>
          <w:sz w:val="28"/>
          <w:szCs w:val="28"/>
        </w:rPr>
        <w:t>тся</w:t>
      </w:r>
      <w:r w:rsidR="00393F34" w:rsidRPr="00121260">
        <w:rPr>
          <w:rFonts w:ascii="Times New Roman" w:hAnsi="Times New Roman" w:cs="Times New Roman"/>
          <w:sz w:val="28"/>
          <w:szCs w:val="28"/>
        </w:rPr>
        <w:t>:</w:t>
      </w:r>
      <w:r w:rsidRPr="00121260">
        <w:rPr>
          <w:rFonts w:ascii="Times New Roman" w:hAnsi="Times New Roman" w:cs="Times New Roman"/>
          <w:sz w:val="28"/>
          <w:szCs w:val="28"/>
        </w:rPr>
        <w:t xml:space="preserve"> </w:t>
      </w:r>
      <w:r w:rsidR="00393F34">
        <w:rPr>
          <w:rFonts w:ascii="Times New Roman" w:hAnsi="Times New Roman" w:cs="Times New Roman"/>
          <w:sz w:val="28"/>
          <w:szCs w:val="28"/>
        </w:rPr>
        <w:t>-</w:t>
      </w:r>
      <w:r w:rsidR="00393F34" w:rsidRPr="00393F34">
        <w:rPr>
          <w:rFonts w:ascii="Times New Roman" w:hAnsi="Times New Roman" w:cs="Times New Roman"/>
          <w:sz w:val="28"/>
          <w:szCs w:val="28"/>
        </w:rPr>
        <w:t>организация культурного досуга путем проведения кружковой работы, вечеров отдыха, дискотек, диспутов и лекций, кинофестивалей, концертов;</w:t>
      </w:r>
      <w:r w:rsidR="00393F34">
        <w:rPr>
          <w:rFonts w:ascii="Times New Roman" w:hAnsi="Times New Roman" w:cs="Times New Roman"/>
          <w:sz w:val="28"/>
          <w:szCs w:val="28"/>
        </w:rPr>
        <w:t xml:space="preserve"> </w:t>
      </w:r>
      <w:r w:rsidR="00393F34" w:rsidRPr="00393F34">
        <w:rPr>
          <w:rFonts w:ascii="Times New Roman" w:hAnsi="Times New Roman" w:cs="Times New Roman"/>
          <w:sz w:val="28"/>
          <w:szCs w:val="28"/>
        </w:rPr>
        <w:tab/>
        <w:t>-создание условий для организации досуга и обеспечения жителей поселения услугами организации культуры на территории Кавказского сельского поселения Кавказского района (станица «Кавказская»);</w:t>
      </w:r>
      <w:r w:rsidR="00393F34">
        <w:rPr>
          <w:rFonts w:ascii="Times New Roman" w:hAnsi="Times New Roman" w:cs="Times New Roman"/>
          <w:sz w:val="28"/>
          <w:szCs w:val="28"/>
        </w:rPr>
        <w:t xml:space="preserve"> </w:t>
      </w:r>
      <w:r w:rsidR="00393F34" w:rsidRPr="00393F34">
        <w:rPr>
          <w:rFonts w:ascii="Times New Roman" w:hAnsi="Times New Roman" w:cs="Times New Roman"/>
          <w:sz w:val="28"/>
          <w:szCs w:val="28"/>
        </w:rPr>
        <w:t>-охрана и сохранение объектов культурного наследия памятников истории и культуры;</w:t>
      </w:r>
      <w:r w:rsidR="00393F34">
        <w:rPr>
          <w:rFonts w:ascii="Times New Roman" w:hAnsi="Times New Roman" w:cs="Times New Roman"/>
          <w:sz w:val="28"/>
          <w:szCs w:val="28"/>
        </w:rPr>
        <w:t xml:space="preserve"> </w:t>
      </w:r>
      <w:r w:rsidR="00393F34" w:rsidRPr="00393F34">
        <w:rPr>
          <w:rFonts w:ascii="Times New Roman" w:hAnsi="Times New Roman" w:cs="Times New Roman"/>
          <w:sz w:val="28"/>
          <w:szCs w:val="28"/>
        </w:rPr>
        <w:t xml:space="preserve">-организация музейного дела.       </w:t>
      </w:r>
    </w:p>
    <w:p w:rsidR="00644308" w:rsidRDefault="00F64B1E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260">
        <w:rPr>
          <w:rFonts w:ascii="Times New Roman" w:hAnsi="Times New Roman" w:cs="Times New Roman"/>
          <w:sz w:val="28"/>
          <w:szCs w:val="28"/>
        </w:rPr>
        <w:t>Согласно кода и наименования вида деятельности основным видом деятельности Учреждения является «</w:t>
      </w:r>
      <w:r w:rsidR="00393F34" w:rsidRPr="00121260">
        <w:rPr>
          <w:rFonts w:ascii="Times New Roman" w:hAnsi="Times New Roman" w:cs="Times New Roman"/>
          <w:sz w:val="28"/>
          <w:szCs w:val="28"/>
        </w:rPr>
        <w:t>Культура</w:t>
      </w:r>
      <w:r w:rsidRPr="00121260">
        <w:rPr>
          <w:rFonts w:ascii="Times New Roman" w:hAnsi="Times New Roman" w:cs="Times New Roman"/>
          <w:sz w:val="28"/>
          <w:szCs w:val="28"/>
        </w:rPr>
        <w:t>».</w:t>
      </w:r>
      <w:r w:rsidR="005A5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56C" w:rsidRDefault="000C556C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3315" w:rsidRDefault="00BD5ECF" w:rsidP="00814783">
      <w:pPr>
        <w:pStyle w:val="ad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CF">
        <w:rPr>
          <w:rFonts w:ascii="Times New Roman" w:hAnsi="Times New Roman" w:cs="Times New Roman"/>
          <w:b/>
          <w:sz w:val="28"/>
          <w:szCs w:val="28"/>
        </w:rPr>
        <w:t>Анализ плана финансово-хозяйственной деятельности</w:t>
      </w:r>
    </w:p>
    <w:p w:rsidR="00862030" w:rsidRDefault="00862030" w:rsidP="00F00CA7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030">
        <w:rPr>
          <w:rFonts w:ascii="Times New Roman" w:hAnsi="Times New Roman" w:cs="Times New Roman"/>
          <w:sz w:val="28"/>
          <w:szCs w:val="28"/>
        </w:rPr>
        <w:t xml:space="preserve">Плановые значения </w:t>
      </w:r>
      <w:proofErr w:type="gramStart"/>
      <w:r w:rsidRPr="00862030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расходования денежных средств отражены в плане финансово-хозяйственной деятельности (далее - план ФХД).</w:t>
      </w:r>
    </w:p>
    <w:p w:rsidR="00862030" w:rsidRDefault="00862030" w:rsidP="00F00CA7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Общие требования к составлению плана ФХД установлены приказом Министерства Финансов РФ от 31 августа 2018 года № 186н «О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требованиях </w:t>
      </w:r>
      <w:r w:rsidRPr="0086203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62030">
        <w:rPr>
          <w:rFonts w:ascii="Times New Roman" w:hAnsi="Times New Roman" w:cs="Times New Roman"/>
          <w:sz w:val="28"/>
          <w:szCs w:val="28"/>
        </w:rPr>
        <w:t xml:space="preserve"> составлению и утверждению плана финансово-хозяйственной деятельности государственного (муниципального)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495D">
        <w:rPr>
          <w:rFonts w:ascii="Times New Roman" w:hAnsi="Times New Roman" w:cs="Times New Roman"/>
          <w:sz w:val="28"/>
          <w:szCs w:val="28"/>
        </w:rPr>
        <w:t xml:space="preserve"> (далее – Требования №186н).</w:t>
      </w:r>
    </w:p>
    <w:p w:rsidR="000D495D" w:rsidRDefault="000D495D" w:rsidP="00F00CA7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_DdeLink__1412_434622644"/>
      <w:r w:rsidRPr="000D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 администрации Кавказского сельского поселения Кавказского района  от</w:t>
      </w:r>
      <w:bookmarkEnd w:id="0"/>
      <w:r w:rsidRPr="000D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07.12.2016 года №572 определен Порядок составления и утверждения плана финансово-хозяйственной  деятельности муниципальных бюджетных учреждений Кавказского сельского поселения Кавказского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Порядок) </w:t>
      </w:r>
      <w:r w:rsidRPr="000D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которым утвержден План финансово-хозяйственной деятельности муниципального бюджетного учреждения культуры </w:t>
      </w:r>
      <w:r w:rsidR="00300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культуры </w:t>
      </w:r>
      <w:r w:rsidRPr="000D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00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Социально-культурный центр</w:t>
      </w:r>
      <w:r w:rsidRPr="000D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Кавказского сельского поселения Кавказского района на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0D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3C9A" w:rsidRDefault="000D495D" w:rsidP="00814783">
      <w:pPr>
        <w:pStyle w:val="ad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контрольного мероприятия были проанализированы: первоначальный </w:t>
      </w:r>
      <w:r w:rsidRPr="00121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</w:t>
      </w:r>
      <w:r w:rsidRPr="001212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ФХД на 2021</w:t>
      </w:r>
      <w:r w:rsidR="00273949" w:rsidRPr="001212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от </w:t>
      </w:r>
      <w:r w:rsidR="00052FE7" w:rsidRPr="001212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15 декабря 2020 </w:t>
      </w:r>
      <w:proofErr w:type="gramStart"/>
      <w:r w:rsidR="00052FE7" w:rsidRPr="00121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273949" w:rsidRPr="00121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</w:t>
      </w:r>
      <w:proofErr w:type="gramEnd"/>
      <w:r w:rsidR="00273949" w:rsidRPr="00121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уточненный план ФХД на 2021 год от </w:t>
      </w:r>
      <w:r w:rsidR="009260FF" w:rsidRPr="00121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декабря 2021 года</w:t>
      </w:r>
      <w:r w:rsidR="00273949" w:rsidRPr="00121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обоснованиями</w:t>
      </w:r>
    </w:p>
    <w:p w:rsidR="000D495D" w:rsidRDefault="00273949" w:rsidP="00814783">
      <w:pPr>
        <w:pStyle w:val="ad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(расчетами) плановых показателей поступлений и выплат, утвержденные главой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Кавказского  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поселения Кавказского района.</w:t>
      </w:r>
    </w:p>
    <w:p w:rsidR="009C0AA8" w:rsidRDefault="00273949" w:rsidP="00DE47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Совета Кавказского сельского поселения Кавказского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 </w:t>
      </w:r>
      <w:r w:rsidR="0091699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916996">
        <w:rPr>
          <w:rFonts w:ascii="Times New Roman" w:hAnsi="Times New Roman" w:cs="Times New Roman"/>
          <w:sz w:val="28"/>
          <w:szCs w:val="28"/>
        </w:rPr>
        <w:t xml:space="preserve"> 30 ноября 2020 года  № 1 «О бюджете  Кавказского сельского поселения Кавказского района на  2021 год»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подпрограммы </w:t>
      </w:r>
      <w:r w:rsidR="007D7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E4764" w:rsidRPr="0008647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досуга и обеспечение жителей Кавказского сельского поселения услугами организаций культуры на 2015-2022 годы</w:t>
      </w:r>
      <w:r w:rsidR="007D7391"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культуры </w:t>
      </w:r>
      <w:r w:rsidR="007D7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Кавказского  сельского поселения Кавказского района» предусмотрен</w:t>
      </w:r>
      <w:r w:rsidR="009C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средства из местного бюджета </w:t>
      </w:r>
      <w:r w:rsidR="007D7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2021</w:t>
      </w:r>
      <w:r w:rsidR="009C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4663E9" w:rsidRPr="00086473">
        <w:rPr>
          <w:rFonts w:ascii="Times New Roman" w:eastAsia="Times New Roman" w:hAnsi="Times New Roman" w:cs="Times New Roman"/>
          <w:color w:val="auto"/>
          <w:sz w:val="28"/>
          <w:szCs w:val="28"/>
        </w:rPr>
        <w:t>16</w:t>
      </w:r>
      <w:r w:rsidR="004663E9">
        <w:rPr>
          <w:rFonts w:ascii="Times New Roman" w:eastAsia="Times New Roman" w:hAnsi="Times New Roman" w:cs="Times New Roman"/>
          <w:color w:val="auto"/>
          <w:sz w:val="28"/>
          <w:szCs w:val="28"/>
        </w:rPr>
        <w:t>679</w:t>
      </w:r>
      <w:r w:rsidR="004663E9" w:rsidRPr="000864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,10 </w:t>
      </w:r>
      <w:proofErr w:type="spellStart"/>
      <w:r w:rsidR="009C0AA8" w:rsidRPr="00086473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="009C0AA8" w:rsidRPr="0008647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C0AA8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числе:</w:t>
      </w:r>
    </w:p>
    <w:p w:rsidR="009C0AA8" w:rsidRPr="000C556C" w:rsidRDefault="009C0AA8" w:rsidP="0081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0C556C">
        <w:rPr>
          <w:rFonts w:ascii="Times New Roman" w:eastAsia="Times New Roman" w:hAnsi="Times New Roman" w:cs="Times New Roman"/>
          <w:sz w:val="28"/>
          <w:szCs w:val="28"/>
        </w:rPr>
        <w:t xml:space="preserve">Расходы на обеспечение деятельности (оказание услуг) муниципальных учреждений </w:t>
      </w:r>
      <w:r w:rsidR="0030001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5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01C" w:rsidRPr="0093547D">
        <w:rPr>
          <w:rFonts w:ascii="Times New Roman" w:eastAsia="Times New Roman" w:hAnsi="Times New Roman" w:cs="Times New Roman"/>
          <w:sz w:val="28"/>
          <w:szCs w:val="28"/>
        </w:rPr>
        <w:t>9113,9</w:t>
      </w:r>
      <w:r w:rsidR="003000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C5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556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C55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0AA8" w:rsidRPr="009C0AA8" w:rsidRDefault="009C0AA8" w:rsidP="008147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A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C0AA8">
        <w:rPr>
          <w:rFonts w:ascii="Times New Roman" w:hAnsi="Times New Roman" w:cs="Times New Roman"/>
          <w:sz w:val="28"/>
          <w:szCs w:val="28"/>
        </w:rPr>
        <w:t xml:space="preserve">Компенсация расходов на оплату жилых помещений, отопления и </w:t>
      </w:r>
      <w:proofErr w:type="gramStart"/>
      <w:r w:rsidRPr="009C0AA8">
        <w:rPr>
          <w:rFonts w:ascii="Times New Roman" w:hAnsi="Times New Roman" w:cs="Times New Roman"/>
          <w:sz w:val="28"/>
          <w:szCs w:val="28"/>
        </w:rPr>
        <w:t>освещения  работникам</w:t>
      </w:r>
      <w:proofErr w:type="gramEnd"/>
      <w:r w:rsidRPr="009C0AA8">
        <w:rPr>
          <w:rFonts w:ascii="Times New Roman" w:hAnsi="Times New Roman" w:cs="Times New Roman"/>
          <w:sz w:val="28"/>
          <w:szCs w:val="28"/>
        </w:rPr>
        <w:t xml:space="preserve">  муниципальных  учреждений, проживающим и работающим в сельской местности </w:t>
      </w:r>
      <w:r w:rsidRPr="0093547D">
        <w:rPr>
          <w:rFonts w:ascii="Times New Roman" w:hAnsi="Times New Roman" w:cs="Times New Roman"/>
          <w:sz w:val="28"/>
          <w:szCs w:val="28"/>
        </w:rPr>
        <w:t xml:space="preserve">– </w:t>
      </w:r>
      <w:r w:rsidR="0030001C" w:rsidRPr="0093547D">
        <w:rPr>
          <w:rFonts w:ascii="Times New Roman" w:hAnsi="Times New Roman" w:cs="Times New Roman"/>
          <w:sz w:val="28"/>
          <w:szCs w:val="28"/>
        </w:rPr>
        <w:t>55</w:t>
      </w:r>
      <w:r w:rsidRPr="0093547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93547D">
        <w:rPr>
          <w:rFonts w:ascii="Times New Roman" w:hAnsi="Times New Roman" w:cs="Times New Roman"/>
          <w:sz w:val="28"/>
          <w:szCs w:val="28"/>
        </w:rPr>
        <w:t>тыс</w:t>
      </w:r>
      <w:r w:rsidRPr="009C0AA8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Pr="009C0AA8">
        <w:rPr>
          <w:rFonts w:ascii="Times New Roman" w:hAnsi="Times New Roman" w:cs="Times New Roman"/>
          <w:sz w:val="28"/>
          <w:szCs w:val="28"/>
        </w:rPr>
        <w:t>.</w:t>
      </w:r>
    </w:p>
    <w:p w:rsidR="00E40DC2" w:rsidRDefault="009C0AA8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AA8">
        <w:rPr>
          <w:rFonts w:ascii="Times New Roman" w:hAnsi="Times New Roman" w:cs="Times New Roman"/>
          <w:sz w:val="28"/>
          <w:szCs w:val="28"/>
        </w:rPr>
        <w:t xml:space="preserve">- </w:t>
      </w:r>
      <w:r w:rsidR="00C45B77">
        <w:rPr>
          <w:rFonts w:ascii="Times New Roman" w:hAnsi="Times New Roman" w:cs="Times New Roman"/>
          <w:sz w:val="28"/>
          <w:szCs w:val="28"/>
        </w:rPr>
        <w:t>расходы на иные цели</w:t>
      </w:r>
      <w:r w:rsidR="00E40DC2">
        <w:rPr>
          <w:rFonts w:ascii="Times New Roman" w:hAnsi="Times New Roman" w:cs="Times New Roman"/>
          <w:sz w:val="28"/>
          <w:szCs w:val="28"/>
        </w:rPr>
        <w:t>:</w:t>
      </w:r>
    </w:p>
    <w:p w:rsidR="00E40DC2" w:rsidRDefault="00E40DC2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– 1489,14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BB5B33" w:rsidRDefault="00E40DC2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100,00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45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57C" w:rsidRDefault="00A9357C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Лимитами бюджетных обязательств </w:t>
      </w:r>
      <w:r w:rsidRPr="0093547D">
        <w:rPr>
          <w:rFonts w:ascii="Times New Roman" w:hAnsi="Times New Roman" w:cs="Times New Roman"/>
          <w:sz w:val="28"/>
          <w:szCs w:val="28"/>
        </w:rPr>
        <w:t>от 30 ноября 2020 года</w:t>
      </w:r>
      <w:r>
        <w:rPr>
          <w:rFonts w:ascii="Times New Roman" w:hAnsi="Times New Roman" w:cs="Times New Roman"/>
          <w:sz w:val="28"/>
          <w:szCs w:val="28"/>
        </w:rPr>
        <w:t xml:space="preserve"> доведены объемы финансового обеспечения по соответствующим кодам бюджетной классификации:</w:t>
      </w:r>
    </w:p>
    <w:p w:rsidR="00A9357C" w:rsidRPr="0093547D" w:rsidRDefault="00A9357C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992 0801 092100590 611 – </w:t>
      </w:r>
      <w:r w:rsidR="007A0A68" w:rsidRPr="0093547D">
        <w:rPr>
          <w:rFonts w:ascii="Times New Roman" w:hAnsi="Times New Roman" w:cs="Times New Roman"/>
          <w:sz w:val="28"/>
          <w:szCs w:val="28"/>
        </w:rPr>
        <w:t>9 113 965,0</w:t>
      </w:r>
      <w:r w:rsidRPr="0093547D">
        <w:rPr>
          <w:rFonts w:ascii="Times New Roman" w:hAnsi="Times New Roman" w:cs="Times New Roman"/>
          <w:sz w:val="28"/>
          <w:szCs w:val="28"/>
        </w:rPr>
        <w:t>0 руб.</w:t>
      </w:r>
    </w:p>
    <w:p w:rsidR="00674CC4" w:rsidRDefault="00674CC4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992 0801 09101113900 612 – </w:t>
      </w:r>
      <w:r w:rsidR="007A0A68" w:rsidRPr="0093547D">
        <w:rPr>
          <w:rFonts w:ascii="Times New Roman" w:hAnsi="Times New Roman" w:cs="Times New Roman"/>
          <w:sz w:val="28"/>
          <w:szCs w:val="28"/>
        </w:rPr>
        <w:t>55</w:t>
      </w:r>
      <w:r w:rsidRPr="0093547D">
        <w:rPr>
          <w:rFonts w:ascii="Times New Roman" w:hAnsi="Times New Roman" w:cs="Times New Roman"/>
          <w:sz w:val="28"/>
          <w:szCs w:val="28"/>
        </w:rPr>
        <w:t> 000,00 руб.</w:t>
      </w:r>
    </w:p>
    <w:p w:rsidR="007A0A68" w:rsidRDefault="007A0A68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09201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2240F">
        <w:rPr>
          <w:rFonts w:ascii="Times New Roman" w:hAnsi="Times New Roman" w:cs="Times New Roman"/>
          <w:sz w:val="28"/>
          <w:szCs w:val="28"/>
        </w:rPr>
        <w:t>1050612 – 489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240F">
        <w:rPr>
          <w:rFonts w:ascii="Times New Roman" w:hAnsi="Times New Roman" w:cs="Times New Roman"/>
          <w:sz w:val="28"/>
          <w:szCs w:val="28"/>
        </w:rPr>
        <w:t xml:space="preserve">135,00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7A0A68" w:rsidRDefault="007A0A68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0920144670612 – 1 000 000,00 руб.</w:t>
      </w:r>
    </w:p>
    <w:p w:rsidR="007A0A68" w:rsidRPr="007A0A68" w:rsidRDefault="007A0A68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1410110440612 – 100 000,00 руб.</w:t>
      </w:r>
    </w:p>
    <w:p w:rsidR="009C0AA8" w:rsidRDefault="009C0AA8" w:rsidP="008147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Финансовое обеспечение муниципального задания осуществляется в пределах бюджетной росписи ассигнований по уполномоченному органу. Лимиты бюджетных обязательств в проверяемом периоде Учредителем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доводились до Учреждения в по</w:t>
      </w:r>
      <w:r w:rsidR="00EF7116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ном </w:t>
      </w:r>
      <w:r w:rsidR="00EF7116">
        <w:rPr>
          <w:rFonts w:ascii="Times New Roman" w:eastAsia="Times New Roman" w:hAnsi="Times New Roman" w:cs="Times New Roman"/>
          <w:color w:val="auto"/>
          <w:sz w:val="28"/>
          <w:szCs w:val="28"/>
        </w:rPr>
        <w:t>объеме и своевременно, с разбивкой по коду бюджетной классификации на 2021 год.</w:t>
      </w:r>
    </w:p>
    <w:p w:rsidR="00EF7116" w:rsidRDefault="00EF7116" w:rsidP="008147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проверке соответствия объемов принятых бюджетных обязательств утвержденным лимитам нарушений не установлено.</w:t>
      </w:r>
    </w:p>
    <w:p w:rsidR="00EF7116" w:rsidRDefault="00EF7116" w:rsidP="008147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Первоначальный план Учреждения на 2021 год утвержден </w:t>
      </w:r>
      <w:r w:rsidR="004663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0C556C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 2020 года главой Кавказского сельского поселения Кавказского района и составлен на очередной финансовый год, в рублях в соответствии с утвержденным Порядком. За проверяемый период план ФХД </w:t>
      </w:r>
      <w:proofErr w:type="gramStart"/>
      <w:r w:rsidRPr="009354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уточнялся  </w:t>
      </w:r>
      <w:r w:rsidR="00FC2F89" w:rsidRPr="0093547D">
        <w:rPr>
          <w:rFonts w:ascii="Times New Roman" w:eastAsia="Times New Roman" w:hAnsi="Times New Roman" w:cs="Times New Roman"/>
          <w:color w:val="auto"/>
          <w:sz w:val="28"/>
          <w:szCs w:val="28"/>
        </w:rPr>
        <w:t>16</w:t>
      </w:r>
      <w:proofErr w:type="gramEnd"/>
      <w:r w:rsidRPr="009354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 по мере внесения изменений в него. План ФХД Учреждения содержит 2 раздела:</w:t>
      </w:r>
    </w:p>
    <w:p w:rsidR="00EF7116" w:rsidRPr="00086473" w:rsidRDefault="00E1091D" w:rsidP="0081478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674C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Поступления и выплаты;</w:t>
      </w:r>
    </w:p>
    <w:p w:rsidR="00273949" w:rsidRDefault="00E1091D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4CC4">
        <w:rPr>
          <w:rFonts w:ascii="Times New Roman" w:hAnsi="Times New Roman" w:cs="Times New Roman"/>
          <w:sz w:val="28"/>
          <w:szCs w:val="28"/>
        </w:rPr>
        <w:t xml:space="preserve"> Сведения по выплатам на закупки товаров, работ, услуг.</w:t>
      </w:r>
    </w:p>
    <w:p w:rsidR="00E1091D" w:rsidRPr="0093547D" w:rsidRDefault="00503684" w:rsidP="00814783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Первоначальный объем поступлений на 2021 год План ФХД от </w:t>
      </w:r>
      <w:r w:rsidR="00674CC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74CC4" w:rsidRPr="00674CC4">
        <w:rPr>
          <w:rFonts w:ascii="Times New Roman" w:hAnsi="Times New Roman" w:cs="Times New Roman"/>
          <w:bCs/>
          <w:sz w:val="28"/>
          <w:szCs w:val="28"/>
        </w:rPr>
        <w:t xml:space="preserve">15 декабря 2020 </w:t>
      </w:r>
      <w:proofErr w:type="gramStart"/>
      <w:r w:rsidR="00674CC4" w:rsidRPr="00674CC4">
        <w:rPr>
          <w:rFonts w:ascii="Times New Roman" w:hAnsi="Times New Roman" w:cs="Times New Roman"/>
          <w:bCs/>
          <w:sz w:val="28"/>
          <w:szCs w:val="28"/>
        </w:rPr>
        <w:t>года</w:t>
      </w:r>
      <w:r w:rsidR="00674C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C2F89" w:rsidRPr="0093547D">
        <w:rPr>
          <w:rFonts w:ascii="Times New Roman" w:hAnsi="Times New Roman" w:cs="Times New Roman"/>
          <w:sz w:val="28"/>
          <w:szCs w:val="28"/>
        </w:rPr>
        <w:t>10 958 100</w:t>
      </w:r>
      <w:r w:rsidR="00A43412" w:rsidRPr="0093547D">
        <w:rPr>
          <w:rFonts w:ascii="Times New Roman" w:hAnsi="Times New Roman" w:cs="Times New Roman"/>
          <w:sz w:val="28"/>
          <w:szCs w:val="28"/>
        </w:rPr>
        <w:t xml:space="preserve">,00 </w:t>
      </w:r>
      <w:r w:rsidRPr="0093547D">
        <w:rPr>
          <w:rFonts w:ascii="Times New Roman" w:hAnsi="Times New Roman" w:cs="Times New Roman"/>
          <w:sz w:val="28"/>
          <w:szCs w:val="28"/>
        </w:rPr>
        <w:t>в том числе:</w:t>
      </w:r>
    </w:p>
    <w:p w:rsidR="00503684" w:rsidRPr="0093547D" w:rsidRDefault="00503684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- субсидии на выполнение муниципального задания </w:t>
      </w:r>
      <w:r w:rsidR="00FC2F89" w:rsidRPr="0093547D">
        <w:rPr>
          <w:rFonts w:ascii="Times New Roman" w:hAnsi="Times New Roman" w:cs="Times New Roman"/>
          <w:sz w:val="28"/>
          <w:szCs w:val="28"/>
        </w:rPr>
        <w:t>9 113 965</w:t>
      </w:r>
      <w:r w:rsidR="00A43412" w:rsidRPr="0093547D">
        <w:rPr>
          <w:rFonts w:ascii="Times New Roman" w:hAnsi="Times New Roman" w:cs="Times New Roman"/>
          <w:sz w:val="28"/>
          <w:szCs w:val="28"/>
        </w:rPr>
        <w:t>,00</w:t>
      </w:r>
      <w:r w:rsidRPr="0093547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03684" w:rsidRPr="0093547D" w:rsidRDefault="00503684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- субсидии на иные цели </w:t>
      </w:r>
      <w:r w:rsidR="00FC2F89" w:rsidRPr="0093547D">
        <w:rPr>
          <w:rFonts w:ascii="Times New Roman" w:hAnsi="Times New Roman" w:cs="Times New Roman"/>
          <w:sz w:val="28"/>
          <w:szCs w:val="28"/>
        </w:rPr>
        <w:t>1 644 135</w:t>
      </w:r>
      <w:r w:rsidR="00A43412" w:rsidRPr="0093547D">
        <w:rPr>
          <w:rFonts w:ascii="Times New Roman" w:hAnsi="Times New Roman" w:cs="Times New Roman"/>
          <w:sz w:val="28"/>
          <w:szCs w:val="28"/>
        </w:rPr>
        <w:t xml:space="preserve">,00 </w:t>
      </w:r>
      <w:r w:rsidRPr="0093547D">
        <w:rPr>
          <w:rFonts w:ascii="Times New Roman" w:hAnsi="Times New Roman" w:cs="Times New Roman"/>
          <w:sz w:val="28"/>
          <w:szCs w:val="28"/>
        </w:rPr>
        <w:t>руб.;</w:t>
      </w:r>
    </w:p>
    <w:p w:rsidR="00503684" w:rsidRPr="0093547D" w:rsidRDefault="00503684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- поступления от приносящей доход деятельности </w:t>
      </w:r>
      <w:r w:rsidR="00FC2F89" w:rsidRPr="0093547D">
        <w:rPr>
          <w:rFonts w:ascii="Times New Roman" w:hAnsi="Times New Roman" w:cs="Times New Roman"/>
          <w:sz w:val="28"/>
          <w:szCs w:val="28"/>
        </w:rPr>
        <w:t>20</w:t>
      </w:r>
      <w:r w:rsidR="00A43412" w:rsidRPr="0093547D">
        <w:rPr>
          <w:rFonts w:ascii="Times New Roman" w:hAnsi="Times New Roman" w:cs="Times New Roman"/>
          <w:sz w:val="28"/>
          <w:szCs w:val="28"/>
        </w:rPr>
        <w:t>0 000,00</w:t>
      </w:r>
      <w:r w:rsidRPr="0093547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1091D" w:rsidRPr="0093547D" w:rsidRDefault="00F012FB" w:rsidP="00814783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Согласно уточненного плана ФХД от </w:t>
      </w:r>
      <w:r w:rsidR="009260FF" w:rsidRPr="0093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декабря 2021 года</w:t>
      </w:r>
      <w:r w:rsidRPr="0093547D">
        <w:rPr>
          <w:rFonts w:ascii="Times New Roman" w:hAnsi="Times New Roman" w:cs="Times New Roman"/>
          <w:sz w:val="28"/>
          <w:szCs w:val="28"/>
        </w:rPr>
        <w:t xml:space="preserve">, запланированные расходы на обеспечение деятельности (оказание услуг) </w:t>
      </w:r>
      <w:r w:rsidR="0065776E" w:rsidRPr="0093547D">
        <w:rPr>
          <w:rFonts w:ascii="Times New Roman" w:hAnsi="Times New Roman" w:cs="Times New Roman"/>
          <w:sz w:val="28"/>
          <w:szCs w:val="28"/>
        </w:rPr>
        <w:t>увеличились</w:t>
      </w:r>
      <w:r w:rsidRPr="0093547D">
        <w:rPr>
          <w:rFonts w:ascii="Times New Roman" w:hAnsi="Times New Roman" w:cs="Times New Roman"/>
          <w:sz w:val="28"/>
          <w:szCs w:val="28"/>
        </w:rPr>
        <w:t xml:space="preserve"> и составили </w:t>
      </w:r>
      <w:r w:rsidR="00FC2F89" w:rsidRPr="0093547D">
        <w:rPr>
          <w:rFonts w:ascii="Times New Roman" w:hAnsi="Times New Roman" w:cs="Times New Roman"/>
          <w:sz w:val="28"/>
          <w:szCs w:val="28"/>
        </w:rPr>
        <w:t>9 113 965</w:t>
      </w:r>
      <w:r w:rsidR="0065776E" w:rsidRPr="0093547D">
        <w:rPr>
          <w:rFonts w:ascii="Times New Roman" w:hAnsi="Times New Roman" w:cs="Times New Roman"/>
          <w:sz w:val="28"/>
          <w:szCs w:val="28"/>
        </w:rPr>
        <w:t>,00 руб.; расходы на реализацию мероприятий в области культуры не изменились.</w:t>
      </w:r>
    </w:p>
    <w:p w:rsidR="00F012FB" w:rsidRPr="0093547D" w:rsidRDefault="00F012FB" w:rsidP="00814783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Остаток средств на начало текущего года сложился в сумме </w:t>
      </w:r>
      <w:r w:rsidR="00FC2F89" w:rsidRPr="0093547D">
        <w:rPr>
          <w:rFonts w:ascii="Times New Roman" w:hAnsi="Times New Roman" w:cs="Times New Roman"/>
          <w:sz w:val="28"/>
          <w:szCs w:val="28"/>
        </w:rPr>
        <w:t>410 571,35</w:t>
      </w:r>
      <w:r w:rsidR="00674CC4" w:rsidRPr="00935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47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3547D">
        <w:rPr>
          <w:rFonts w:ascii="Times New Roman" w:hAnsi="Times New Roman" w:cs="Times New Roman"/>
          <w:sz w:val="28"/>
          <w:szCs w:val="28"/>
        </w:rPr>
        <w:t>, в том числе по муниципальному заданию</w:t>
      </w:r>
      <w:r w:rsidR="00814783" w:rsidRPr="0093547D">
        <w:rPr>
          <w:rFonts w:ascii="Times New Roman" w:hAnsi="Times New Roman" w:cs="Times New Roman"/>
          <w:sz w:val="28"/>
          <w:szCs w:val="28"/>
        </w:rPr>
        <w:t xml:space="preserve"> </w:t>
      </w:r>
      <w:r w:rsidR="00FC2F89" w:rsidRPr="0093547D">
        <w:rPr>
          <w:rFonts w:ascii="Times New Roman" w:hAnsi="Times New Roman" w:cs="Times New Roman"/>
          <w:sz w:val="28"/>
          <w:szCs w:val="28"/>
        </w:rPr>
        <w:t>403 846,29</w:t>
      </w:r>
      <w:r w:rsidR="00674CC4" w:rsidRPr="00935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47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3547D">
        <w:rPr>
          <w:rFonts w:ascii="Times New Roman" w:hAnsi="Times New Roman" w:cs="Times New Roman"/>
          <w:sz w:val="28"/>
          <w:szCs w:val="28"/>
        </w:rPr>
        <w:t xml:space="preserve">, по приносящей доход деятельности </w:t>
      </w:r>
      <w:r w:rsidR="00FC2F89" w:rsidRPr="0093547D">
        <w:rPr>
          <w:rFonts w:ascii="Times New Roman" w:hAnsi="Times New Roman" w:cs="Times New Roman"/>
          <w:sz w:val="28"/>
          <w:szCs w:val="28"/>
        </w:rPr>
        <w:t>6 725,06</w:t>
      </w:r>
      <w:r w:rsidRPr="0093547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012FB" w:rsidRPr="0093547D" w:rsidRDefault="00F012FB" w:rsidP="00814783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Всего расходная часть плана ФХД (с учетом остатков) на конец проверяемого периода составила </w:t>
      </w:r>
      <w:r w:rsidR="00FC2F89" w:rsidRPr="0093547D">
        <w:rPr>
          <w:rFonts w:ascii="Times New Roman" w:hAnsi="Times New Roman" w:cs="Times New Roman"/>
          <w:sz w:val="28"/>
          <w:szCs w:val="28"/>
        </w:rPr>
        <w:t>11 </w:t>
      </w:r>
      <w:r w:rsidR="00916061" w:rsidRPr="0093547D">
        <w:rPr>
          <w:rFonts w:ascii="Times New Roman" w:hAnsi="Times New Roman" w:cs="Times New Roman"/>
          <w:sz w:val="28"/>
          <w:szCs w:val="28"/>
        </w:rPr>
        <w:t>654</w:t>
      </w:r>
      <w:r w:rsidR="00FC2F89" w:rsidRPr="0093547D">
        <w:rPr>
          <w:rFonts w:ascii="Times New Roman" w:hAnsi="Times New Roman" w:cs="Times New Roman"/>
          <w:sz w:val="28"/>
          <w:szCs w:val="28"/>
        </w:rPr>
        <w:t> </w:t>
      </w:r>
      <w:r w:rsidR="00916061" w:rsidRPr="0093547D">
        <w:rPr>
          <w:rFonts w:ascii="Times New Roman" w:hAnsi="Times New Roman" w:cs="Times New Roman"/>
          <w:sz w:val="28"/>
          <w:szCs w:val="28"/>
        </w:rPr>
        <w:t>731</w:t>
      </w:r>
      <w:r w:rsidR="00FC2F89" w:rsidRPr="0093547D">
        <w:rPr>
          <w:rFonts w:ascii="Times New Roman" w:hAnsi="Times New Roman" w:cs="Times New Roman"/>
          <w:sz w:val="28"/>
          <w:szCs w:val="28"/>
        </w:rPr>
        <w:t>,6</w:t>
      </w:r>
      <w:r w:rsidR="00916061" w:rsidRPr="0093547D">
        <w:rPr>
          <w:rFonts w:ascii="Times New Roman" w:hAnsi="Times New Roman" w:cs="Times New Roman"/>
          <w:sz w:val="28"/>
          <w:szCs w:val="28"/>
        </w:rPr>
        <w:t>9</w:t>
      </w:r>
      <w:r w:rsidR="008C4FAF" w:rsidRPr="00935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47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3547D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F012FB" w:rsidRPr="0093547D" w:rsidRDefault="00F012FB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- субсидии на выполнение муниципального задания </w:t>
      </w:r>
      <w:r w:rsidR="00916061" w:rsidRPr="0093547D">
        <w:rPr>
          <w:rFonts w:ascii="Times New Roman" w:hAnsi="Times New Roman" w:cs="Times New Roman"/>
          <w:sz w:val="28"/>
          <w:szCs w:val="28"/>
        </w:rPr>
        <w:t xml:space="preserve">11 408 319,63 </w:t>
      </w:r>
      <w:r w:rsidRPr="0093547D">
        <w:rPr>
          <w:rFonts w:ascii="Times New Roman" w:hAnsi="Times New Roman" w:cs="Times New Roman"/>
          <w:sz w:val="28"/>
          <w:szCs w:val="28"/>
        </w:rPr>
        <w:t>руб.</w:t>
      </w:r>
    </w:p>
    <w:p w:rsidR="00F012FB" w:rsidRPr="0093547D" w:rsidRDefault="00F012FB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- субсидии на иные цели </w:t>
      </w:r>
      <w:r w:rsidR="00916061" w:rsidRPr="0093547D">
        <w:rPr>
          <w:rFonts w:ascii="Times New Roman" w:hAnsi="Times New Roman" w:cs="Times New Roman"/>
          <w:sz w:val="28"/>
          <w:szCs w:val="28"/>
        </w:rPr>
        <w:t>55</w:t>
      </w:r>
      <w:r w:rsidR="00052FE7" w:rsidRPr="0093547D">
        <w:rPr>
          <w:rFonts w:ascii="Times New Roman" w:hAnsi="Times New Roman" w:cs="Times New Roman"/>
          <w:sz w:val="28"/>
          <w:szCs w:val="28"/>
        </w:rPr>
        <w:t> 000,00</w:t>
      </w:r>
      <w:r w:rsidRPr="0093547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012FB" w:rsidRPr="0093547D" w:rsidRDefault="00F012FB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- поступления от приносящей доход деятельности </w:t>
      </w:r>
      <w:r w:rsidR="00916061" w:rsidRPr="0093547D">
        <w:rPr>
          <w:rFonts w:ascii="Times New Roman" w:hAnsi="Times New Roman" w:cs="Times New Roman"/>
          <w:color w:val="auto"/>
          <w:sz w:val="28"/>
          <w:szCs w:val="28"/>
        </w:rPr>
        <w:t>191 412,06</w:t>
      </w:r>
      <w:r w:rsidRPr="0093547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012FB" w:rsidRPr="0093547D" w:rsidRDefault="00F012FB" w:rsidP="00814783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Всего доходная часть плана ФХД на конец проверяемого периода составила </w:t>
      </w:r>
      <w:r w:rsidR="00DC6D58" w:rsidRPr="0093547D">
        <w:rPr>
          <w:rFonts w:ascii="Times New Roman" w:hAnsi="Times New Roman" w:cs="Times New Roman"/>
          <w:sz w:val="28"/>
          <w:szCs w:val="28"/>
        </w:rPr>
        <w:t>10 858 100</w:t>
      </w:r>
      <w:r w:rsidR="00052FE7" w:rsidRPr="0093547D">
        <w:rPr>
          <w:rFonts w:ascii="Times New Roman" w:hAnsi="Times New Roman" w:cs="Times New Roman"/>
          <w:sz w:val="28"/>
          <w:szCs w:val="28"/>
        </w:rPr>
        <w:t xml:space="preserve">,00 </w:t>
      </w:r>
      <w:r w:rsidRPr="0093547D">
        <w:rPr>
          <w:rFonts w:ascii="Times New Roman" w:hAnsi="Times New Roman" w:cs="Times New Roman"/>
          <w:sz w:val="28"/>
          <w:szCs w:val="28"/>
        </w:rPr>
        <w:t>руб. из них:</w:t>
      </w:r>
    </w:p>
    <w:p w:rsidR="00F012FB" w:rsidRPr="0093547D" w:rsidRDefault="00DC6D58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- </w:t>
      </w:r>
      <w:r w:rsidR="00F012FB" w:rsidRPr="0093547D">
        <w:rPr>
          <w:rFonts w:ascii="Times New Roman" w:hAnsi="Times New Roman" w:cs="Times New Roman"/>
          <w:sz w:val="28"/>
          <w:szCs w:val="28"/>
        </w:rPr>
        <w:t xml:space="preserve">субсидии на выполнение муниципального задания </w:t>
      </w:r>
      <w:r w:rsidRPr="0093547D">
        <w:rPr>
          <w:rFonts w:ascii="Times New Roman" w:hAnsi="Times New Roman" w:cs="Times New Roman"/>
          <w:sz w:val="28"/>
          <w:szCs w:val="28"/>
        </w:rPr>
        <w:t>9 113 965,00</w:t>
      </w:r>
      <w:r w:rsidR="00F012FB" w:rsidRPr="0093547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012FB" w:rsidRPr="0093547D" w:rsidRDefault="00F012FB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- субсидии на иные цели </w:t>
      </w:r>
      <w:r w:rsidR="00DC6D58" w:rsidRPr="0093547D">
        <w:rPr>
          <w:rFonts w:ascii="Times New Roman" w:hAnsi="Times New Roman" w:cs="Times New Roman"/>
          <w:sz w:val="28"/>
          <w:szCs w:val="28"/>
        </w:rPr>
        <w:t>1 744 135</w:t>
      </w:r>
      <w:r w:rsidR="00052FE7" w:rsidRPr="0093547D">
        <w:rPr>
          <w:rFonts w:ascii="Times New Roman" w:hAnsi="Times New Roman" w:cs="Times New Roman"/>
          <w:sz w:val="28"/>
          <w:szCs w:val="28"/>
        </w:rPr>
        <w:t>,00</w:t>
      </w:r>
      <w:r w:rsidRPr="0093547D">
        <w:rPr>
          <w:rFonts w:ascii="Times New Roman" w:hAnsi="Times New Roman" w:cs="Times New Roman"/>
          <w:sz w:val="28"/>
          <w:szCs w:val="28"/>
        </w:rPr>
        <w:t xml:space="preserve"> руб.</w:t>
      </w:r>
      <w:r w:rsidR="00D50AF4" w:rsidRPr="0093547D">
        <w:rPr>
          <w:rFonts w:ascii="Times New Roman" w:hAnsi="Times New Roman" w:cs="Times New Roman"/>
          <w:sz w:val="28"/>
          <w:szCs w:val="28"/>
        </w:rPr>
        <w:t>, в том числе на следующие мероприятия:</w:t>
      </w:r>
    </w:p>
    <w:p w:rsidR="00D50AF4" w:rsidRPr="0093547D" w:rsidRDefault="00D50AF4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1) возмещение расходов </w:t>
      </w:r>
      <w:r w:rsidR="00A646ED" w:rsidRPr="0093547D">
        <w:rPr>
          <w:rFonts w:ascii="Times New Roman" w:hAnsi="Times New Roman" w:cs="Times New Roman"/>
          <w:sz w:val="28"/>
          <w:szCs w:val="28"/>
        </w:rPr>
        <w:t xml:space="preserve">по коммунальным услугам </w:t>
      </w:r>
      <w:r w:rsidR="00DC6D58" w:rsidRPr="0093547D">
        <w:rPr>
          <w:rFonts w:ascii="Times New Roman" w:hAnsi="Times New Roman" w:cs="Times New Roman"/>
          <w:sz w:val="28"/>
          <w:szCs w:val="28"/>
        </w:rPr>
        <w:t>110</w:t>
      </w:r>
      <w:r w:rsidR="00A646ED" w:rsidRPr="0093547D">
        <w:rPr>
          <w:rFonts w:ascii="Times New Roman" w:hAnsi="Times New Roman" w:cs="Times New Roman"/>
          <w:sz w:val="28"/>
          <w:szCs w:val="28"/>
        </w:rPr>
        <w:t> 000,00 руб.;</w:t>
      </w:r>
    </w:p>
    <w:p w:rsidR="00DC6D58" w:rsidRPr="0093547D" w:rsidRDefault="00A646ED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2) доходы от приносящей доход деятельности запланированы в сумме </w:t>
      </w:r>
      <w:r w:rsidR="00DC6D58" w:rsidRPr="0093547D">
        <w:rPr>
          <w:rFonts w:ascii="Times New Roman" w:hAnsi="Times New Roman" w:cs="Times New Roman"/>
          <w:sz w:val="28"/>
          <w:szCs w:val="28"/>
        </w:rPr>
        <w:t>90</w:t>
      </w:r>
      <w:r w:rsidRPr="0093547D">
        <w:rPr>
          <w:rFonts w:ascii="Times New Roman" w:hAnsi="Times New Roman" w:cs="Times New Roman"/>
          <w:sz w:val="28"/>
          <w:szCs w:val="28"/>
        </w:rPr>
        <w:t> </w:t>
      </w:r>
      <w:r w:rsidR="00DC6D58" w:rsidRPr="0093547D">
        <w:rPr>
          <w:rFonts w:ascii="Times New Roman" w:hAnsi="Times New Roman" w:cs="Times New Roman"/>
          <w:sz w:val="28"/>
          <w:szCs w:val="28"/>
        </w:rPr>
        <w:t>0</w:t>
      </w:r>
      <w:r w:rsidRPr="0093547D">
        <w:rPr>
          <w:rFonts w:ascii="Times New Roman" w:hAnsi="Times New Roman" w:cs="Times New Roman"/>
          <w:sz w:val="28"/>
          <w:szCs w:val="28"/>
        </w:rPr>
        <w:t xml:space="preserve">00,00 </w:t>
      </w:r>
      <w:proofErr w:type="spellStart"/>
      <w:r w:rsidRPr="0093547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C6D58" w:rsidRPr="0093547D">
        <w:rPr>
          <w:rFonts w:ascii="Times New Roman" w:hAnsi="Times New Roman" w:cs="Times New Roman"/>
          <w:sz w:val="28"/>
          <w:szCs w:val="28"/>
        </w:rPr>
        <w:t>;</w:t>
      </w:r>
    </w:p>
    <w:p w:rsidR="00DC6D58" w:rsidRPr="0093547D" w:rsidRDefault="00DC6D58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3) прочие несоциальные выплаты персоналу 55 000,00 </w:t>
      </w:r>
      <w:proofErr w:type="spellStart"/>
      <w:r w:rsidRPr="0093547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3547D">
        <w:rPr>
          <w:rFonts w:ascii="Times New Roman" w:hAnsi="Times New Roman" w:cs="Times New Roman"/>
          <w:sz w:val="28"/>
          <w:szCs w:val="28"/>
        </w:rPr>
        <w:t>;</w:t>
      </w:r>
    </w:p>
    <w:p w:rsidR="00A646ED" w:rsidRPr="0093547D" w:rsidRDefault="00DC6D58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4) поступление </w:t>
      </w:r>
      <w:proofErr w:type="spellStart"/>
      <w:r w:rsidRPr="0093547D">
        <w:rPr>
          <w:rFonts w:ascii="Times New Roman" w:hAnsi="Times New Roman" w:cs="Times New Roman"/>
          <w:sz w:val="28"/>
          <w:szCs w:val="28"/>
        </w:rPr>
        <w:t>нефинасовых</w:t>
      </w:r>
      <w:proofErr w:type="spellEnd"/>
      <w:r w:rsidRPr="0093547D">
        <w:rPr>
          <w:rFonts w:ascii="Times New Roman" w:hAnsi="Times New Roman" w:cs="Times New Roman"/>
          <w:sz w:val="28"/>
          <w:szCs w:val="28"/>
        </w:rPr>
        <w:t xml:space="preserve"> активов 1 489 135,00 руб</w:t>
      </w:r>
      <w:r w:rsidR="00A646ED" w:rsidRPr="0093547D">
        <w:rPr>
          <w:rFonts w:ascii="Times New Roman" w:hAnsi="Times New Roman" w:cs="Times New Roman"/>
          <w:sz w:val="28"/>
          <w:szCs w:val="28"/>
        </w:rPr>
        <w:t>.</w:t>
      </w:r>
    </w:p>
    <w:p w:rsidR="00916996" w:rsidRDefault="00916996" w:rsidP="00814783">
      <w:pPr>
        <w:tabs>
          <w:tab w:val="left" w:pos="709"/>
          <w:tab w:val="left" w:pos="6379"/>
          <w:tab w:val="left" w:pos="8647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47D">
        <w:rPr>
          <w:rFonts w:ascii="Times New Roman" w:hAnsi="Times New Roman" w:cs="Times New Roman"/>
          <w:sz w:val="28"/>
          <w:szCs w:val="28"/>
        </w:rPr>
        <w:t xml:space="preserve">Муниципальное задание Учреждения утверждено постановлением администрации </w:t>
      </w:r>
      <w:r w:rsidRPr="009354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Кавказского сельского поселения Кавказского района от </w:t>
      </w:r>
      <w:r w:rsidRPr="0093547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15 декабря 2020 года №421 «Об</w:t>
      </w:r>
      <w:r w:rsidRPr="00916996">
        <w:rPr>
          <w:rFonts w:ascii="Times New Roman" w:hAnsi="Times New Roman" w:cs="Times New Roman"/>
          <w:bCs/>
          <w:sz w:val="28"/>
          <w:szCs w:val="28"/>
        </w:rPr>
        <w:t xml:space="preserve"> утверждении муниципального задания  муниципального бюджетного учреждения </w:t>
      </w:r>
      <w:r w:rsidR="004663E9">
        <w:rPr>
          <w:rFonts w:ascii="Times New Roman" w:hAnsi="Times New Roman" w:cs="Times New Roman"/>
          <w:bCs/>
          <w:sz w:val="28"/>
          <w:szCs w:val="28"/>
        </w:rPr>
        <w:t xml:space="preserve">Дом </w:t>
      </w:r>
      <w:r w:rsidRPr="00916996">
        <w:rPr>
          <w:rFonts w:ascii="Times New Roman" w:hAnsi="Times New Roman" w:cs="Times New Roman"/>
          <w:bCs/>
          <w:sz w:val="28"/>
          <w:szCs w:val="28"/>
        </w:rPr>
        <w:t>культуры  «</w:t>
      </w:r>
      <w:r w:rsidR="004663E9">
        <w:rPr>
          <w:rFonts w:ascii="Times New Roman" w:hAnsi="Times New Roman" w:cs="Times New Roman"/>
          <w:bCs/>
          <w:sz w:val="28"/>
          <w:szCs w:val="28"/>
        </w:rPr>
        <w:t>Социально-культурный центр</w:t>
      </w:r>
      <w:r w:rsidRPr="00916996">
        <w:rPr>
          <w:rFonts w:ascii="Times New Roman" w:hAnsi="Times New Roman" w:cs="Times New Roman"/>
          <w:bCs/>
          <w:sz w:val="28"/>
          <w:szCs w:val="28"/>
        </w:rPr>
        <w:t>» Кавказского сельского поселения Кавказского района на 2021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Pr="00916996">
        <w:rPr>
          <w:rFonts w:ascii="Times New Roman" w:hAnsi="Times New Roman" w:cs="Times New Roman"/>
          <w:bCs/>
          <w:sz w:val="28"/>
          <w:szCs w:val="28"/>
        </w:rPr>
        <w:t xml:space="preserve">с  постановлением администрации Кавказского </w:t>
      </w:r>
      <w:r w:rsidRPr="00916996">
        <w:rPr>
          <w:rFonts w:ascii="Times New Roman" w:hAnsi="Times New Roman" w:cs="Times New Roman"/>
          <w:bCs/>
          <w:sz w:val="28"/>
          <w:szCs w:val="28"/>
        </w:rPr>
        <w:lastRenderedPageBreak/>
        <w:t>сельского  поселение Кавказского района 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 Кавказского района и финансового обеспечения вып</w:t>
      </w:r>
      <w:r>
        <w:rPr>
          <w:rFonts w:ascii="Times New Roman" w:hAnsi="Times New Roman" w:cs="Times New Roman"/>
          <w:bCs/>
          <w:sz w:val="28"/>
          <w:szCs w:val="28"/>
        </w:rPr>
        <w:t>олнения муниципального задания».</w:t>
      </w:r>
    </w:p>
    <w:p w:rsidR="00916996" w:rsidRPr="00916996" w:rsidRDefault="00916996" w:rsidP="00814783">
      <w:pPr>
        <w:tabs>
          <w:tab w:val="left" w:pos="709"/>
          <w:tab w:val="left" w:pos="6379"/>
          <w:tab w:val="left" w:pos="8647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п.6 Положения о </w:t>
      </w:r>
      <w:r w:rsidRPr="00916996">
        <w:rPr>
          <w:rFonts w:ascii="Times New Roman" w:hAnsi="Times New Roman" w:cs="Times New Roman"/>
          <w:bCs/>
          <w:sz w:val="28"/>
          <w:szCs w:val="28"/>
        </w:rPr>
        <w:t>формировани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16996">
        <w:rPr>
          <w:rFonts w:ascii="Times New Roman" w:hAnsi="Times New Roman" w:cs="Times New Roman"/>
          <w:bCs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 Кавказского района и финансового обеспечения вып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олнения муниципального задания (далее Положение) </w:t>
      </w:r>
      <w:r w:rsidRPr="00916996">
        <w:rPr>
          <w:rFonts w:ascii="Times New Roman" w:hAnsi="Times New Roman" w:cs="Times New Roman"/>
          <w:bCs/>
          <w:sz w:val="28"/>
          <w:szCs w:val="28"/>
        </w:rPr>
        <w:t>м</w:t>
      </w:r>
      <w:r w:rsidRPr="00916996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hyperlink w:anchor="Par345" w:history="1">
        <w:r w:rsidRPr="00916996">
          <w:rPr>
            <w:rStyle w:val="af4"/>
            <w:rFonts w:ascii="Times New Roman" w:hAnsi="Times New Roman" w:cs="Times New Roman"/>
            <w:color w:val="000000"/>
            <w:sz w:val="28"/>
            <w:szCs w:val="28"/>
            <w:u w:val="none"/>
          </w:rPr>
          <w:t>задание</w:t>
        </w:r>
      </w:hyperlink>
      <w:r w:rsidRPr="00916996">
        <w:rPr>
          <w:rFonts w:ascii="Times New Roman" w:hAnsi="Times New Roman" w:cs="Times New Roman"/>
          <w:sz w:val="28"/>
          <w:szCs w:val="28"/>
        </w:rPr>
        <w:t xml:space="preserve"> формируется на срок, соответствующий установленному бюджетным законодательством Российской Федерации сроку формирования местного бюджета и утверждается не позднее 15 рабочих дней со дня утверждения главным распорядителем средств местного бюджета лимитов бюджетных обязательств  на финансовое обеспечение выполнения муниципального задания  в отношении   муниципальных бюджетных учреждений Кавказского сельского поселения Кавказского района.</w:t>
      </w:r>
    </w:p>
    <w:p w:rsidR="00F012FB" w:rsidRDefault="00916996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задание Учреждения на 2021 год сформировано на оказание одной муниципальной </w:t>
      </w:r>
      <w:r w:rsidR="00071D9C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42240F">
        <w:rPr>
          <w:rFonts w:ascii="Times New Roman" w:hAnsi="Times New Roman" w:cs="Times New Roman"/>
          <w:bCs/>
          <w:sz w:val="28"/>
          <w:szCs w:val="28"/>
        </w:rPr>
        <w:t>–</w:t>
      </w:r>
      <w:r w:rsidR="00071D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40F" w:rsidRPr="0093547D">
        <w:rPr>
          <w:rFonts w:ascii="Times New Roman" w:hAnsi="Times New Roman" w:cs="Times New Roman"/>
          <w:sz w:val="28"/>
          <w:szCs w:val="28"/>
        </w:rPr>
        <w:t xml:space="preserve">Организация деятельности клубных </w:t>
      </w:r>
      <w:r w:rsidR="00BF2679" w:rsidRPr="0093547D">
        <w:rPr>
          <w:rFonts w:ascii="Times New Roman" w:hAnsi="Times New Roman" w:cs="Times New Roman"/>
          <w:sz w:val="28"/>
          <w:szCs w:val="28"/>
        </w:rPr>
        <w:t>формирований и формирований самодеятельного народного творчества</w:t>
      </w:r>
      <w:r w:rsidR="00071D9C" w:rsidRPr="0093547D">
        <w:rPr>
          <w:rFonts w:ascii="Times New Roman" w:hAnsi="Times New Roman" w:cs="Times New Roman"/>
          <w:sz w:val="28"/>
          <w:szCs w:val="28"/>
        </w:rPr>
        <w:t xml:space="preserve"> в</w:t>
      </w:r>
      <w:r w:rsidR="00071D9C">
        <w:rPr>
          <w:rFonts w:ascii="Times New Roman" w:hAnsi="Times New Roman" w:cs="Times New Roman"/>
          <w:sz w:val="28"/>
          <w:szCs w:val="28"/>
        </w:rPr>
        <w:t xml:space="preserve">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лицам.</w:t>
      </w:r>
    </w:p>
    <w:p w:rsidR="00071D9C" w:rsidRDefault="00071D9C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услуги </w:t>
      </w:r>
      <w:r w:rsidR="00BF2679" w:rsidRPr="0093547D">
        <w:rPr>
          <w:rFonts w:ascii="Times New Roman" w:hAnsi="Times New Roman" w:cs="Times New Roman"/>
          <w:sz w:val="28"/>
          <w:szCs w:val="28"/>
        </w:rPr>
        <w:t>900410.Р</w:t>
      </w:r>
      <w:r w:rsidR="00D20D91" w:rsidRPr="0093547D">
        <w:rPr>
          <w:rFonts w:ascii="Times New Roman" w:hAnsi="Times New Roman" w:cs="Times New Roman"/>
          <w:sz w:val="28"/>
          <w:szCs w:val="28"/>
        </w:rPr>
        <w:t>.</w:t>
      </w:r>
      <w:r w:rsidR="00BF2679" w:rsidRPr="0093547D">
        <w:rPr>
          <w:rFonts w:ascii="Times New Roman" w:hAnsi="Times New Roman" w:cs="Times New Roman"/>
          <w:sz w:val="28"/>
          <w:szCs w:val="28"/>
        </w:rPr>
        <w:t>26</w:t>
      </w:r>
      <w:r w:rsidR="00D20D91" w:rsidRPr="0093547D">
        <w:rPr>
          <w:rFonts w:ascii="Times New Roman" w:hAnsi="Times New Roman" w:cs="Times New Roman"/>
          <w:sz w:val="28"/>
          <w:szCs w:val="28"/>
        </w:rPr>
        <w:t>.</w:t>
      </w:r>
      <w:r w:rsidR="00BF2679" w:rsidRPr="0093547D">
        <w:rPr>
          <w:rFonts w:ascii="Times New Roman" w:hAnsi="Times New Roman" w:cs="Times New Roman"/>
          <w:sz w:val="28"/>
          <w:szCs w:val="28"/>
        </w:rPr>
        <w:t>1</w:t>
      </w:r>
      <w:r w:rsidR="00D20D91" w:rsidRPr="0093547D">
        <w:rPr>
          <w:rFonts w:ascii="Times New Roman" w:hAnsi="Times New Roman" w:cs="Times New Roman"/>
          <w:sz w:val="28"/>
          <w:szCs w:val="28"/>
        </w:rPr>
        <w:t>.</w:t>
      </w:r>
      <w:r w:rsidR="00BF2679" w:rsidRPr="0093547D">
        <w:rPr>
          <w:rFonts w:ascii="Times New Roman" w:hAnsi="Times New Roman" w:cs="Times New Roman"/>
          <w:sz w:val="28"/>
          <w:szCs w:val="28"/>
        </w:rPr>
        <w:t>02480001</w:t>
      </w:r>
      <w:r w:rsidR="00D20D91" w:rsidRPr="0093547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задании соответствует данному перечню. Следовательно, муниципальное задание Учреждения утверждено своевременно, нарушений не выявлено.</w:t>
      </w:r>
    </w:p>
    <w:p w:rsidR="00071D9C" w:rsidRPr="00071D9C" w:rsidRDefault="00071D9C" w:rsidP="0081478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пункта 30 Положения, </w:t>
      </w:r>
      <w:r w:rsidRPr="00071D9C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осуществляется в пределах бюджетных ассигнований, предусмотренных в местном бюджете на указанные цели.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выполнения муниципального </w:t>
      </w:r>
      <w:r w:rsidR="00BC1485">
        <w:rPr>
          <w:rFonts w:ascii="Times New Roman" w:hAnsi="Times New Roman" w:cs="Times New Roman"/>
          <w:sz w:val="28"/>
          <w:szCs w:val="28"/>
        </w:rPr>
        <w:t xml:space="preserve">задания осуществляется путем предоставления субсидии из местного бюджета. </w:t>
      </w:r>
    </w:p>
    <w:p w:rsidR="006A77DF" w:rsidRDefault="006A77DF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C1485" w:rsidRDefault="00BC1485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Расходы по муниципальному заданию запланированы по трем направлениям:</w:t>
      </w:r>
    </w:p>
    <w:p w:rsidR="00D20D91" w:rsidRPr="0093547D" w:rsidRDefault="00D20D91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D91">
        <w:rPr>
          <w:sz w:val="28"/>
          <w:szCs w:val="28"/>
        </w:rPr>
        <w:t xml:space="preserve">расходы на выплату </w:t>
      </w:r>
      <w:r w:rsidRPr="0093547D">
        <w:rPr>
          <w:sz w:val="28"/>
          <w:szCs w:val="28"/>
        </w:rPr>
        <w:t xml:space="preserve">персоналу </w:t>
      </w:r>
      <w:r w:rsidR="00CA2196" w:rsidRPr="0093547D">
        <w:rPr>
          <w:sz w:val="28"/>
          <w:szCs w:val="28"/>
        </w:rPr>
        <w:t>7</w:t>
      </w:r>
      <w:r w:rsidRPr="0093547D">
        <w:rPr>
          <w:sz w:val="28"/>
          <w:szCs w:val="28"/>
        </w:rPr>
        <w:t> </w:t>
      </w:r>
      <w:r w:rsidR="00CA2196" w:rsidRPr="0093547D">
        <w:rPr>
          <w:sz w:val="28"/>
          <w:szCs w:val="28"/>
        </w:rPr>
        <w:t>33</w:t>
      </w:r>
      <w:r w:rsidR="00B17C40" w:rsidRPr="0093547D">
        <w:rPr>
          <w:sz w:val="28"/>
          <w:szCs w:val="28"/>
        </w:rPr>
        <w:t>0</w:t>
      </w:r>
      <w:r w:rsidRPr="0093547D">
        <w:rPr>
          <w:sz w:val="28"/>
          <w:szCs w:val="28"/>
        </w:rPr>
        <w:t> </w:t>
      </w:r>
      <w:r w:rsidR="00B17C40" w:rsidRPr="0093547D">
        <w:rPr>
          <w:sz w:val="28"/>
          <w:szCs w:val="28"/>
        </w:rPr>
        <w:t>1</w:t>
      </w:r>
      <w:r w:rsidR="00CA2196" w:rsidRPr="0093547D">
        <w:rPr>
          <w:sz w:val="28"/>
          <w:szCs w:val="28"/>
        </w:rPr>
        <w:t>4</w:t>
      </w:r>
      <w:r w:rsidRPr="0093547D">
        <w:rPr>
          <w:sz w:val="28"/>
          <w:szCs w:val="28"/>
        </w:rPr>
        <w:t>1,00 руб. (оплата труда, социальные пособия и компенсации персоналу в денежной форме, взносы по обязательному социальному страхованию на выплаты по оплате труда работников и иные выплаты работникам учреждений, всего);</w:t>
      </w:r>
    </w:p>
    <w:p w:rsidR="00D20D91" w:rsidRPr="0093547D" w:rsidRDefault="00D20D91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93547D">
        <w:rPr>
          <w:sz w:val="28"/>
          <w:szCs w:val="28"/>
        </w:rPr>
        <w:t xml:space="preserve">- уплату налогов, сборов и иных платежей, всего </w:t>
      </w:r>
      <w:r w:rsidR="00B17C40" w:rsidRPr="0093547D">
        <w:rPr>
          <w:sz w:val="28"/>
          <w:szCs w:val="28"/>
        </w:rPr>
        <w:t>42 448,29</w:t>
      </w:r>
      <w:r w:rsidRPr="0093547D">
        <w:rPr>
          <w:sz w:val="28"/>
          <w:szCs w:val="28"/>
        </w:rPr>
        <w:t xml:space="preserve"> руб. (налог на имущество, земельный налог, плата за негативное воздействие на окружающую среду);</w:t>
      </w:r>
    </w:p>
    <w:p w:rsidR="00D20D91" w:rsidRDefault="00D20D91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93547D">
        <w:rPr>
          <w:sz w:val="28"/>
          <w:szCs w:val="28"/>
        </w:rPr>
        <w:t>- расходы на закупку товаров, работ, услуг 2</w:t>
      </w:r>
      <w:r w:rsidR="00CA2196" w:rsidRPr="0093547D">
        <w:rPr>
          <w:sz w:val="28"/>
          <w:szCs w:val="28"/>
        </w:rPr>
        <w:t xml:space="preserve"> </w:t>
      </w:r>
      <w:r w:rsidR="00B17C40" w:rsidRPr="0093547D">
        <w:rPr>
          <w:sz w:val="28"/>
          <w:szCs w:val="28"/>
        </w:rPr>
        <w:t>284</w:t>
      </w:r>
      <w:r w:rsidR="00CA2196" w:rsidRPr="0093547D">
        <w:rPr>
          <w:sz w:val="28"/>
          <w:szCs w:val="28"/>
        </w:rPr>
        <w:t> </w:t>
      </w:r>
      <w:r w:rsidR="00B17C40" w:rsidRPr="0093547D">
        <w:rPr>
          <w:sz w:val="28"/>
          <w:szCs w:val="28"/>
        </w:rPr>
        <w:t>870</w:t>
      </w:r>
      <w:r w:rsidRPr="0093547D">
        <w:rPr>
          <w:sz w:val="28"/>
          <w:szCs w:val="28"/>
        </w:rPr>
        <w:t>,</w:t>
      </w:r>
      <w:r w:rsidR="00B17C40" w:rsidRPr="0093547D">
        <w:rPr>
          <w:sz w:val="28"/>
          <w:szCs w:val="28"/>
        </w:rPr>
        <w:t>28</w:t>
      </w:r>
      <w:r w:rsidRPr="0093547D">
        <w:rPr>
          <w:sz w:val="28"/>
          <w:szCs w:val="28"/>
        </w:rPr>
        <w:t xml:space="preserve"> руб. (в том</w:t>
      </w:r>
      <w:r w:rsidR="00CA2196" w:rsidRPr="0093547D">
        <w:rPr>
          <w:sz w:val="28"/>
          <w:szCs w:val="28"/>
        </w:rPr>
        <w:t xml:space="preserve"> </w:t>
      </w:r>
      <w:r w:rsidRPr="0093547D">
        <w:rPr>
          <w:sz w:val="28"/>
          <w:szCs w:val="28"/>
        </w:rPr>
        <w:t xml:space="preserve">числе закупка энергетических ресурсов </w:t>
      </w:r>
      <w:r w:rsidR="00CA2196" w:rsidRPr="0093547D">
        <w:rPr>
          <w:sz w:val="28"/>
          <w:szCs w:val="28"/>
        </w:rPr>
        <w:t>1 00</w:t>
      </w:r>
      <w:r w:rsidR="00B17C40" w:rsidRPr="0093547D">
        <w:rPr>
          <w:sz w:val="28"/>
          <w:szCs w:val="28"/>
        </w:rPr>
        <w:t>9</w:t>
      </w:r>
      <w:r w:rsidR="00CA2196" w:rsidRPr="0093547D">
        <w:rPr>
          <w:sz w:val="28"/>
          <w:szCs w:val="28"/>
        </w:rPr>
        <w:t> 35</w:t>
      </w:r>
      <w:r w:rsidR="00B17C40" w:rsidRPr="0093547D">
        <w:rPr>
          <w:sz w:val="28"/>
          <w:szCs w:val="28"/>
        </w:rPr>
        <w:t>4</w:t>
      </w:r>
      <w:r w:rsidR="00CA2196" w:rsidRPr="0093547D">
        <w:rPr>
          <w:sz w:val="28"/>
          <w:szCs w:val="28"/>
        </w:rPr>
        <w:t>,</w:t>
      </w:r>
      <w:r w:rsidR="00B17C40" w:rsidRPr="0093547D">
        <w:rPr>
          <w:sz w:val="28"/>
          <w:szCs w:val="28"/>
        </w:rPr>
        <w:t>66</w:t>
      </w:r>
      <w:r w:rsidRPr="0093547D">
        <w:rPr>
          <w:sz w:val="28"/>
          <w:szCs w:val="28"/>
        </w:rPr>
        <w:t xml:space="preserve"> руб.)</w:t>
      </w:r>
    </w:p>
    <w:p w:rsidR="00D20D91" w:rsidRDefault="00D20D91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D20D91">
        <w:rPr>
          <w:sz w:val="28"/>
          <w:szCs w:val="28"/>
        </w:rPr>
        <w:lastRenderedPageBreak/>
        <w:t>Согласно обоснованиям (расчетам), представленным к плану, прочая закупка товаров, работ и услуг по муниципальному заданию, запланирована на следующие статьи расходов, которые приведены в таблице</w:t>
      </w:r>
      <w:r>
        <w:rPr>
          <w:sz w:val="28"/>
          <w:szCs w:val="28"/>
        </w:rPr>
        <w:t>.</w:t>
      </w: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E81F63" w:rsidTr="00E81F63">
        <w:tc>
          <w:tcPr>
            <w:tcW w:w="7479" w:type="dxa"/>
          </w:tcPr>
          <w:p w:rsidR="00E81F63" w:rsidRPr="002325EC" w:rsidRDefault="00E81F6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5EC">
              <w:rPr>
                <w:rFonts w:ascii="Times New Roman" w:hAnsi="Times New Roman" w:cs="Times New Roman"/>
                <w:b/>
                <w:sz w:val="28"/>
                <w:szCs w:val="28"/>
              </w:rPr>
              <w:t>Статья, наименование расходов</w:t>
            </w:r>
          </w:p>
        </w:tc>
        <w:tc>
          <w:tcPr>
            <w:tcW w:w="2410" w:type="dxa"/>
          </w:tcPr>
          <w:p w:rsidR="00E81F63" w:rsidRPr="002325EC" w:rsidRDefault="00E81F6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5EC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E81F63" w:rsidTr="00E81F63">
        <w:tc>
          <w:tcPr>
            <w:tcW w:w="7479" w:type="dxa"/>
          </w:tcPr>
          <w:p w:rsidR="00E81F63" w:rsidRPr="00E81F63" w:rsidRDefault="00E81F6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F63">
              <w:rPr>
                <w:rFonts w:ascii="Times New Roman" w:hAnsi="Times New Roman" w:cs="Times New Roman"/>
                <w:sz w:val="28"/>
                <w:szCs w:val="28"/>
              </w:rPr>
              <w:t>Расходы на закупку товаров, работ и услуг, всего:</w:t>
            </w:r>
          </w:p>
        </w:tc>
        <w:tc>
          <w:tcPr>
            <w:tcW w:w="2410" w:type="dxa"/>
          </w:tcPr>
          <w:p w:rsidR="00E81F63" w:rsidRPr="00121260" w:rsidRDefault="00B17C40" w:rsidP="00B17C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2 284</w:t>
            </w:r>
            <w:r w:rsidR="00E81F63" w:rsidRPr="00121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E81F63" w:rsidRPr="001212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81F63" w:rsidTr="00E81F63">
        <w:tc>
          <w:tcPr>
            <w:tcW w:w="7479" w:type="dxa"/>
          </w:tcPr>
          <w:p w:rsidR="00E81F63" w:rsidRPr="00AD7549" w:rsidRDefault="00E81F6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221 Расходы на оплату услуг связи,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E81F63" w:rsidRPr="00121260" w:rsidRDefault="009D0665" w:rsidP="00B17C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17C40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17C40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17C40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</w:tr>
      <w:tr w:rsidR="00E81F63" w:rsidTr="00E81F63">
        <w:tc>
          <w:tcPr>
            <w:tcW w:w="7479" w:type="dxa"/>
          </w:tcPr>
          <w:p w:rsidR="00E81F63" w:rsidRPr="00E81F63" w:rsidRDefault="00E81F6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F63">
              <w:rPr>
                <w:rFonts w:ascii="Times New Roman" w:hAnsi="Times New Roman" w:cs="Times New Roman"/>
                <w:sz w:val="28"/>
                <w:szCs w:val="28"/>
              </w:rPr>
              <w:t>Услуги электросвязи</w:t>
            </w:r>
          </w:p>
        </w:tc>
        <w:tc>
          <w:tcPr>
            <w:tcW w:w="2410" w:type="dxa"/>
          </w:tcPr>
          <w:p w:rsidR="00E81F63" w:rsidRPr="00121260" w:rsidRDefault="009D0665" w:rsidP="00B17C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17C40" w:rsidRPr="001212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7C40" w:rsidRPr="00121260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C40" w:rsidRPr="0012126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E81F63" w:rsidTr="00E81F63">
        <w:tc>
          <w:tcPr>
            <w:tcW w:w="7479" w:type="dxa"/>
          </w:tcPr>
          <w:p w:rsidR="00E81F63" w:rsidRPr="00AD7549" w:rsidRDefault="00BF573E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223 Расходы на оплату коммунальных услуг КВР 244,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E81F63" w:rsidRPr="00121260" w:rsidRDefault="00B17C40" w:rsidP="008337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0E66B4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337D7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758</w:t>
            </w:r>
            <w:r w:rsidR="00BF573E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E66B4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337D7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D7549" w:rsidTr="00E81F63">
        <w:tc>
          <w:tcPr>
            <w:tcW w:w="7479" w:type="dxa"/>
          </w:tcPr>
          <w:p w:rsidR="00AD7549" w:rsidRPr="00AD7549" w:rsidRDefault="00AD7549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sz w:val="28"/>
                <w:szCs w:val="28"/>
              </w:rPr>
              <w:t>Услуги по обращению с твердыми коммунальными отходами</w:t>
            </w:r>
          </w:p>
        </w:tc>
        <w:tc>
          <w:tcPr>
            <w:tcW w:w="2410" w:type="dxa"/>
          </w:tcPr>
          <w:p w:rsidR="00AD7549" w:rsidRPr="00121260" w:rsidRDefault="008337D7" w:rsidP="008337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D7549" w:rsidRPr="00121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 w:rsidR="00AD7549" w:rsidRPr="001212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337D7" w:rsidTr="00E81F63">
        <w:tc>
          <w:tcPr>
            <w:tcW w:w="7479" w:type="dxa"/>
          </w:tcPr>
          <w:p w:rsidR="008337D7" w:rsidRPr="00AD7549" w:rsidRDefault="008337D7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вода и водоотведение</w:t>
            </w:r>
          </w:p>
        </w:tc>
        <w:tc>
          <w:tcPr>
            <w:tcW w:w="2410" w:type="dxa"/>
          </w:tcPr>
          <w:p w:rsidR="008337D7" w:rsidRPr="00121260" w:rsidRDefault="008337D7" w:rsidP="008337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16 232,90</w:t>
            </w:r>
          </w:p>
        </w:tc>
      </w:tr>
      <w:tr w:rsidR="00E81F63" w:rsidRPr="00BF573E" w:rsidTr="00E81F63">
        <w:tc>
          <w:tcPr>
            <w:tcW w:w="7479" w:type="dxa"/>
          </w:tcPr>
          <w:p w:rsidR="00E81F63" w:rsidRPr="00AD7549" w:rsidRDefault="00BF573E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223 Расходы на оплату коммунальных услуг КВР 247,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E81F63" w:rsidRPr="00121260" w:rsidRDefault="00AE61E6" w:rsidP="00AE61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1 009 354,66</w:t>
            </w:r>
          </w:p>
        </w:tc>
      </w:tr>
      <w:tr w:rsidR="00E81F63" w:rsidTr="00E81F63">
        <w:tc>
          <w:tcPr>
            <w:tcW w:w="7479" w:type="dxa"/>
          </w:tcPr>
          <w:p w:rsidR="00E81F63" w:rsidRPr="00AD7549" w:rsidRDefault="00AD7549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410" w:type="dxa"/>
          </w:tcPr>
          <w:p w:rsidR="00E81F63" w:rsidRPr="00121260" w:rsidRDefault="00AE61E6" w:rsidP="00AE61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203 886</w:t>
            </w:r>
            <w:r w:rsidR="00AD7549" w:rsidRPr="001212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E61E6" w:rsidTr="00E81F63">
        <w:tc>
          <w:tcPr>
            <w:tcW w:w="7479" w:type="dxa"/>
          </w:tcPr>
          <w:p w:rsidR="00AE61E6" w:rsidRPr="00AD7549" w:rsidRDefault="00AE61E6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2410" w:type="dxa"/>
          </w:tcPr>
          <w:p w:rsidR="00AE61E6" w:rsidRPr="00121260" w:rsidRDefault="00AE61E6" w:rsidP="00AE61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 xml:space="preserve">805 468,55 </w:t>
            </w:r>
          </w:p>
        </w:tc>
      </w:tr>
      <w:tr w:rsidR="00E81F63" w:rsidTr="00E81F63">
        <w:tc>
          <w:tcPr>
            <w:tcW w:w="7479" w:type="dxa"/>
          </w:tcPr>
          <w:p w:rsidR="00E81F63" w:rsidRPr="00AD7549" w:rsidRDefault="00AD7549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225 Расходы на оплату работ, услуг по содержанию имущества,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E81F63" w:rsidRPr="00121260" w:rsidRDefault="00D96ACE" w:rsidP="00D96A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  <w:r w:rsidR="00AD7549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969</w:t>
            </w:r>
            <w:r w:rsidR="00AD7549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E81F63" w:rsidTr="00E81F63">
        <w:tc>
          <w:tcPr>
            <w:tcW w:w="7479" w:type="dxa"/>
          </w:tcPr>
          <w:p w:rsidR="00E81F63" w:rsidRPr="00AD7549" w:rsidRDefault="00D96ACE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2410" w:type="dxa"/>
          </w:tcPr>
          <w:p w:rsidR="00E81F63" w:rsidRPr="00121260" w:rsidRDefault="00D96ACE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10 029,15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D96ACE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АПС</w:t>
            </w:r>
          </w:p>
        </w:tc>
        <w:tc>
          <w:tcPr>
            <w:tcW w:w="2410" w:type="dxa"/>
          </w:tcPr>
          <w:p w:rsidR="00F91BE2" w:rsidRPr="00121260" w:rsidRDefault="00D96ACE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84 000,00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7B302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Тревожная кнопка</w:t>
            </w:r>
          </w:p>
        </w:tc>
        <w:tc>
          <w:tcPr>
            <w:tcW w:w="2410" w:type="dxa"/>
          </w:tcPr>
          <w:p w:rsidR="00F91BE2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7B3023" w:rsidP="007B30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и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сплитсистемы</w:t>
            </w:r>
            <w:proofErr w:type="spellEnd"/>
          </w:p>
        </w:tc>
        <w:tc>
          <w:tcPr>
            <w:tcW w:w="2410" w:type="dxa"/>
          </w:tcPr>
          <w:p w:rsidR="00F91BE2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45 300,00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7B302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2410" w:type="dxa"/>
          </w:tcPr>
          <w:p w:rsidR="00F91BE2" w:rsidRPr="00121260" w:rsidRDefault="007B3023" w:rsidP="00D76D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6D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 900,00</w:t>
            </w:r>
          </w:p>
        </w:tc>
      </w:tr>
      <w:tr w:rsidR="00F91BE2" w:rsidTr="00E81F63">
        <w:tc>
          <w:tcPr>
            <w:tcW w:w="7479" w:type="dxa"/>
          </w:tcPr>
          <w:p w:rsidR="00F91BE2" w:rsidRDefault="007B302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Гидравлические испытания</w:t>
            </w:r>
          </w:p>
        </w:tc>
        <w:tc>
          <w:tcPr>
            <w:tcW w:w="2410" w:type="dxa"/>
          </w:tcPr>
          <w:p w:rsidR="00F91BE2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48 900,00</w:t>
            </w:r>
          </w:p>
        </w:tc>
      </w:tr>
      <w:tr w:rsidR="007B3023" w:rsidTr="00E81F63">
        <w:tc>
          <w:tcPr>
            <w:tcW w:w="7479" w:type="dxa"/>
          </w:tcPr>
          <w:p w:rsidR="007B3023" w:rsidRDefault="007B302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пожарной сигнализации</w:t>
            </w:r>
          </w:p>
        </w:tc>
        <w:tc>
          <w:tcPr>
            <w:tcW w:w="2410" w:type="dxa"/>
          </w:tcPr>
          <w:p w:rsidR="007B3023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5 400,00</w:t>
            </w:r>
          </w:p>
        </w:tc>
      </w:tr>
      <w:tr w:rsidR="007B3023" w:rsidTr="00E81F63">
        <w:tc>
          <w:tcPr>
            <w:tcW w:w="7479" w:type="dxa"/>
          </w:tcPr>
          <w:p w:rsidR="007B3023" w:rsidRDefault="007B302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Испытание электропроводки здания</w:t>
            </w:r>
          </w:p>
        </w:tc>
        <w:tc>
          <w:tcPr>
            <w:tcW w:w="2410" w:type="dxa"/>
          </w:tcPr>
          <w:p w:rsidR="007B3023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</w:tr>
      <w:tr w:rsidR="007B3023" w:rsidTr="00E81F63">
        <w:tc>
          <w:tcPr>
            <w:tcW w:w="7479" w:type="dxa"/>
          </w:tcPr>
          <w:p w:rsidR="007B3023" w:rsidRDefault="007B302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2410" w:type="dxa"/>
          </w:tcPr>
          <w:p w:rsidR="007B3023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99 440,33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F91BE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226 Расходы на оплату прочих работ, услуг, в </w:t>
            </w:r>
            <w:proofErr w:type="spellStart"/>
            <w:r w:rsidRPr="00F91BE2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F91BE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F91BE2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499 639,40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7B302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Установка  охранной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сигнализации</w:t>
            </w:r>
          </w:p>
        </w:tc>
        <w:tc>
          <w:tcPr>
            <w:tcW w:w="2410" w:type="dxa"/>
          </w:tcPr>
          <w:p w:rsidR="00F91BE2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48 449,72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7B302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Медосмотр сотрудников</w:t>
            </w:r>
          </w:p>
        </w:tc>
        <w:tc>
          <w:tcPr>
            <w:tcW w:w="2410" w:type="dxa"/>
          </w:tcPr>
          <w:p w:rsidR="00F91BE2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7B302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сметной документации</w:t>
            </w:r>
          </w:p>
        </w:tc>
        <w:tc>
          <w:tcPr>
            <w:tcW w:w="2410" w:type="dxa"/>
          </w:tcPr>
          <w:p w:rsidR="00F91BE2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7B302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венков</w:t>
            </w:r>
          </w:p>
        </w:tc>
        <w:tc>
          <w:tcPr>
            <w:tcW w:w="2410" w:type="dxa"/>
          </w:tcPr>
          <w:p w:rsidR="00F91BE2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13 200,00</w:t>
            </w:r>
          </w:p>
        </w:tc>
      </w:tr>
      <w:tr w:rsidR="007B3023" w:rsidTr="00E81F63">
        <w:tc>
          <w:tcPr>
            <w:tcW w:w="7479" w:type="dxa"/>
          </w:tcPr>
          <w:p w:rsidR="007B3023" w:rsidRDefault="007B302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РАО</w:t>
            </w:r>
          </w:p>
        </w:tc>
        <w:tc>
          <w:tcPr>
            <w:tcW w:w="2410" w:type="dxa"/>
          </w:tcPr>
          <w:p w:rsidR="007B3023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23 040,00</w:t>
            </w:r>
          </w:p>
        </w:tc>
      </w:tr>
      <w:tr w:rsidR="007B3023" w:rsidTr="00E81F63">
        <w:tc>
          <w:tcPr>
            <w:tcW w:w="7479" w:type="dxa"/>
          </w:tcPr>
          <w:p w:rsidR="007B3023" w:rsidRDefault="005040CB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Учеба по ОТ и ТБ, пожарной безопасности, электробезопасности, ответственности за ТЭУ и ТС</w:t>
            </w:r>
          </w:p>
        </w:tc>
        <w:tc>
          <w:tcPr>
            <w:tcW w:w="2410" w:type="dxa"/>
          </w:tcPr>
          <w:p w:rsidR="007B3023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7B3023" w:rsidTr="00E81F63">
        <w:tc>
          <w:tcPr>
            <w:tcW w:w="7479" w:type="dxa"/>
          </w:tcPr>
          <w:p w:rsidR="007B3023" w:rsidRDefault="007B302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объекта</w:t>
            </w:r>
          </w:p>
        </w:tc>
        <w:tc>
          <w:tcPr>
            <w:tcW w:w="2410" w:type="dxa"/>
          </w:tcPr>
          <w:p w:rsidR="007B3023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380 949,68</w:t>
            </w:r>
          </w:p>
        </w:tc>
      </w:tr>
      <w:tr w:rsidR="00E716DF" w:rsidTr="00E81F63">
        <w:tc>
          <w:tcPr>
            <w:tcW w:w="7479" w:type="dxa"/>
          </w:tcPr>
          <w:p w:rsidR="00E716DF" w:rsidRPr="00E716DF" w:rsidRDefault="00E716DF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346 Расходы на увеличение стоимости </w:t>
            </w:r>
            <w:r w:rsidR="00A238C7"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прочих </w:t>
            </w:r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оборотных запасов (материалов), в </w:t>
            </w:r>
            <w:proofErr w:type="spellStart"/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</w:p>
        </w:tc>
        <w:tc>
          <w:tcPr>
            <w:tcW w:w="2410" w:type="dxa"/>
          </w:tcPr>
          <w:p w:rsidR="00E716DF" w:rsidRPr="00121260" w:rsidRDefault="007B302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34 370,50</w:t>
            </w:r>
          </w:p>
        </w:tc>
      </w:tr>
      <w:tr w:rsidR="00E716DF" w:rsidTr="00E81F63">
        <w:tc>
          <w:tcPr>
            <w:tcW w:w="7479" w:type="dxa"/>
          </w:tcPr>
          <w:p w:rsidR="00E716DF" w:rsidRPr="00E716DF" w:rsidRDefault="002F552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Лампы </w:t>
            </w:r>
          </w:p>
        </w:tc>
        <w:tc>
          <w:tcPr>
            <w:tcW w:w="2410" w:type="dxa"/>
          </w:tcPr>
          <w:p w:rsidR="00E716DF" w:rsidRPr="00121260" w:rsidRDefault="002F552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11 357,00</w:t>
            </w:r>
          </w:p>
        </w:tc>
      </w:tr>
      <w:tr w:rsidR="002F5522" w:rsidTr="00E81F63">
        <w:tc>
          <w:tcPr>
            <w:tcW w:w="7479" w:type="dxa"/>
          </w:tcPr>
          <w:p w:rsidR="002F5522" w:rsidRDefault="002F552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F5522" w:rsidRPr="00121260" w:rsidRDefault="002F552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9 949,00</w:t>
            </w:r>
          </w:p>
        </w:tc>
      </w:tr>
      <w:tr w:rsidR="006F4085" w:rsidTr="00E81F63">
        <w:tc>
          <w:tcPr>
            <w:tcW w:w="7479" w:type="dxa"/>
          </w:tcPr>
          <w:p w:rsidR="006F4085" w:rsidRDefault="006F4085" w:rsidP="006F40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Антисептик </w:t>
            </w:r>
          </w:p>
        </w:tc>
        <w:tc>
          <w:tcPr>
            <w:tcW w:w="2410" w:type="dxa"/>
          </w:tcPr>
          <w:p w:rsidR="006F4085" w:rsidRPr="00121260" w:rsidRDefault="006F4085" w:rsidP="006F4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5 900,00</w:t>
            </w:r>
          </w:p>
        </w:tc>
      </w:tr>
      <w:tr w:rsidR="006F4085" w:rsidTr="00E81F63">
        <w:tc>
          <w:tcPr>
            <w:tcW w:w="7479" w:type="dxa"/>
          </w:tcPr>
          <w:p w:rsidR="006F4085" w:rsidRDefault="006F4085" w:rsidP="006F40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Хозяйственные расходы</w:t>
            </w:r>
          </w:p>
        </w:tc>
        <w:tc>
          <w:tcPr>
            <w:tcW w:w="2410" w:type="dxa"/>
          </w:tcPr>
          <w:p w:rsidR="006F4085" w:rsidRPr="00121260" w:rsidRDefault="006F4085" w:rsidP="006F4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7 164,50</w:t>
            </w:r>
          </w:p>
        </w:tc>
      </w:tr>
      <w:tr w:rsidR="002F5522" w:rsidTr="00E81F63">
        <w:tc>
          <w:tcPr>
            <w:tcW w:w="7479" w:type="dxa"/>
          </w:tcPr>
          <w:p w:rsidR="002F5522" w:rsidRPr="005040CB" w:rsidRDefault="002F552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345 Увеличение </w:t>
            </w:r>
            <w:proofErr w:type="gramStart"/>
            <w:r w:rsidRPr="005040C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стоимости  мягкого</w:t>
            </w:r>
            <w:proofErr w:type="gramEnd"/>
            <w:r w:rsidRPr="00504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инвентаря</w:t>
            </w:r>
          </w:p>
        </w:tc>
        <w:tc>
          <w:tcPr>
            <w:tcW w:w="2410" w:type="dxa"/>
          </w:tcPr>
          <w:p w:rsidR="002F5522" w:rsidRPr="00121260" w:rsidRDefault="002F5522" w:rsidP="002F55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189,00</w:t>
            </w:r>
          </w:p>
        </w:tc>
      </w:tr>
      <w:tr w:rsidR="002F5522" w:rsidTr="00E81F63">
        <w:tc>
          <w:tcPr>
            <w:tcW w:w="7479" w:type="dxa"/>
          </w:tcPr>
          <w:p w:rsidR="002F5522" w:rsidRDefault="002F552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Перчатки одноразовые</w:t>
            </w:r>
          </w:p>
        </w:tc>
        <w:tc>
          <w:tcPr>
            <w:tcW w:w="2410" w:type="dxa"/>
          </w:tcPr>
          <w:p w:rsidR="002F5522" w:rsidRPr="00121260" w:rsidRDefault="002F5522" w:rsidP="002F55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189,00</w:t>
            </w:r>
          </w:p>
        </w:tc>
      </w:tr>
      <w:tr w:rsidR="001362CF" w:rsidTr="00E81F63">
        <w:tc>
          <w:tcPr>
            <w:tcW w:w="7479" w:type="dxa"/>
          </w:tcPr>
          <w:p w:rsidR="001362CF" w:rsidRPr="001362CF" w:rsidRDefault="001362CF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2CF">
              <w:rPr>
                <w:rFonts w:ascii="Times New Roman" w:hAnsi="Times New Roman" w:cs="Times New Roman"/>
                <w:b/>
                <w:sz w:val="28"/>
                <w:szCs w:val="28"/>
              </w:rPr>
              <w:t>Статья 310 Увеличение стоимости основных средств</w:t>
            </w:r>
          </w:p>
        </w:tc>
        <w:tc>
          <w:tcPr>
            <w:tcW w:w="2410" w:type="dxa"/>
          </w:tcPr>
          <w:p w:rsidR="001362CF" w:rsidRPr="00121260" w:rsidRDefault="001362CF" w:rsidP="002F55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213 260,00</w:t>
            </w:r>
          </w:p>
        </w:tc>
      </w:tr>
      <w:tr w:rsidR="001362CF" w:rsidTr="00E81F63">
        <w:tc>
          <w:tcPr>
            <w:tcW w:w="7479" w:type="dxa"/>
          </w:tcPr>
          <w:p w:rsidR="001362CF" w:rsidRPr="001362CF" w:rsidRDefault="001362CF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2CF">
              <w:rPr>
                <w:rFonts w:ascii="Times New Roman" w:hAnsi="Times New Roman" w:cs="Times New Roman"/>
                <w:sz w:val="28"/>
                <w:szCs w:val="28"/>
              </w:rPr>
              <w:t>Рецеркулятор</w:t>
            </w:r>
            <w:proofErr w:type="spellEnd"/>
            <w:r w:rsidRPr="00136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362CF" w:rsidRPr="00121260" w:rsidRDefault="001362CF" w:rsidP="002F55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140 000,00</w:t>
            </w:r>
          </w:p>
        </w:tc>
      </w:tr>
      <w:tr w:rsidR="001362CF" w:rsidTr="00E81F63">
        <w:tc>
          <w:tcPr>
            <w:tcW w:w="7479" w:type="dxa"/>
          </w:tcPr>
          <w:p w:rsidR="001362CF" w:rsidRPr="001362CF" w:rsidRDefault="001362CF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память</w:t>
            </w:r>
          </w:p>
        </w:tc>
        <w:tc>
          <w:tcPr>
            <w:tcW w:w="2410" w:type="dxa"/>
          </w:tcPr>
          <w:p w:rsidR="001362CF" w:rsidRPr="00121260" w:rsidRDefault="001362CF" w:rsidP="002F55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44 440,00</w:t>
            </w:r>
          </w:p>
        </w:tc>
      </w:tr>
      <w:tr w:rsidR="001362CF" w:rsidTr="00E81F63">
        <w:tc>
          <w:tcPr>
            <w:tcW w:w="7479" w:type="dxa"/>
          </w:tcPr>
          <w:p w:rsidR="001362CF" w:rsidRDefault="001362CF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Гирлянды </w:t>
            </w:r>
          </w:p>
        </w:tc>
        <w:tc>
          <w:tcPr>
            <w:tcW w:w="2410" w:type="dxa"/>
          </w:tcPr>
          <w:p w:rsidR="001362CF" w:rsidRPr="00121260" w:rsidRDefault="001362CF" w:rsidP="002F55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13 790,00</w:t>
            </w:r>
          </w:p>
        </w:tc>
      </w:tr>
      <w:tr w:rsidR="001362CF" w:rsidTr="00E81F63">
        <w:tc>
          <w:tcPr>
            <w:tcW w:w="7479" w:type="dxa"/>
          </w:tcPr>
          <w:p w:rsidR="001362CF" w:rsidRDefault="001362CF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для </w:t>
            </w:r>
            <w:r w:rsidR="00A642DE">
              <w:rPr>
                <w:rFonts w:ascii="Times New Roman" w:hAnsi="Times New Roman" w:cs="Times New Roman"/>
                <w:sz w:val="28"/>
                <w:szCs w:val="28"/>
              </w:rPr>
              <w:t>афиш</w:t>
            </w:r>
          </w:p>
        </w:tc>
        <w:tc>
          <w:tcPr>
            <w:tcW w:w="2410" w:type="dxa"/>
          </w:tcPr>
          <w:p w:rsidR="001362CF" w:rsidRPr="00121260" w:rsidRDefault="00A642DE" w:rsidP="002F55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12 700,00</w:t>
            </w:r>
          </w:p>
        </w:tc>
      </w:tr>
      <w:tr w:rsidR="00A642DE" w:rsidTr="00E81F63">
        <w:tc>
          <w:tcPr>
            <w:tcW w:w="7479" w:type="dxa"/>
          </w:tcPr>
          <w:p w:rsidR="00A642DE" w:rsidRDefault="00A642DE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стойка</w:t>
            </w:r>
          </w:p>
        </w:tc>
        <w:tc>
          <w:tcPr>
            <w:tcW w:w="2410" w:type="dxa"/>
          </w:tcPr>
          <w:p w:rsidR="00A642DE" w:rsidRPr="00121260" w:rsidRDefault="00A642DE" w:rsidP="002F55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2 330,00</w:t>
            </w:r>
          </w:p>
        </w:tc>
      </w:tr>
      <w:tr w:rsidR="00A642DE" w:rsidTr="00E81F63">
        <w:tc>
          <w:tcPr>
            <w:tcW w:w="7479" w:type="dxa"/>
          </w:tcPr>
          <w:p w:rsidR="00A642DE" w:rsidRPr="00A642DE" w:rsidRDefault="00A642DE" w:rsidP="00A642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349 Увеличение стоимости прочих материальных запасов однократного применения </w:t>
            </w:r>
          </w:p>
        </w:tc>
        <w:tc>
          <w:tcPr>
            <w:tcW w:w="2410" w:type="dxa"/>
          </w:tcPr>
          <w:p w:rsidR="00A642DE" w:rsidRPr="00121260" w:rsidRDefault="00A642DE" w:rsidP="002F55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17 070,00</w:t>
            </w:r>
          </w:p>
        </w:tc>
      </w:tr>
      <w:tr w:rsidR="00A642DE" w:rsidTr="00E81F63">
        <w:tc>
          <w:tcPr>
            <w:tcW w:w="7479" w:type="dxa"/>
          </w:tcPr>
          <w:p w:rsidR="00A642DE" w:rsidRPr="00A642DE" w:rsidRDefault="00A642DE" w:rsidP="00A642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2DE">
              <w:rPr>
                <w:rFonts w:ascii="Times New Roman" w:hAnsi="Times New Roman" w:cs="Times New Roman"/>
                <w:sz w:val="28"/>
                <w:szCs w:val="28"/>
              </w:rPr>
              <w:t>Подарки, призы</w:t>
            </w:r>
          </w:p>
        </w:tc>
        <w:tc>
          <w:tcPr>
            <w:tcW w:w="2410" w:type="dxa"/>
          </w:tcPr>
          <w:p w:rsidR="00A642DE" w:rsidRPr="00121260" w:rsidRDefault="00A642DE" w:rsidP="002F55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17 070,00</w:t>
            </w:r>
          </w:p>
        </w:tc>
      </w:tr>
    </w:tbl>
    <w:p w:rsidR="00BC1485" w:rsidRDefault="00BC1485" w:rsidP="0081478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ED" w:rsidRDefault="00780E0A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E0A">
        <w:rPr>
          <w:rFonts w:ascii="Times New Roman" w:hAnsi="Times New Roman" w:cs="Times New Roman"/>
          <w:sz w:val="28"/>
          <w:szCs w:val="28"/>
        </w:rPr>
        <w:t>Таким образом, установлено, что расчеты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0A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</w:t>
      </w:r>
      <w:r>
        <w:rPr>
          <w:rFonts w:ascii="Times New Roman" w:hAnsi="Times New Roman" w:cs="Times New Roman"/>
          <w:sz w:val="28"/>
          <w:szCs w:val="28"/>
        </w:rPr>
        <w:t>ципального задания на оказание услуг</w:t>
      </w:r>
      <w:r w:rsidRPr="00780E0A">
        <w:rPr>
          <w:rFonts w:ascii="Times New Roman" w:hAnsi="Times New Roman" w:cs="Times New Roman"/>
          <w:sz w:val="28"/>
          <w:szCs w:val="28"/>
        </w:rPr>
        <w:t xml:space="preserve"> обоснованы в полном объеме, рас</w:t>
      </w:r>
      <w:r>
        <w:rPr>
          <w:rFonts w:ascii="Times New Roman" w:hAnsi="Times New Roman" w:cs="Times New Roman"/>
          <w:sz w:val="28"/>
          <w:szCs w:val="28"/>
        </w:rPr>
        <w:t>хождений в обоснова</w:t>
      </w:r>
      <w:r w:rsidR="00A301ED">
        <w:rPr>
          <w:rFonts w:ascii="Times New Roman" w:hAnsi="Times New Roman" w:cs="Times New Roman"/>
          <w:sz w:val="28"/>
          <w:szCs w:val="28"/>
        </w:rPr>
        <w:t xml:space="preserve">ниях </w:t>
      </w:r>
      <w:r w:rsidRPr="00780E0A">
        <w:rPr>
          <w:rFonts w:ascii="Times New Roman" w:hAnsi="Times New Roman" w:cs="Times New Roman"/>
          <w:sz w:val="28"/>
          <w:szCs w:val="28"/>
        </w:rPr>
        <w:t>(расчетах) и плане ФХД не установлено.</w:t>
      </w:r>
    </w:p>
    <w:p w:rsidR="00A427E6" w:rsidRDefault="00780E0A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E0A">
        <w:rPr>
          <w:rFonts w:ascii="Times New Roman" w:hAnsi="Times New Roman" w:cs="Times New Roman"/>
          <w:sz w:val="28"/>
          <w:szCs w:val="28"/>
        </w:rPr>
        <w:t xml:space="preserve">На основании соглашения о </w:t>
      </w:r>
      <w:r w:rsidR="00A427E6">
        <w:rPr>
          <w:rFonts w:ascii="Times New Roman" w:hAnsi="Times New Roman" w:cs="Times New Roman"/>
          <w:sz w:val="28"/>
          <w:szCs w:val="28"/>
        </w:rPr>
        <w:t xml:space="preserve">предоставлении субсидии на </w:t>
      </w:r>
      <w:r w:rsidR="00A427E6" w:rsidRPr="005B2D1D">
        <w:rPr>
          <w:rFonts w:ascii="Times New Roman" w:hAnsi="Times New Roman" w:cs="Times New Roman"/>
          <w:sz w:val="28"/>
          <w:szCs w:val="28"/>
        </w:rPr>
        <w:t>компенсаци</w:t>
      </w:r>
      <w:r w:rsidR="00A427E6">
        <w:rPr>
          <w:rFonts w:ascii="Times New Roman" w:hAnsi="Times New Roman" w:cs="Times New Roman"/>
          <w:sz w:val="28"/>
          <w:szCs w:val="28"/>
        </w:rPr>
        <w:t>ю</w:t>
      </w:r>
      <w:r w:rsidR="00A427E6" w:rsidRPr="005B2D1D">
        <w:rPr>
          <w:rFonts w:ascii="Times New Roman" w:hAnsi="Times New Roman" w:cs="Times New Roman"/>
          <w:sz w:val="28"/>
          <w:szCs w:val="28"/>
        </w:rPr>
        <w:t xml:space="preserve"> </w:t>
      </w:r>
      <w:r w:rsidR="00A427E6">
        <w:rPr>
          <w:rFonts w:ascii="Times New Roman" w:hAnsi="Times New Roman" w:cs="Times New Roman"/>
          <w:sz w:val="28"/>
          <w:szCs w:val="28"/>
        </w:rPr>
        <w:t xml:space="preserve">расходов на оплату жилых помещений, отопления и освещения работникам муниципальных учреждений </w:t>
      </w:r>
      <w:proofErr w:type="gramStart"/>
      <w:r w:rsidR="00A427E6">
        <w:rPr>
          <w:rFonts w:ascii="Times New Roman" w:hAnsi="Times New Roman" w:cs="Times New Roman"/>
          <w:sz w:val="28"/>
          <w:szCs w:val="28"/>
        </w:rPr>
        <w:t>проживающих  и</w:t>
      </w:r>
      <w:proofErr w:type="gramEnd"/>
      <w:r w:rsidR="00A427E6">
        <w:rPr>
          <w:rFonts w:ascii="Times New Roman" w:hAnsi="Times New Roman" w:cs="Times New Roman"/>
          <w:sz w:val="28"/>
          <w:szCs w:val="28"/>
        </w:rPr>
        <w:t xml:space="preserve"> работающим в сельской местности </w:t>
      </w:r>
      <w:r w:rsidR="00A427E6" w:rsidRPr="00121260">
        <w:rPr>
          <w:rFonts w:ascii="Times New Roman" w:hAnsi="Times New Roman" w:cs="Times New Roman"/>
          <w:sz w:val="28"/>
          <w:szCs w:val="28"/>
        </w:rPr>
        <w:t>от 15 декабря 2020 года №</w:t>
      </w:r>
      <w:r w:rsidR="00121260" w:rsidRPr="00121260">
        <w:rPr>
          <w:rFonts w:ascii="Times New Roman" w:hAnsi="Times New Roman" w:cs="Times New Roman"/>
          <w:sz w:val="28"/>
          <w:szCs w:val="28"/>
        </w:rPr>
        <w:t>5</w:t>
      </w:r>
      <w:r w:rsidR="00A427E6" w:rsidRPr="00121260">
        <w:rPr>
          <w:rFonts w:ascii="Times New Roman" w:hAnsi="Times New Roman" w:cs="Times New Roman"/>
          <w:sz w:val="28"/>
          <w:szCs w:val="28"/>
        </w:rPr>
        <w:t xml:space="preserve"> </w:t>
      </w:r>
      <w:r w:rsidR="00A427E6" w:rsidRPr="00571867">
        <w:rPr>
          <w:rFonts w:ascii="Times New Roman" w:hAnsi="Times New Roman" w:cs="Times New Roman"/>
          <w:sz w:val="28"/>
          <w:szCs w:val="28"/>
        </w:rPr>
        <w:t xml:space="preserve">размер субсидии составил </w:t>
      </w:r>
      <w:r w:rsidR="00571867" w:rsidRPr="00571867">
        <w:rPr>
          <w:rFonts w:ascii="Times New Roman" w:hAnsi="Times New Roman" w:cs="Times New Roman"/>
          <w:sz w:val="28"/>
          <w:szCs w:val="28"/>
        </w:rPr>
        <w:t>55</w:t>
      </w:r>
      <w:r w:rsidR="00A427E6" w:rsidRPr="00571867">
        <w:rPr>
          <w:rFonts w:ascii="Times New Roman" w:hAnsi="Times New Roman" w:cs="Times New Roman"/>
          <w:sz w:val="28"/>
          <w:szCs w:val="28"/>
        </w:rPr>
        <w:t> 000,00 руб</w:t>
      </w:r>
      <w:r w:rsidR="00A427E6" w:rsidRPr="00780E0A">
        <w:rPr>
          <w:rFonts w:ascii="Times New Roman" w:hAnsi="Times New Roman" w:cs="Times New Roman"/>
          <w:sz w:val="28"/>
          <w:szCs w:val="28"/>
        </w:rPr>
        <w:t>.</w:t>
      </w:r>
    </w:p>
    <w:p w:rsidR="00A301ED" w:rsidRPr="00A301ED" w:rsidRDefault="00780E0A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80E0A">
        <w:rPr>
          <w:rFonts w:ascii="Times New Roman" w:hAnsi="Times New Roman" w:cs="Times New Roman"/>
          <w:sz w:val="28"/>
          <w:szCs w:val="28"/>
        </w:rPr>
        <w:t>В проверяемом периоде объем субс</w:t>
      </w:r>
      <w:r w:rsidR="00A301ED">
        <w:rPr>
          <w:rFonts w:ascii="Times New Roman" w:hAnsi="Times New Roman" w:cs="Times New Roman"/>
          <w:sz w:val="28"/>
          <w:szCs w:val="28"/>
        </w:rPr>
        <w:t xml:space="preserve">идии </w:t>
      </w:r>
      <w:r w:rsidR="00A427E6">
        <w:rPr>
          <w:rFonts w:ascii="Times New Roman" w:hAnsi="Times New Roman" w:cs="Times New Roman"/>
          <w:sz w:val="28"/>
          <w:szCs w:val="28"/>
        </w:rPr>
        <w:t xml:space="preserve">на </w:t>
      </w:r>
      <w:r w:rsidR="00A427E6" w:rsidRPr="005B2D1D">
        <w:rPr>
          <w:rFonts w:ascii="Times New Roman" w:hAnsi="Times New Roman" w:cs="Times New Roman"/>
          <w:sz w:val="28"/>
          <w:szCs w:val="28"/>
        </w:rPr>
        <w:t>компенсаци</w:t>
      </w:r>
      <w:r w:rsidR="00A427E6">
        <w:rPr>
          <w:rFonts w:ascii="Times New Roman" w:hAnsi="Times New Roman" w:cs="Times New Roman"/>
          <w:sz w:val="28"/>
          <w:szCs w:val="28"/>
        </w:rPr>
        <w:t>ю</w:t>
      </w:r>
      <w:r w:rsidR="00A427E6" w:rsidRPr="005B2D1D">
        <w:rPr>
          <w:rFonts w:ascii="Times New Roman" w:hAnsi="Times New Roman" w:cs="Times New Roman"/>
          <w:sz w:val="28"/>
          <w:szCs w:val="28"/>
        </w:rPr>
        <w:t xml:space="preserve"> </w:t>
      </w:r>
      <w:r w:rsidR="00A427E6">
        <w:rPr>
          <w:rFonts w:ascii="Times New Roman" w:hAnsi="Times New Roman" w:cs="Times New Roman"/>
          <w:sz w:val="28"/>
          <w:szCs w:val="28"/>
        </w:rPr>
        <w:t xml:space="preserve">расходов на оплату жилых помещений, отопления и освещения работникам муниципальных учреждений </w:t>
      </w:r>
      <w:proofErr w:type="gramStart"/>
      <w:r w:rsidR="00A427E6">
        <w:rPr>
          <w:rFonts w:ascii="Times New Roman" w:hAnsi="Times New Roman" w:cs="Times New Roman"/>
          <w:sz w:val="28"/>
          <w:szCs w:val="28"/>
        </w:rPr>
        <w:t>проживающих  и</w:t>
      </w:r>
      <w:proofErr w:type="gramEnd"/>
      <w:r w:rsidR="00A427E6">
        <w:rPr>
          <w:rFonts w:ascii="Times New Roman" w:hAnsi="Times New Roman" w:cs="Times New Roman"/>
          <w:sz w:val="28"/>
          <w:szCs w:val="28"/>
        </w:rPr>
        <w:t xml:space="preserve"> работающим в сельской местности составил </w:t>
      </w:r>
      <w:r w:rsidR="00571867" w:rsidRPr="00571867">
        <w:rPr>
          <w:rFonts w:ascii="Times New Roman" w:hAnsi="Times New Roman" w:cs="Times New Roman"/>
          <w:sz w:val="28"/>
          <w:szCs w:val="28"/>
        </w:rPr>
        <w:t>31 703,85</w:t>
      </w:r>
      <w:r w:rsidR="00A427E6" w:rsidRPr="00571867">
        <w:rPr>
          <w:rFonts w:ascii="Times New Roman" w:hAnsi="Times New Roman" w:cs="Times New Roman"/>
          <w:sz w:val="28"/>
          <w:szCs w:val="28"/>
        </w:rPr>
        <w:t xml:space="preserve"> руб</w:t>
      </w:r>
      <w:r w:rsidRPr="00571867">
        <w:rPr>
          <w:rFonts w:ascii="Times New Roman" w:hAnsi="Times New Roman" w:cs="Times New Roman"/>
          <w:sz w:val="28"/>
          <w:szCs w:val="28"/>
        </w:rPr>
        <w:t>. Учреждением своевременно составл</w:t>
      </w:r>
      <w:r w:rsidR="00A301ED" w:rsidRPr="00571867">
        <w:rPr>
          <w:rFonts w:ascii="Times New Roman" w:hAnsi="Times New Roman" w:cs="Times New Roman"/>
          <w:sz w:val="28"/>
          <w:szCs w:val="28"/>
        </w:rPr>
        <w:t>яются и предоставляются</w:t>
      </w:r>
      <w:r w:rsidR="00A301ED">
        <w:rPr>
          <w:rFonts w:ascii="Times New Roman" w:hAnsi="Times New Roman" w:cs="Times New Roman"/>
          <w:sz w:val="28"/>
          <w:szCs w:val="28"/>
        </w:rPr>
        <w:t xml:space="preserve"> </w:t>
      </w:r>
      <w:r w:rsidR="00A301ED" w:rsidRPr="00A301ED">
        <w:rPr>
          <w:rFonts w:ascii="Times New Roman" w:hAnsi="Times New Roman" w:cs="Times New Roman"/>
          <w:sz w:val="30"/>
          <w:szCs w:val="30"/>
        </w:rPr>
        <w:t>«Сведения об операциях с целевыми субсидиями, предоставленными государственному (муниципальному) учреждению» (форма 0501016) со всеми вносимыми изменениями.</w:t>
      </w:r>
    </w:p>
    <w:p w:rsidR="005B2D1D" w:rsidRDefault="00A301ED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ED">
        <w:rPr>
          <w:rFonts w:ascii="Times New Roman" w:hAnsi="Times New Roman" w:cs="Times New Roman"/>
          <w:b/>
          <w:sz w:val="28"/>
          <w:szCs w:val="28"/>
        </w:rPr>
        <w:t>Расходы по субсидиям на иные цели запланированы по мероприяти</w:t>
      </w:r>
      <w:r w:rsidR="005B2D1D">
        <w:rPr>
          <w:rFonts w:ascii="Times New Roman" w:hAnsi="Times New Roman" w:cs="Times New Roman"/>
          <w:b/>
          <w:sz w:val="28"/>
          <w:szCs w:val="28"/>
        </w:rPr>
        <w:t>ю:</w:t>
      </w:r>
    </w:p>
    <w:p w:rsidR="00A301ED" w:rsidRDefault="005B2D1D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2D1D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2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196C33">
        <w:rPr>
          <w:rFonts w:ascii="Times New Roman" w:hAnsi="Times New Roman" w:cs="Times New Roman"/>
          <w:sz w:val="28"/>
          <w:szCs w:val="28"/>
        </w:rPr>
        <w:t xml:space="preserve">на оплату жилых помещений, отопления и освещения работникам муниципальных учреждений </w:t>
      </w:r>
      <w:proofErr w:type="gramStart"/>
      <w:r w:rsidR="00196C33">
        <w:rPr>
          <w:rFonts w:ascii="Times New Roman" w:hAnsi="Times New Roman" w:cs="Times New Roman"/>
          <w:sz w:val="28"/>
          <w:szCs w:val="28"/>
        </w:rPr>
        <w:t>проживающих  и</w:t>
      </w:r>
      <w:proofErr w:type="gramEnd"/>
      <w:r w:rsidR="00196C33">
        <w:rPr>
          <w:rFonts w:ascii="Times New Roman" w:hAnsi="Times New Roman" w:cs="Times New Roman"/>
          <w:sz w:val="28"/>
          <w:szCs w:val="28"/>
        </w:rPr>
        <w:t xml:space="preserve"> работающим в сельской местности – </w:t>
      </w:r>
      <w:r w:rsidR="00571867">
        <w:rPr>
          <w:rFonts w:ascii="Times New Roman" w:hAnsi="Times New Roman" w:cs="Times New Roman"/>
          <w:sz w:val="28"/>
          <w:szCs w:val="28"/>
        </w:rPr>
        <w:t>55</w:t>
      </w:r>
      <w:r w:rsidR="00196C33">
        <w:rPr>
          <w:rFonts w:ascii="Times New Roman" w:hAnsi="Times New Roman" w:cs="Times New Roman"/>
          <w:sz w:val="28"/>
          <w:szCs w:val="28"/>
        </w:rPr>
        <w:t> 000,00 руб.</w:t>
      </w:r>
    </w:p>
    <w:p w:rsidR="00777442" w:rsidRDefault="00B90C1E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</w:t>
      </w:r>
      <w:r w:rsidR="00F15FEF">
        <w:rPr>
          <w:rFonts w:ascii="Times New Roman" w:hAnsi="Times New Roman" w:cs="Times New Roman"/>
          <w:sz w:val="28"/>
          <w:szCs w:val="28"/>
        </w:rPr>
        <w:t xml:space="preserve">всего по приносящей доход деятельности в проверяемом периоде </w:t>
      </w:r>
      <w:r w:rsidR="00777442" w:rsidRPr="00571867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71867" w:rsidRPr="00571867">
        <w:rPr>
          <w:rFonts w:ascii="Times New Roman" w:hAnsi="Times New Roman" w:cs="Times New Roman"/>
          <w:sz w:val="28"/>
          <w:szCs w:val="28"/>
        </w:rPr>
        <w:t>198 137,12</w:t>
      </w:r>
      <w:r w:rsidR="00777442" w:rsidRPr="00571867">
        <w:rPr>
          <w:rFonts w:ascii="Times New Roman" w:hAnsi="Times New Roman" w:cs="Times New Roman"/>
          <w:sz w:val="28"/>
          <w:szCs w:val="28"/>
        </w:rPr>
        <w:t xml:space="preserve"> руб.</w:t>
      </w:r>
      <w:r w:rsidR="00777442">
        <w:rPr>
          <w:rFonts w:ascii="Times New Roman" w:hAnsi="Times New Roman" w:cs="Times New Roman"/>
          <w:sz w:val="28"/>
          <w:szCs w:val="28"/>
        </w:rPr>
        <w:t xml:space="preserve"> по направлению:</w:t>
      </w:r>
    </w:p>
    <w:p w:rsidR="00B90C1E" w:rsidRDefault="00777442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закупку товаров работ, услуг</w:t>
      </w:r>
      <w:r w:rsidR="000F551C">
        <w:rPr>
          <w:rFonts w:ascii="Times New Roman" w:hAnsi="Times New Roman" w:cs="Times New Roman"/>
          <w:sz w:val="28"/>
          <w:szCs w:val="28"/>
        </w:rPr>
        <w:t xml:space="preserve"> </w:t>
      </w:r>
      <w:r w:rsidR="00571867">
        <w:rPr>
          <w:rFonts w:ascii="Times New Roman" w:hAnsi="Times New Roman" w:cs="Times New Roman"/>
          <w:sz w:val="28"/>
          <w:szCs w:val="28"/>
        </w:rPr>
        <w:t>198 137,12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0F5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42" w:rsidRDefault="00777442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Прочая закупка товаров, работ, услуг</w:t>
      </w:r>
      <w:r w:rsidR="00A238C7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A238C7" w:rsidTr="006C3124">
        <w:tc>
          <w:tcPr>
            <w:tcW w:w="7479" w:type="dxa"/>
          </w:tcPr>
          <w:p w:rsidR="00A238C7" w:rsidRDefault="00A238C7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Статья, наименование расходов</w:t>
            </w:r>
          </w:p>
        </w:tc>
        <w:tc>
          <w:tcPr>
            <w:tcW w:w="2410" w:type="dxa"/>
          </w:tcPr>
          <w:p w:rsidR="00A238C7" w:rsidRPr="00121260" w:rsidRDefault="00A238C7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A238C7" w:rsidTr="006C3124">
        <w:tc>
          <w:tcPr>
            <w:tcW w:w="7479" w:type="dxa"/>
          </w:tcPr>
          <w:p w:rsidR="00A238C7" w:rsidRDefault="00A238C7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закупку товаров, работ и услуг, всего</w:t>
            </w:r>
          </w:p>
        </w:tc>
        <w:tc>
          <w:tcPr>
            <w:tcW w:w="2410" w:type="dxa"/>
          </w:tcPr>
          <w:p w:rsidR="00A238C7" w:rsidRPr="00121260" w:rsidRDefault="00117236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198 137,12</w:t>
            </w:r>
          </w:p>
        </w:tc>
      </w:tr>
      <w:tr w:rsidR="00A238C7" w:rsidTr="006C3124">
        <w:tc>
          <w:tcPr>
            <w:tcW w:w="7479" w:type="dxa"/>
          </w:tcPr>
          <w:p w:rsidR="00A238C7" w:rsidRDefault="00A238C7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346 Расходы на увеличение стоимости прочих оборотных запасов (материалов), в </w:t>
            </w:r>
            <w:proofErr w:type="spellStart"/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A238C7" w:rsidRPr="00121260" w:rsidRDefault="00117236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7 190</w:t>
            </w:r>
            <w:r w:rsidR="00A238C7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117236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Струны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басгитары</w:t>
            </w:r>
            <w:proofErr w:type="spellEnd"/>
          </w:p>
        </w:tc>
        <w:tc>
          <w:tcPr>
            <w:tcW w:w="2410" w:type="dxa"/>
          </w:tcPr>
          <w:p w:rsidR="00982B2D" w:rsidRPr="00121260" w:rsidRDefault="00AE3134" w:rsidP="001172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7 190,00</w:t>
            </w:r>
          </w:p>
        </w:tc>
      </w:tr>
      <w:tr w:rsidR="00982B2D" w:rsidTr="006C3124">
        <w:tc>
          <w:tcPr>
            <w:tcW w:w="7479" w:type="dxa"/>
          </w:tcPr>
          <w:p w:rsidR="00982B2D" w:rsidRPr="00117236" w:rsidRDefault="00117236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36">
              <w:rPr>
                <w:rFonts w:ascii="Times New Roman" w:hAnsi="Times New Roman" w:cs="Times New Roman"/>
                <w:b/>
                <w:sz w:val="28"/>
                <w:szCs w:val="28"/>
              </w:rPr>
              <w:t>Статья 291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Налог на землю</w:t>
            </w:r>
          </w:p>
        </w:tc>
        <w:tc>
          <w:tcPr>
            <w:tcW w:w="2410" w:type="dxa"/>
          </w:tcPr>
          <w:p w:rsidR="00982B2D" w:rsidRPr="00121260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2 757,47</w:t>
            </w:r>
          </w:p>
        </w:tc>
      </w:tr>
      <w:tr w:rsidR="00117236" w:rsidTr="006C3124">
        <w:tc>
          <w:tcPr>
            <w:tcW w:w="7479" w:type="dxa"/>
          </w:tcPr>
          <w:p w:rsidR="00117236" w:rsidRPr="00117236" w:rsidRDefault="00117236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36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410" w:type="dxa"/>
          </w:tcPr>
          <w:p w:rsidR="00117236" w:rsidRPr="00121260" w:rsidRDefault="00117236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2 757,00</w:t>
            </w:r>
          </w:p>
        </w:tc>
      </w:tr>
      <w:tr w:rsidR="00982B2D" w:rsidTr="006C3124">
        <w:tc>
          <w:tcPr>
            <w:tcW w:w="7479" w:type="dxa"/>
          </w:tcPr>
          <w:p w:rsidR="00982B2D" w:rsidRPr="00AD7549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221 Расходы на оплату услуг связи,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982B2D" w:rsidRPr="00121260" w:rsidRDefault="00982B2D" w:rsidP="00AE313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3134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 0</w:t>
            </w:r>
            <w:r w:rsidR="00AE3134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E3134"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82B2D" w:rsidTr="006C3124">
        <w:tc>
          <w:tcPr>
            <w:tcW w:w="7479" w:type="dxa"/>
          </w:tcPr>
          <w:p w:rsidR="00982B2D" w:rsidRPr="00982B2D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B2D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2410" w:type="dxa"/>
          </w:tcPr>
          <w:p w:rsidR="00982B2D" w:rsidRPr="00121260" w:rsidRDefault="00982B2D" w:rsidP="00AE313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134" w:rsidRPr="001212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AE3134" w:rsidRPr="001212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3134" w:rsidRPr="001212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82B2D" w:rsidTr="006C3124">
        <w:tc>
          <w:tcPr>
            <w:tcW w:w="7479" w:type="dxa"/>
          </w:tcPr>
          <w:p w:rsidR="00982B2D" w:rsidRPr="00AD7549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Статья 225 Расходы на оплату работ, услуг по содержанию имущества,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982B2D" w:rsidRPr="00121260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13 800,00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AE3134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2410" w:type="dxa"/>
          </w:tcPr>
          <w:p w:rsidR="00982B2D" w:rsidRPr="00121260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4 850,00</w:t>
            </w:r>
          </w:p>
        </w:tc>
      </w:tr>
      <w:tr w:rsidR="00AE3134" w:rsidTr="006C3124">
        <w:tc>
          <w:tcPr>
            <w:tcW w:w="7479" w:type="dxa"/>
          </w:tcPr>
          <w:p w:rsidR="00AE3134" w:rsidRDefault="00AE3134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ноутбука</w:t>
            </w:r>
          </w:p>
        </w:tc>
        <w:tc>
          <w:tcPr>
            <w:tcW w:w="2410" w:type="dxa"/>
          </w:tcPr>
          <w:p w:rsidR="00AE3134" w:rsidRPr="00121260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8 950,00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226 Расходы на оплату прочих работ, услуг, в </w:t>
            </w:r>
            <w:proofErr w:type="spellStart"/>
            <w:r w:rsidRPr="00F91BE2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F91BE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982B2D" w:rsidRPr="00121260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53 491,00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AE3134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Гражданско-правовой</w:t>
            </w:r>
          </w:p>
        </w:tc>
        <w:tc>
          <w:tcPr>
            <w:tcW w:w="2410" w:type="dxa"/>
          </w:tcPr>
          <w:p w:rsidR="00982B2D" w:rsidRPr="00121260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26 691,00</w:t>
            </w:r>
          </w:p>
        </w:tc>
      </w:tr>
      <w:tr w:rsidR="00AE3134" w:rsidTr="006C3124">
        <w:tc>
          <w:tcPr>
            <w:tcW w:w="7479" w:type="dxa"/>
          </w:tcPr>
          <w:p w:rsidR="00AE3134" w:rsidRDefault="00AE3134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410" w:type="dxa"/>
          </w:tcPr>
          <w:p w:rsidR="00AE3134" w:rsidRPr="00121260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26 800,00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223 Расходы на оплату коммунальных услуг КВР 247,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982B2D" w:rsidRPr="00121260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79 558,65</w:t>
            </w:r>
          </w:p>
        </w:tc>
      </w:tr>
      <w:tr w:rsidR="00982B2D" w:rsidTr="006C3124">
        <w:tc>
          <w:tcPr>
            <w:tcW w:w="7479" w:type="dxa"/>
          </w:tcPr>
          <w:p w:rsidR="00982B2D" w:rsidRPr="00982B2D" w:rsidRDefault="00AE3134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2410" w:type="dxa"/>
          </w:tcPr>
          <w:p w:rsidR="00982B2D" w:rsidRPr="00121260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21 028,74</w:t>
            </w:r>
          </w:p>
        </w:tc>
      </w:tr>
      <w:tr w:rsidR="00982B2D" w:rsidTr="006C3124">
        <w:tc>
          <w:tcPr>
            <w:tcW w:w="7479" w:type="dxa"/>
          </w:tcPr>
          <w:p w:rsidR="00982B2D" w:rsidRPr="00982B2D" w:rsidRDefault="002325EC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2B2D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</w:p>
        </w:tc>
        <w:tc>
          <w:tcPr>
            <w:tcW w:w="2410" w:type="dxa"/>
          </w:tcPr>
          <w:p w:rsidR="00982B2D" w:rsidRPr="00121260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50 400,04</w:t>
            </w:r>
          </w:p>
        </w:tc>
      </w:tr>
      <w:tr w:rsidR="00982B2D" w:rsidTr="006C3124">
        <w:tc>
          <w:tcPr>
            <w:tcW w:w="7479" w:type="dxa"/>
          </w:tcPr>
          <w:p w:rsidR="00982B2D" w:rsidRDefault="00AE3134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ТКО</w:t>
            </w:r>
          </w:p>
        </w:tc>
        <w:tc>
          <w:tcPr>
            <w:tcW w:w="2410" w:type="dxa"/>
          </w:tcPr>
          <w:p w:rsidR="00982B2D" w:rsidRPr="00121260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sz w:val="28"/>
                <w:szCs w:val="28"/>
              </w:rPr>
              <w:t>8 129,87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C7">
              <w:rPr>
                <w:rFonts w:ascii="Times New Roman" w:hAnsi="Times New Roman" w:cs="Times New Roman"/>
                <w:b/>
                <w:sz w:val="28"/>
                <w:szCs w:val="28"/>
              </w:rPr>
              <w:t>Статья 310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увеличение ст</w:t>
            </w:r>
            <w:r w:rsidR="00AE3134">
              <w:rPr>
                <w:rFonts w:ascii="Times New Roman" w:hAnsi="Times New Roman" w:cs="Times New Roman"/>
                <w:b/>
                <w:sz w:val="28"/>
                <w:szCs w:val="28"/>
              </w:rPr>
              <w:t>оимости основных средств</w:t>
            </w:r>
          </w:p>
        </w:tc>
        <w:tc>
          <w:tcPr>
            <w:tcW w:w="2410" w:type="dxa"/>
          </w:tcPr>
          <w:p w:rsidR="00982B2D" w:rsidRPr="00121260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60">
              <w:rPr>
                <w:rFonts w:ascii="Times New Roman" w:hAnsi="Times New Roman" w:cs="Times New Roman"/>
                <w:b/>
                <w:sz w:val="28"/>
                <w:szCs w:val="28"/>
              </w:rPr>
              <w:t>27 340,00</w:t>
            </w:r>
          </w:p>
        </w:tc>
      </w:tr>
      <w:tr w:rsidR="00AE3134" w:rsidTr="006C3124">
        <w:tc>
          <w:tcPr>
            <w:tcW w:w="7479" w:type="dxa"/>
          </w:tcPr>
          <w:p w:rsidR="00AE3134" w:rsidRPr="00AE3134" w:rsidRDefault="00AE3134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134">
              <w:rPr>
                <w:rFonts w:ascii="Times New Roman" w:hAnsi="Times New Roman" w:cs="Times New Roman"/>
                <w:sz w:val="28"/>
                <w:szCs w:val="28"/>
              </w:rPr>
              <w:t xml:space="preserve">Стена </w:t>
            </w:r>
          </w:p>
        </w:tc>
        <w:tc>
          <w:tcPr>
            <w:tcW w:w="2410" w:type="dxa"/>
          </w:tcPr>
          <w:p w:rsidR="00AE3134" w:rsidRPr="00EA451C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1C">
              <w:rPr>
                <w:rFonts w:ascii="Times New Roman" w:hAnsi="Times New Roman" w:cs="Times New Roman"/>
                <w:sz w:val="28"/>
                <w:szCs w:val="28"/>
              </w:rPr>
              <w:t>12 700,00</w:t>
            </w:r>
          </w:p>
        </w:tc>
      </w:tr>
      <w:tr w:rsidR="00AE3134" w:rsidTr="006C3124">
        <w:tc>
          <w:tcPr>
            <w:tcW w:w="7479" w:type="dxa"/>
          </w:tcPr>
          <w:p w:rsidR="00AE3134" w:rsidRPr="00AE3134" w:rsidRDefault="00AE3134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 для камеры</w:t>
            </w:r>
          </w:p>
        </w:tc>
        <w:tc>
          <w:tcPr>
            <w:tcW w:w="2410" w:type="dxa"/>
          </w:tcPr>
          <w:p w:rsidR="00AE3134" w:rsidRPr="00EA451C" w:rsidRDefault="00AE3134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1C">
              <w:rPr>
                <w:rFonts w:ascii="Times New Roman" w:hAnsi="Times New Roman" w:cs="Times New Roman"/>
                <w:sz w:val="28"/>
                <w:szCs w:val="28"/>
              </w:rPr>
              <w:t>14 640,00</w:t>
            </w:r>
          </w:p>
        </w:tc>
      </w:tr>
    </w:tbl>
    <w:p w:rsidR="00AA36E2" w:rsidRPr="00AA36E2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AA36E2">
        <w:rPr>
          <w:sz w:val="28"/>
          <w:szCs w:val="28"/>
        </w:rPr>
        <w:t xml:space="preserve">Таким образом, расхождений в обоснованиях (расчетах) по приносящей доход деятельности и плане ФХД не выявлено, расчеты плановых назначений обоснованы в полном объеме. </w:t>
      </w:r>
    </w:p>
    <w:p w:rsidR="00AA36E2" w:rsidRPr="00AA36E2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AA36E2">
        <w:rPr>
          <w:sz w:val="28"/>
          <w:szCs w:val="28"/>
        </w:rPr>
        <w:t>Во втором разделе плана ФХД содержаться сведения по выплатам на закупки товаров, работ, услуг.</w:t>
      </w:r>
    </w:p>
    <w:p w:rsidR="00AA36E2" w:rsidRPr="00AA36E2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AA36E2">
        <w:rPr>
          <w:sz w:val="28"/>
          <w:szCs w:val="28"/>
        </w:rPr>
        <w:t xml:space="preserve">В первом пункте второго раздела выплаты на закупку товаров, работ, услуг составили </w:t>
      </w:r>
      <w:r w:rsidR="0080091F">
        <w:rPr>
          <w:sz w:val="28"/>
          <w:szCs w:val="28"/>
        </w:rPr>
        <w:t>3 977 972,87</w:t>
      </w:r>
      <w:r w:rsidRPr="00AA36E2">
        <w:rPr>
          <w:sz w:val="28"/>
          <w:szCs w:val="28"/>
        </w:rPr>
        <w:t xml:space="preserve"> руб. в том числе:</w:t>
      </w:r>
    </w:p>
    <w:p w:rsidR="00AA36E2" w:rsidRPr="00AA36E2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AA36E2">
        <w:rPr>
          <w:sz w:val="28"/>
          <w:szCs w:val="28"/>
        </w:rPr>
        <w:t xml:space="preserve">- по контрактам (договорам), планируемым к заключению в соответствующем финансовом году с учетом требований Федерального закона </w:t>
      </w:r>
      <w:r w:rsidR="00154450">
        <w:rPr>
          <w:sz w:val="28"/>
          <w:szCs w:val="28"/>
        </w:rPr>
        <w:t>№</w:t>
      </w:r>
      <w:r w:rsidRPr="00AA36E2">
        <w:rPr>
          <w:sz w:val="28"/>
          <w:szCs w:val="28"/>
        </w:rPr>
        <w:t xml:space="preserve"> 44-</w:t>
      </w:r>
      <w:r w:rsidRPr="00121260">
        <w:rPr>
          <w:sz w:val="28"/>
          <w:szCs w:val="28"/>
        </w:rPr>
        <w:t xml:space="preserve">ФЗ в размере </w:t>
      </w:r>
      <w:r w:rsidR="0080091F" w:rsidRPr="00121260">
        <w:rPr>
          <w:sz w:val="28"/>
          <w:szCs w:val="28"/>
        </w:rPr>
        <w:t>3 977 972,87</w:t>
      </w:r>
      <w:r w:rsidRPr="00121260">
        <w:rPr>
          <w:sz w:val="28"/>
          <w:szCs w:val="28"/>
        </w:rPr>
        <w:t xml:space="preserve"> руб.;</w:t>
      </w:r>
      <w:r w:rsidRPr="00AA36E2">
        <w:rPr>
          <w:sz w:val="28"/>
          <w:szCs w:val="28"/>
        </w:rPr>
        <w:t xml:space="preserve"> в том числе:</w:t>
      </w:r>
    </w:p>
    <w:p w:rsidR="00AA36E2" w:rsidRPr="00554634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554634">
        <w:rPr>
          <w:sz w:val="28"/>
          <w:szCs w:val="28"/>
        </w:rPr>
        <w:t xml:space="preserve">1) за счет субсидий, предоставляемых на финансовое обеспечение выполнения </w:t>
      </w:r>
      <w:r w:rsidR="00154450">
        <w:rPr>
          <w:sz w:val="28"/>
          <w:szCs w:val="28"/>
        </w:rPr>
        <w:t>муниципального задания (в том чи</w:t>
      </w:r>
      <w:r w:rsidRPr="00554634">
        <w:rPr>
          <w:sz w:val="28"/>
          <w:szCs w:val="28"/>
        </w:rPr>
        <w:t xml:space="preserve">сле: в соответствии с Федеральным законом </w:t>
      </w:r>
      <w:r w:rsidR="00814783">
        <w:rPr>
          <w:sz w:val="28"/>
          <w:szCs w:val="28"/>
        </w:rPr>
        <w:t>№</w:t>
      </w:r>
      <w:r w:rsidRPr="00554634">
        <w:rPr>
          <w:sz w:val="28"/>
          <w:szCs w:val="28"/>
        </w:rPr>
        <w:t xml:space="preserve">44-ФЗ) в </w:t>
      </w:r>
      <w:r w:rsidRPr="00154450">
        <w:rPr>
          <w:sz w:val="28"/>
          <w:szCs w:val="28"/>
        </w:rPr>
        <w:t xml:space="preserve">размере </w:t>
      </w:r>
      <w:r w:rsidR="0080091F" w:rsidRPr="00121260">
        <w:rPr>
          <w:color w:val="auto"/>
          <w:sz w:val="28"/>
          <w:szCs w:val="28"/>
        </w:rPr>
        <w:t>2 284 870,28</w:t>
      </w:r>
      <w:r w:rsidRPr="00121260">
        <w:rPr>
          <w:color w:val="auto"/>
          <w:sz w:val="28"/>
          <w:szCs w:val="28"/>
        </w:rPr>
        <w:t xml:space="preserve"> </w:t>
      </w:r>
      <w:r w:rsidRPr="00121260">
        <w:rPr>
          <w:sz w:val="28"/>
          <w:szCs w:val="28"/>
        </w:rPr>
        <w:t>руб.;</w:t>
      </w:r>
    </w:p>
    <w:p w:rsidR="0080091F" w:rsidRDefault="00154450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36E2" w:rsidRPr="00554634">
        <w:rPr>
          <w:sz w:val="28"/>
          <w:szCs w:val="28"/>
        </w:rPr>
        <w:t>) за</w:t>
      </w:r>
      <w:r w:rsidR="0080091F">
        <w:rPr>
          <w:sz w:val="28"/>
          <w:szCs w:val="28"/>
        </w:rPr>
        <w:t xml:space="preserve"> счет субсидии предоставляемой из бюджета </w:t>
      </w:r>
      <w:proofErr w:type="gramStart"/>
      <w:r w:rsidR="0080091F">
        <w:rPr>
          <w:sz w:val="28"/>
          <w:szCs w:val="28"/>
        </w:rPr>
        <w:t>Кавказского  сельского</w:t>
      </w:r>
      <w:proofErr w:type="gramEnd"/>
      <w:r w:rsidR="0080091F">
        <w:rPr>
          <w:sz w:val="28"/>
          <w:szCs w:val="28"/>
        </w:rPr>
        <w:t xml:space="preserve">  поселения Кавказского района в соответствии с абзацем </w:t>
      </w:r>
      <w:r w:rsidR="005A65EC">
        <w:rPr>
          <w:sz w:val="28"/>
          <w:szCs w:val="28"/>
        </w:rPr>
        <w:t>вторым пункта 1 статьи 78.1 Бюджетного кодекса Российской Федерации в размере 1 486 135,00 руб.;</w:t>
      </w:r>
    </w:p>
    <w:p w:rsidR="00AA36E2" w:rsidRPr="00554634" w:rsidRDefault="005A65EC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3) за</w:t>
      </w:r>
      <w:r w:rsidR="00AA36E2" w:rsidRPr="00554634">
        <w:rPr>
          <w:sz w:val="28"/>
          <w:szCs w:val="28"/>
        </w:rPr>
        <w:t xml:space="preserve"> счет прочих источников финансового обеспечения (в том числе: в соответствии с Федеральным законом No44-ФЗ) в размере </w:t>
      </w:r>
      <w:r>
        <w:rPr>
          <w:sz w:val="28"/>
          <w:szCs w:val="28"/>
        </w:rPr>
        <w:t>203 967,</w:t>
      </w:r>
      <w:r w:rsidRPr="00121260">
        <w:rPr>
          <w:sz w:val="28"/>
          <w:szCs w:val="28"/>
        </w:rPr>
        <w:t>59</w:t>
      </w:r>
      <w:r w:rsidR="00AA36E2" w:rsidRPr="00121260">
        <w:rPr>
          <w:sz w:val="28"/>
          <w:szCs w:val="28"/>
        </w:rPr>
        <w:t xml:space="preserve"> руб.</w:t>
      </w:r>
    </w:p>
    <w:p w:rsidR="00AA36E2" w:rsidRPr="00554634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554634">
        <w:rPr>
          <w:sz w:val="28"/>
          <w:szCs w:val="28"/>
        </w:rPr>
        <w:t>В ходе проверки порядка составления и утверждения плана финансово-хозяйственной деятельности Учреждения нарушений не установлено.</w:t>
      </w:r>
    </w:p>
    <w:p w:rsidR="00554634" w:rsidRPr="00554634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554634">
        <w:rPr>
          <w:sz w:val="28"/>
          <w:szCs w:val="28"/>
        </w:rPr>
        <w:t>По данным отчета об исполнении Учреждение</w:t>
      </w:r>
      <w:r w:rsidR="00554634" w:rsidRPr="00554634">
        <w:rPr>
          <w:sz w:val="28"/>
          <w:szCs w:val="28"/>
        </w:rPr>
        <w:t>м</w:t>
      </w:r>
      <w:r w:rsidRPr="00554634">
        <w:rPr>
          <w:sz w:val="28"/>
          <w:szCs w:val="28"/>
        </w:rPr>
        <w:t xml:space="preserve"> плана ФХД (ф. 0503737)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за 1 квартал 2021 года исполнено плановых назн</w:t>
      </w:r>
      <w:r w:rsidR="00554634" w:rsidRPr="00554634">
        <w:rPr>
          <w:sz w:val="28"/>
          <w:szCs w:val="28"/>
        </w:rPr>
        <w:t>а</w:t>
      </w:r>
      <w:r w:rsidRPr="00554634">
        <w:rPr>
          <w:sz w:val="28"/>
          <w:szCs w:val="28"/>
        </w:rPr>
        <w:t>чений (вид финансового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обеспечения - субсидии на выполнение мун</w:t>
      </w:r>
      <w:r w:rsidR="00554634" w:rsidRPr="00554634">
        <w:rPr>
          <w:sz w:val="28"/>
          <w:szCs w:val="28"/>
        </w:rPr>
        <w:t>и</w:t>
      </w:r>
      <w:r w:rsidRPr="00554634">
        <w:rPr>
          <w:sz w:val="28"/>
          <w:szCs w:val="28"/>
        </w:rPr>
        <w:t xml:space="preserve">ципального задания) </w:t>
      </w:r>
      <w:r w:rsidR="00FD59CD">
        <w:rPr>
          <w:sz w:val="28"/>
          <w:szCs w:val="28"/>
        </w:rPr>
        <w:t>–</w:t>
      </w:r>
      <w:r w:rsidR="00CE0C09" w:rsidRPr="00CE0C09">
        <w:rPr>
          <w:sz w:val="28"/>
          <w:szCs w:val="28"/>
        </w:rPr>
        <w:t xml:space="preserve"> </w:t>
      </w:r>
      <w:r w:rsidR="00FD59CD" w:rsidRPr="00121260">
        <w:rPr>
          <w:sz w:val="28"/>
          <w:szCs w:val="28"/>
        </w:rPr>
        <w:t>2 002 205,</w:t>
      </w:r>
      <w:r w:rsidR="00FD59CD">
        <w:rPr>
          <w:sz w:val="28"/>
          <w:szCs w:val="28"/>
        </w:rPr>
        <w:t>25</w:t>
      </w:r>
      <w:r w:rsidRPr="00CE0C09">
        <w:rPr>
          <w:sz w:val="28"/>
          <w:szCs w:val="28"/>
        </w:rPr>
        <w:t xml:space="preserve"> руб.</w:t>
      </w:r>
      <w:r w:rsidRPr="00554634">
        <w:rPr>
          <w:sz w:val="28"/>
          <w:szCs w:val="28"/>
        </w:rPr>
        <w:t xml:space="preserve">, что составляет </w:t>
      </w:r>
      <w:r w:rsidR="00FD59CD" w:rsidRPr="00121260">
        <w:rPr>
          <w:sz w:val="28"/>
          <w:szCs w:val="28"/>
        </w:rPr>
        <w:t>21</w:t>
      </w:r>
      <w:r w:rsidR="00CE0C09" w:rsidRPr="00121260">
        <w:rPr>
          <w:sz w:val="28"/>
          <w:szCs w:val="28"/>
        </w:rPr>
        <w:t>%</w:t>
      </w:r>
      <w:r w:rsidRPr="00121260">
        <w:rPr>
          <w:sz w:val="28"/>
          <w:szCs w:val="28"/>
        </w:rPr>
        <w:t xml:space="preserve"> от</w:t>
      </w:r>
      <w:r w:rsidRPr="00554634">
        <w:rPr>
          <w:sz w:val="28"/>
          <w:szCs w:val="28"/>
        </w:rPr>
        <w:t xml:space="preserve"> запланированного объема расходов.</w:t>
      </w:r>
    </w:p>
    <w:p w:rsidR="00554634" w:rsidRPr="00554634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554634">
        <w:rPr>
          <w:sz w:val="28"/>
          <w:szCs w:val="28"/>
        </w:rPr>
        <w:t>По данным отчета об исполнении Учреждение плана ФХД (ф. 0503737)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за 1 квартал 2021 года исполнено плановых назн</w:t>
      </w:r>
      <w:r w:rsidR="00554634" w:rsidRPr="00554634">
        <w:rPr>
          <w:sz w:val="28"/>
          <w:szCs w:val="28"/>
        </w:rPr>
        <w:t>а</w:t>
      </w:r>
      <w:r w:rsidRPr="00554634">
        <w:rPr>
          <w:sz w:val="28"/>
          <w:szCs w:val="28"/>
        </w:rPr>
        <w:t>чений (вид финансового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 xml:space="preserve">обеспечения - субсидии на иные цели) </w:t>
      </w:r>
      <w:r w:rsidR="00FD59CD">
        <w:rPr>
          <w:sz w:val="28"/>
          <w:szCs w:val="28"/>
        </w:rPr>
        <w:t>–</w:t>
      </w:r>
      <w:r w:rsidRPr="00554634">
        <w:rPr>
          <w:sz w:val="28"/>
          <w:szCs w:val="28"/>
        </w:rPr>
        <w:t xml:space="preserve"> </w:t>
      </w:r>
      <w:r w:rsidR="00FD59CD" w:rsidRPr="00121260">
        <w:rPr>
          <w:sz w:val="28"/>
          <w:szCs w:val="28"/>
        </w:rPr>
        <w:t>14 453,13</w:t>
      </w:r>
      <w:r w:rsidRPr="00121260">
        <w:rPr>
          <w:sz w:val="28"/>
          <w:szCs w:val="28"/>
        </w:rPr>
        <w:t xml:space="preserve"> р</w:t>
      </w:r>
      <w:r w:rsidR="00554634" w:rsidRPr="00121260">
        <w:rPr>
          <w:sz w:val="28"/>
          <w:szCs w:val="28"/>
        </w:rPr>
        <w:t>у</w:t>
      </w:r>
      <w:r w:rsidRPr="00121260">
        <w:rPr>
          <w:sz w:val="28"/>
          <w:szCs w:val="28"/>
        </w:rPr>
        <w:t xml:space="preserve">б., что составляет </w:t>
      </w:r>
      <w:r w:rsidR="00FD59CD" w:rsidRPr="00121260">
        <w:rPr>
          <w:sz w:val="28"/>
          <w:szCs w:val="28"/>
        </w:rPr>
        <w:t>0,9</w:t>
      </w:r>
      <w:r w:rsidR="00CE0C09" w:rsidRPr="00121260">
        <w:rPr>
          <w:sz w:val="28"/>
          <w:szCs w:val="28"/>
        </w:rPr>
        <w:t>%</w:t>
      </w:r>
      <w:r w:rsidRPr="00121260">
        <w:rPr>
          <w:sz w:val="28"/>
          <w:szCs w:val="28"/>
        </w:rPr>
        <w:t xml:space="preserve"> о</w:t>
      </w:r>
      <w:r w:rsidRPr="00554634">
        <w:rPr>
          <w:sz w:val="28"/>
          <w:szCs w:val="28"/>
        </w:rPr>
        <w:t>т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запланированного объема расходов.</w:t>
      </w:r>
    </w:p>
    <w:p w:rsidR="00FD59CD" w:rsidRPr="00554634" w:rsidRDefault="00AA36E2" w:rsidP="00FD59CD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554634">
        <w:rPr>
          <w:sz w:val="28"/>
          <w:szCs w:val="28"/>
        </w:rPr>
        <w:lastRenderedPageBreak/>
        <w:t>По данным отчета об исполнении Учреждением плана ФХД (ф. 0503737)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за 1 квартал 2021 года плановые назначения (вид финансового обеспечения -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 xml:space="preserve">собственные доходы учреждения) </w:t>
      </w:r>
      <w:r w:rsidR="00FD59CD">
        <w:rPr>
          <w:sz w:val="28"/>
          <w:szCs w:val="28"/>
        </w:rPr>
        <w:t xml:space="preserve">– 11 330,82 руб., что составляет 5,5% </w:t>
      </w:r>
      <w:r w:rsidR="00FD59CD" w:rsidRPr="00121260">
        <w:rPr>
          <w:sz w:val="28"/>
          <w:szCs w:val="28"/>
        </w:rPr>
        <w:t>от</w:t>
      </w:r>
      <w:r w:rsidR="00FD59CD" w:rsidRPr="00554634">
        <w:rPr>
          <w:sz w:val="28"/>
          <w:szCs w:val="28"/>
        </w:rPr>
        <w:t xml:space="preserve"> запланированного объема расходов.</w:t>
      </w:r>
    </w:p>
    <w:p w:rsidR="00554634" w:rsidRPr="00554634" w:rsidRDefault="00121260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6E2" w:rsidRPr="00554634">
        <w:rPr>
          <w:sz w:val="28"/>
          <w:szCs w:val="28"/>
        </w:rPr>
        <w:t>На проверку были представлены обоснова</w:t>
      </w:r>
      <w:r w:rsidR="00554634" w:rsidRPr="00554634">
        <w:rPr>
          <w:sz w:val="28"/>
          <w:szCs w:val="28"/>
        </w:rPr>
        <w:t>н</w:t>
      </w:r>
      <w:r w:rsidR="00AA36E2" w:rsidRPr="00554634">
        <w:rPr>
          <w:sz w:val="28"/>
          <w:szCs w:val="28"/>
        </w:rPr>
        <w:t>ия (расчеты) плановых</w:t>
      </w:r>
      <w:r w:rsidR="00554634" w:rsidRPr="00554634">
        <w:rPr>
          <w:sz w:val="28"/>
          <w:szCs w:val="28"/>
        </w:rPr>
        <w:t xml:space="preserve"> </w:t>
      </w:r>
      <w:r w:rsidR="00AA36E2" w:rsidRPr="00554634">
        <w:rPr>
          <w:sz w:val="28"/>
          <w:szCs w:val="28"/>
        </w:rPr>
        <w:t>показателей по выплатам, которые соответствуют к Порядку</w:t>
      </w:r>
      <w:r w:rsidR="00554634" w:rsidRPr="00554634">
        <w:rPr>
          <w:sz w:val="28"/>
          <w:szCs w:val="28"/>
        </w:rPr>
        <w:t xml:space="preserve"> </w:t>
      </w:r>
      <w:r w:rsidR="00AA36E2" w:rsidRPr="00554634">
        <w:rPr>
          <w:sz w:val="28"/>
          <w:szCs w:val="28"/>
        </w:rPr>
        <w:t>составления и утверждения планов финансово-хоз</w:t>
      </w:r>
      <w:r w:rsidR="00554634" w:rsidRPr="00554634">
        <w:rPr>
          <w:sz w:val="28"/>
          <w:szCs w:val="28"/>
        </w:rPr>
        <w:t>я</w:t>
      </w:r>
      <w:r w:rsidR="00AA36E2" w:rsidRPr="00554634">
        <w:rPr>
          <w:sz w:val="28"/>
          <w:szCs w:val="28"/>
        </w:rPr>
        <w:t>йственной деятельности</w:t>
      </w:r>
      <w:r w:rsidR="00554634" w:rsidRPr="00554634">
        <w:rPr>
          <w:sz w:val="28"/>
          <w:szCs w:val="28"/>
        </w:rPr>
        <w:t xml:space="preserve"> </w:t>
      </w:r>
      <w:r w:rsidR="00AA36E2" w:rsidRPr="00554634">
        <w:rPr>
          <w:sz w:val="28"/>
          <w:szCs w:val="28"/>
        </w:rPr>
        <w:t>муниципальных учреждений К</w:t>
      </w:r>
      <w:r w:rsidR="00554634" w:rsidRPr="00554634">
        <w:rPr>
          <w:sz w:val="28"/>
          <w:szCs w:val="28"/>
        </w:rPr>
        <w:t>авказ</w:t>
      </w:r>
      <w:r w:rsidR="00AA36E2" w:rsidRPr="00554634">
        <w:rPr>
          <w:sz w:val="28"/>
          <w:szCs w:val="28"/>
        </w:rPr>
        <w:t xml:space="preserve">ского </w:t>
      </w:r>
      <w:r w:rsidR="00554634" w:rsidRPr="00554634">
        <w:rPr>
          <w:sz w:val="28"/>
          <w:szCs w:val="28"/>
        </w:rPr>
        <w:t>сель</w:t>
      </w:r>
      <w:r w:rsidR="00AA36E2" w:rsidRPr="00554634">
        <w:rPr>
          <w:sz w:val="28"/>
          <w:szCs w:val="28"/>
        </w:rPr>
        <w:t>ского поселения</w:t>
      </w:r>
      <w:r w:rsidR="00554634" w:rsidRPr="00554634">
        <w:rPr>
          <w:sz w:val="28"/>
          <w:szCs w:val="28"/>
        </w:rPr>
        <w:t xml:space="preserve"> </w:t>
      </w:r>
      <w:r w:rsidR="00AA36E2" w:rsidRPr="00554634">
        <w:rPr>
          <w:sz w:val="28"/>
          <w:szCs w:val="28"/>
        </w:rPr>
        <w:t>Кавказского района.</w:t>
      </w:r>
    </w:p>
    <w:p w:rsidR="00B821A2" w:rsidRPr="00554634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bCs/>
          <w:sz w:val="28"/>
          <w:szCs w:val="28"/>
          <w:highlight w:val="white"/>
        </w:rPr>
      </w:pPr>
      <w:r w:rsidRPr="00554634">
        <w:rPr>
          <w:sz w:val="28"/>
          <w:szCs w:val="28"/>
        </w:rPr>
        <w:t xml:space="preserve">В ходе проверки порядка составления и утверждения плана финансово-хозяйственной деятельности Учреждения нарушений </w:t>
      </w:r>
      <w:r w:rsidR="00554634" w:rsidRPr="00554634">
        <w:rPr>
          <w:sz w:val="28"/>
          <w:szCs w:val="28"/>
        </w:rPr>
        <w:t>н</w:t>
      </w:r>
      <w:r w:rsidRPr="00554634">
        <w:rPr>
          <w:sz w:val="28"/>
          <w:szCs w:val="28"/>
        </w:rPr>
        <w:t>е установлено.</w:t>
      </w:r>
    </w:p>
    <w:p w:rsidR="002325EC" w:rsidRDefault="002325EC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</w:rPr>
      </w:pPr>
    </w:p>
    <w:p w:rsidR="003275C9" w:rsidRDefault="005269E8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center"/>
      </w:pP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Результат проверки</w:t>
      </w:r>
    </w:p>
    <w:p w:rsidR="003275C9" w:rsidRDefault="003275C9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3275C9" w:rsidRDefault="005269E8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bCs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ab/>
        <w:t xml:space="preserve">Формы ПФХД составлены в соответствии </w:t>
      </w:r>
      <w:proofErr w:type="gramStart"/>
      <w:r>
        <w:rPr>
          <w:bCs/>
          <w:color w:val="000000"/>
          <w:sz w:val="28"/>
          <w:szCs w:val="28"/>
          <w:highlight w:val="white"/>
          <w:shd w:val="clear" w:color="auto" w:fill="FFFFFF"/>
        </w:rPr>
        <w:t>с  Порядком</w:t>
      </w:r>
      <w:proofErr w:type="gramEnd"/>
      <w:r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 составления и утверждения плана финансово-хозяйственной  деятельности муниципальных бюджетных учреждений Кавказского сельского поселения Кавказского района, утвержденным постановлением администрации Кавказского сельского поселения Кавказского района  от 07.12.2016 года №572.</w:t>
      </w:r>
    </w:p>
    <w:p w:rsidR="00554634" w:rsidRPr="00554634" w:rsidRDefault="00554634" w:rsidP="00814783">
      <w:pPr>
        <w:pStyle w:val="af2"/>
        <w:shd w:val="clear" w:color="auto" w:fill="FFFFFF"/>
        <w:suppressAutoHyphens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4634">
        <w:rPr>
          <w:sz w:val="28"/>
          <w:szCs w:val="28"/>
        </w:rPr>
        <w:t>оказатели и объемы финансирования соответствуют показателям, предусмотренным документами (соглаш</w:t>
      </w:r>
      <w:r w:rsidR="002325EC">
        <w:rPr>
          <w:sz w:val="28"/>
          <w:szCs w:val="28"/>
        </w:rPr>
        <w:t>ениями о предоставлении из бюджета Кавказского сельского поселения Кавказского района субсидии в соответствии с абзацем вторым пункта 1 статьи 78.1 Бюджетного кодекса Российской Федерации и о предоставлении субсидии на обеспечение жителей услугами организаций культуры путем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</w:t>
      </w:r>
      <w:r w:rsidRPr="00554634">
        <w:rPr>
          <w:sz w:val="28"/>
          <w:szCs w:val="28"/>
        </w:rPr>
        <w:t>), являющимися правовыми основаниями предоставления средств из бюджета</w:t>
      </w:r>
      <w:r>
        <w:rPr>
          <w:sz w:val="28"/>
          <w:szCs w:val="28"/>
        </w:rPr>
        <w:t>.</w:t>
      </w:r>
    </w:p>
    <w:p w:rsidR="003275C9" w:rsidRDefault="00554634" w:rsidP="00814783">
      <w:pPr>
        <w:pStyle w:val="af2"/>
        <w:shd w:val="clear" w:color="auto" w:fill="FFFFFF"/>
        <w:suppressAutoHyphens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54634">
        <w:rPr>
          <w:sz w:val="28"/>
          <w:szCs w:val="28"/>
        </w:rPr>
        <w:t>остоверности данных, указанных в плане и прилагаемых к нему</w:t>
      </w:r>
      <w:r>
        <w:rPr>
          <w:sz w:val="28"/>
          <w:szCs w:val="28"/>
        </w:rPr>
        <w:t xml:space="preserve"> документах.</w:t>
      </w:r>
    </w:p>
    <w:p w:rsidR="00554634" w:rsidRDefault="00554634" w:rsidP="00814783">
      <w:pPr>
        <w:pStyle w:val="af2"/>
        <w:shd w:val="clear" w:color="auto" w:fill="FFFFFF"/>
        <w:suppressAutoHyphens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Наличия прилагаемых к плану обоснований (расчетов) плановых показателей по выплатам, использованных при его формировании.</w:t>
      </w:r>
    </w:p>
    <w:p w:rsidR="00554634" w:rsidRDefault="00554634" w:rsidP="00814783">
      <w:pPr>
        <w:pStyle w:val="af2"/>
        <w:shd w:val="clear" w:color="auto" w:fill="FFFFFF"/>
        <w:suppressAutoHyphens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обоснований (расчетов) показателей в соответствии с установленными требованиями.</w:t>
      </w:r>
    </w:p>
    <w:p w:rsidR="00554634" w:rsidRPr="00554634" w:rsidRDefault="00554634" w:rsidP="00814783">
      <w:pPr>
        <w:pStyle w:val="af2"/>
        <w:shd w:val="clear" w:color="auto" w:fill="FFFFFF"/>
        <w:suppressAutoHyphens/>
        <w:spacing w:beforeAutospacing="0" w:after="0" w:afterAutospacing="0"/>
        <w:ind w:firstLine="851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Нарушений в ходе проверки не выявлено. </w:t>
      </w:r>
    </w:p>
    <w:p w:rsidR="003275C9" w:rsidRDefault="003275C9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color w:val="000000"/>
          <w:sz w:val="28"/>
          <w:szCs w:val="28"/>
          <w:highlight w:val="white"/>
        </w:rPr>
      </w:pPr>
    </w:p>
    <w:p w:rsidR="003275C9" w:rsidRDefault="005269E8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bCs/>
          <w:highlight w:val="white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Специалист 1 категории администрации </w:t>
      </w:r>
    </w:p>
    <w:p w:rsidR="003275C9" w:rsidRDefault="005269E8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bCs/>
          <w:highlight w:val="white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Кавказского сельского поселения</w:t>
      </w:r>
    </w:p>
    <w:p w:rsidR="003275C9" w:rsidRDefault="005269E8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bCs/>
          <w:highlight w:val="white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Кавказского района                                                                             </w:t>
      </w:r>
      <w:r w:rsidR="00554634"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  </w:t>
      </w:r>
      <w:proofErr w:type="spellStart"/>
      <w:r>
        <w:rPr>
          <w:bCs/>
          <w:color w:val="000000"/>
          <w:sz w:val="28"/>
          <w:szCs w:val="28"/>
          <w:highlight w:val="white"/>
          <w:shd w:val="clear" w:color="auto" w:fill="FFFFFF"/>
        </w:rPr>
        <w:t>О.В.Рябинина</w:t>
      </w:r>
      <w:proofErr w:type="spellEnd"/>
    </w:p>
    <w:p w:rsidR="003275C9" w:rsidRDefault="003275C9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2325EC" w:rsidRDefault="002325EC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2325EC" w:rsidRDefault="002325EC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  <w:bookmarkStart w:id="1" w:name="_GoBack"/>
      <w:bookmarkEnd w:id="1"/>
    </w:p>
    <w:p w:rsidR="003275C9" w:rsidRDefault="005269E8" w:rsidP="00814783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Акт получен: «___» ____________20</w:t>
      </w:r>
      <w:r w:rsidR="00554634">
        <w:rPr>
          <w:rFonts w:ascii="Times New Roman" w:eastAsia="Calibri" w:hAnsi="Times New Roman" w:cs="Times New Roman"/>
          <w:sz w:val="28"/>
          <w:szCs w:val="28"/>
          <w:lang w:eastAsia="ar-SA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 ______________   _______________</w:t>
      </w:r>
    </w:p>
    <w:p w:rsidR="003275C9" w:rsidRDefault="005269E8" w:rsidP="00814783">
      <w:pPr>
        <w:suppressAutoHyphens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Подпись                         ФИО</w:t>
      </w:r>
    </w:p>
    <w:sectPr w:rsidR="003275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D3" w:rsidRDefault="00FD30D3">
      <w:pPr>
        <w:spacing w:after="0" w:line="240" w:lineRule="auto"/>
      </w:pPr>
      <w:r>
        <w:separator/>
      </w:r>
    </w:p>
  </w:endnote>
  <w:endnote w:type="continuationSeparator" w:id="0">
    <w:p w:rsidR="00FD30D3" w:rsidRDefault="00FD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E2" w:rsidRDefault="00AA36E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E2" w:rsidRDefault="00AA36E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D3" w:rsidRDefault="00FD30D3">
      <w:pPr>
        <w:spacing w:after="0" w:line="240" w:lineRule="auto"/>
      </w:pPr>
      <w:r>
        <w:separator/>
      </w:r>
    </w:p>
  </w:footnote>
  <w:footnote w:type="continuationSeparator" w:id="0">
    <w:p w:rsidR="00FD30D3" w:rsidRDefault="00FD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403335"/>
      <w:docPartObj>
        <w:docPartGallery w:val="Page Numbers (Top of Page)"/>
        <w:docPartUnique/>
      </w:docPartObj>
    </w:sdtPr>
    <w:sdtEndPr/>
    <w:sdtContent>
      <w:p w:rsidR="00AA36E2" w:rsidRDefault="00AA36E2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325EC">
          <w:rPr>
            <w:noProof/>
          </w:rPr>
          <w:t>9</w:t>
        </w:r>
        <w:r>
          <w:fldChar w:fldCharType="end"/>
        </w:r>
      </w:p>
    </w:sdtContent>
  </w:sdt>
  <w:p w:rsidR="00AA36E2" w:rsidRDefault="00AA36E2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E2" w:rsidRDefault="00AA36E2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31298"/>
    <w:multiLevelType w:val="hybridMultilevel"/>
    <w:tmpl w:val="FC96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37E91"/>
    <w:multiLevelType w:val="hybridMultilevel"/>
    <w:tmpl w:val="18AE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C9"/>
    <w:rsid w:val="000225C5"/>
    <w:rsid w:val="000335CB"/>
    <w:rsid w:val="00044CCA"/>
    <w:rsid w:val="00052FE7"/>
    <w:rsid w:val="00071D9C"/>
    <w:rsid w:val="000777C0"/>
    <w:rsid w:val="00082A01"/>
    <w:rsid w:val="000C556C"/>
    <w:rsid w:val="000D0721"/>
    <w:rsid w:val="000D495D"/>
    <w:rsid w:val="000D562C"/>
    <w:rsid w:val="000E66B4"/>
    <w:rsid w:val="000F551C"/>
    <w:rsid w:val="00117236"/>
    <w:rsid w:val="00121260"/>
    <w:rsid w:val="001323A6"/>
    <w:rsid w:val="001362CF"/>
    <w:rsid w:val="00154450"/>
    <w:rsid w:val="00196C33"/>
    <w:rsid w:val="002325EC"/>
    <w:rsid w:val="0025298A"/>
    <w:rsid w:val="00270AC0"/>
    <w:rsid w:val="00273949"/>
    <w:rsid w:val="002B4737"/>
    <w:rsid w:val="002F5522"/>
    <w:rsid w:val="0030001C"/>
    <w:rsid w:val="00301C7B"/>
    <w:rsid w:val="003275C9"/>
    <w:rsid w:val="003420F6"/>
    <w:rsid w:val="00393F34"/>
    <w:rsid w:val="003F3708"/>
    <w:rsid w:val="00407CAD"/>
    <w:rsid w:val="0042240F"/>
    <w:rsid w:val="00443C25"/>
    <w:rsid w:val="0045415B"/>
    <w:rsid w:val="004623E5"/>
    <w:rsid w:val="004663E9"/>
    <w:rsid w:val="00467FCD"/>
    <w:rsid w:val="004B5488"/>
    <w:rsid w:val="004C121C"/>
    <w:rsid w:val="004D7AAC"/>
    <w:rsid w:val="00503684"/>
    <w:rsid w:val="005040CB"/>
    <w:rsid w:val="0051178A"/>
    <w:rsid w:val="005162E4"/>
    <w:rsid w:val="005269E8"/>
    <w:rsid w:val="00554634"/>
    <w:rsid w:val="00571867"/>
    <w:rsid w:val="005A53C6"/>
    <w:rsid w:val="005A65EC"/>
    <w:rsid w:val="005B2D1D"/>
    <w:rsid w:val="005E29A1"/>
    <w:rsid w:val="00644308"/>
    <w:rsid w:val="0065776E"/>
    <w:rsid w:val="00674CC4"/>
    <w:rsid w:val="006A77DF"/>
    <w:rsid w:val="006C13A2"/>
    <w:rsid w:val="006E5665"/>
    <w:rsid w:val="006F4085"/>
    <w:rsid w:val="00703AAE"/>
    <w:rsid w:val="00713C9A"/>
    <w:rsid w:val="007175D7"/>
    <w:rsid w:val="00777442"/>
    <w:rsid w:val="00780E0A"/>
    <w:rsid w:val="007A0A68"/>
    <w:rsid w:val="007B3023"/>
    <w:rsid w:val="007D6BC7"/>
    <w:rsid w:val="007D7391"/>
    <w:rsid w:val="0080091F"/>
    <w:rsid w:val="00814783"/>
    <w:rsid w:val="008337D7"/>
    <w:rsid w:val="00862030"/>
    <w:rsid w:val="00883315"/>
    <w:rsid w:val="008C4FAF"/>
    <w:rsid w:val="009034E1"/>
    <w:rsid w:val="00916061"/>
    <w:rsid w:val="00916996"/>
    <w:rsid w:val="009260FF"/>
    <w:rsid w:val="0093547D"/>
    <w:rsid w:val="009553AD"/>
    <w:rsid w:val="0096482C"/>
    <w:rsid w:val="00982B2D"/>
    <w:rsid w:val="00982B67"/>
    <w:rsid w:val="009862C9"/>
    <w:rsid w:val="009A1509"/>
    <w:rsid w:val="009C0AA8"/>
    <w:rsid w:val="009C1E03"/>
    <w:rsid w:val="009D0665"/>
    <w:rsid w:val="00A238C7"/>
    <w:rsid w:val="00A301ED"/>
    <w:rsid w:val="00A427E6"/>
    <w:rsid w:val="00A43412"/>
    <w:rsid w:val="00A53D91"/>
    <w:rsid w:val="00A642DE"/>
    <w:rsid w:val="00A646ED"/>
    <w:rsid w:val="00A9357C"/>
    <w:rsid w:val="00AA36E2"/>
    <w:rsid w:val="00AD7549"/>
    <w:rsid w:val="00AE3134"/>
    <w:rsid w:val="00AE3AF9"/>
    <w:rsid w:val="00AE61E6"/>
    <w:rsid w:val="00AF2C7C"/>
    <w:rsid w:val="00AF31D8"/>
    <w:rsid w:val="00B17C40"/>
    <w:rsid w:val="00B50BE5"/>
    <w:rsid w:val="00B821A2"/>
    <w:rsid w:val="00B90C1E"/>
    <w:rsid w:val="00B9131A"/>
    <w:rsid w:val="00BB5B33"/>
    <w:rsid w:val="00BC1485"/>
    <w:rsid w:val="00BD5ECF"/>
    <w:rsid w:val="00BF2679"/>
    <w:rsid w:val="00BF573E"/>
    <w:rsid w:val="00C16DE6"/>
    <w:rsid w:val="00C36F98"/>
    <w:rsid w:val="00C422E5"/>
    <w:rsid w:val="00C4559D"/>
    <w:rsid w:val="00C45B77"/>
    <w:rsid w:val="00C70A78"/>
    <w:rsid w:val="00CA2196"/>
    <w:rsid w:val="00CB1700"/>
    <w:rsid w:val="00CB383C"/>
    <w:rsid w:val="00CD1E14"/>
    <w:rsid w:val="00CE0C09"/>
    <w:rsid w:val="00CF6705"/>
    <w:rsid w:val="00D20D91"/>
    <w:rsid w:val="00D50AF4"/>
    <w:rsid w:val="00D57843"/>
    <w:rsid w:val="00D76DE5"/>
    <w:rsid w:val="00D94E73"/>
    <w:rsid w:val="00D96ACE"/>
    <w:rsid w:val="00DC6D58"/>
    <w:rsid w:val="00DE4764"/>
    <w:rsid w:val="00E1091D"/>
    <w:rsid w:val="00E1202C"/>
    <w:rsid w:val="00E23DC9"/>
    <w:rsid w:val="00E40DC2"/>
    <w:rsid w:val="00E716DF"/>
    <w:rsid w:val="00E71F48"/>
    <w:rsid w:val="00E81F63"/>
    <w:rsid w:val="00EA451C"/>
    <w:rsid w:val="00EF7116"/>
    <w:rsid w:val="00F00CA7"/>
    <w:rsid w:val="00F012FB"/>
    <w:rsid w:val="00F15FEF"/>
    <w:rsid w:val="00F35807"/>
    <w:rsid w:val="00F64B1E"/>
    <w:rsid w:val="00F91BE2"/>
    <w:rsid w:val="00FC2F89"/>
    <w:rsid w:val="00FD30D3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41805-E496-443C-8C79-FF561F34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8B408E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87C99"/>
  </w:style>
  <w:style w:type="character" w:customStyle="1" w:styleId="a3">
    <w:name w:val="Текст выноски Знак"/>
    <w:basedOn w:val="a0"/>
    <w:uiPriority w:val="99"/>
    <w:semiHidden/>
    <w:qFormat/>
    <w:rsid w:val="004C54A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C54AD"/>
  </w:style>
  <w:style w:type="character" w:customStyle="1" w:styleId="a5">
    <w:name w:val="Нижний колонтитул Знак"/>
    <w:basedOn w:val="a0"/>
    <w:uiPriority w:val="99"/>
    <w:qFormat/>
    <w:rsid w:val="004C54AD"/>
  </w:style>
  <w:style w:type="character" w:styleId="a6">
    <w:name w:val="line number"/>
    <w:basedOn w:val="a0"/>
    <w:uiPriority w:val="99"/>
    <w:semiHidden/>
    <w:unhideWhenUsed/>
    <w:qFormat/>
    <w:rsid w:val="00EF4B84"/>
  </w:style>
  <w:style w:type="character" w:customStyle="1" w:styleId="-">
    <w:name w:val="Интернет-ссылка"/>
    <w:basedOn w:val="a0"/>
    <w:uiPriority w:val="99"/>
    <w:unhideWhenUsed/>
    <w:rsid w:val="007F05C6"/>
    <w:rPr>
      <w:color w:val="0000FF" w:themeColor="hyperlink"/>
      <w:u w:val="single"/>
    </w:rPr>
  </w:style>
  <w:style w:type="character" w:customStyle="1" w:styleId="11">
    <w:name w:val="Основной текст Знак1"/>
    <w:uiPriority w:val="99"/>
    <w:qFormat/>
    <w:locked/>
    <w:rsid w:val="0030518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8B408E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color w:val="000000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129D1"/>
    <w:pPr>
      <w:ind w:left="720"/>
      <w:contextualSpacing/>
    </w:pPr>
  </w:style>
  <w:style w:type="paragraph" w:styleId="ae">
    <w:name w:val="No Spacing"/>
    <w:uiPriority w:val="1"/>
    <w:qFormat/>
    <w:rsid w:val="00E129D1"/>
    <w:rPr>
      <w:rFonts w:eastAsia="Calibri" w:cs="Times New Roman"/>
      <w:color w:val="00000A"/>
      <w:sz w:val="22"/>
    </w:rPr>
  </w:style>
  <w:style w:type="paragraph" w:customStyle="1" w:styleId="ConsPlusNormal">
    <w:name w:val="ConsPlusNormal"/>
    <w:qFormat/>
    <w:rsid w:val="00AE0528"/>
    <w:pPr>
      <w:widowControl w:val="0"/>
    </w:pPr>
    <w:rPr>
      <w:rFonts w:ascii="Arial" w:hAnsi="Arial" w:cs="Arial"/>
      <w:color w:val="00000A"/>
      <w:szCs w:val="20"/>
    </w:rPr>
  </w:style>
  <w:style w:type="paragraph" w:customStyle="1" w:styleId="12">
    <w:name w:val="1 Знак"/>
    <w:basedOn w:val="a"/>
    <w:qFormat/>
    <w:rsid w:val="00423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uiPriority w:val="99"/>
    <w:semiHidden/>
    <w:unhideWhenUsed/>
    <w:qFormat/>
    <w:rsid w:val="004C54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4C54A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4C54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C07C95"/>
    <w:pPr>
      <w:widowControl w:val="0"/>
    </w:pPr>
    <w:rPr>
      <w:rFonts w:ascii="Arial" w:eastAsia="Times New Roman" w:hAnsi="Arial" w:cs="Arial"/>
      <w:b/>
      <w:bCs/>
      <w:color w:val="00000A"/>
      <w:szCs w:val="20"/>
    </w:rPr>
  </w:style>
  <w:style w:type="paragraph" w:styleId="af2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E12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E71F48"/>
    <w:pPr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699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</w:rPr>
  </w:style>
  <w:style w:type="character" w:styleId="af4">
    <w:name w:val="Hyperlink"/>
    <w:rsid w:val="009169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44EF-AFBB-408E-9E82-3E41EE07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10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dc:description/>
  <cp:lastModifiedBy>Рябинина</cp:lastModifiedBy>
  <cp:revision>17</cp:revision>
  <cp:lastPrinted>2023-01-19T08:43:00Z</cp:lastPrinted>
  <dcterms:created xsi:type="dcterms:W3CDTF">2022-11-17T12:52:00Z</dcterms:created>
  <dcterms:modified xsi:type="dcterms:W3CDTF">2023-01-23T12:47:00Z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