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01" w:rsidRPr="00E54792" w:rsidRDefault="008E3F01" w:rsidP="008E3F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110FBC" w:rsidRPr="00E54792" w:rsidRDefault="00110FBC" w:rsidP="00110FBC">
      <w:pPr>
        <w:jc w:val="center"/>
        <w:rPr>
          <w:b/>
          <w:sz w:val="28"/>
          <w:szCs w:val="28"/>
        </w:rPr>
      </w:pPr>
      <w:r w:rsidRPr="00E5479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КАВКАЗСКОГО СЕЛЬСКОГО ПОСЕЛЕНИЯ</w:t>
      </w:r>
    </w:p>
    <w:p w:rsidR="00110FBC" w:rsidRDefault="00110FBC" w:rsidP="00110FBC">
      <w:pPr>
        <w:jc w:val="center"/>
        <w:rPr>
          <w:b/>
          <w:sz w:val="28"/>
          <w:szCs w:val="28"/>
        </w:rPr>
      </w:pPr>
      <w:r w:rsidRPr="00E54792">
        <w:rPr>
          <w:b/>
          <w:sz w:val="28"/>
          <w:szCs w:val="28"/>
        </w:rPr>
        <w:t>КАВКАЗСК</w:t>
      </w:r>
      <w:r>
        <w:rPr>
          <w:b/>
          <w:sz w:val="28"/>
          <w:szCs w:val="28"/>
        </w:rPr>
        <w:t xml:space="preserve">ОГО РАЙОНА </w:t>
      </w:r>
    </w:p>
    <w:p w:rsidR="002D20E7" w:rsidRDefault="002D20E7" w:rsidP="00110FBC">
      <w:pPr>
        <w:jc w:val="center"/>
        <w:rPr>
          <w:b/>
          <w:sz w:val="28"/>
          <w:szCs w:val="28"/>
        </w:rPr>
      </w:pPr>
    </w:p>
    <w:p w:rsidR="00110FBC" w:rsidRPr="00E54792" w:rsidRDefault="00110FBC" w:rsidP="00110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ОЧЕРЕДНАЯ ТРИДЦАТЬ ВОСЬМАЯ СЕССИЯ</w:t>
      </w:r>
    </w:p>
    <w:p w:rsidR="00110FBC" w:rsidRPr="00E54792" w:rsidRDefault="00110FBC" w:rsidP="00110FBC">
      <w:pPr>
        <w:jc w:val="center"/>
        <w:rPr>
          <w:b/>
          <w:sz w:val="28"/>
          <w:szCs w:val="28"/>
        </w:rPr>
      </w:pPr>
    </w:p>
    <w:p w:rsidR="008E3F01" w:rsidRPr="00E54792" w:rsidRDefault="008E3F01" w:rsidP="008E3F01">
      <w:pPr>
        <w:jc w:val="center"/>
        <w:rPr>
          <w:b/>
          <w:sz w:val="28"/>
          <w:szCs w:val="28"/>
        </w:rPr>
      </w:pPr>
    </w:p>
    <w:p w:rsidR="008E3F01" w:rsidRPr="00E54792" w:rsidRDefault="008E3F01" w:rsidP="008E3F01">
      <w:pPr>
        <w:jc w:val="center"/>
        <w:rPr>
          <w:b/>
          <w:sz w:val="28"/>
          <w:szCs w:val="28"/>
        </w:rPr>
      </w:pPr>
      <w:r w:rsidRPr="00E54792">
        <w:rPr>
          <w:b/>
          <w:sz w:val="28"/>
          <w:szCs w:val="28"/>
        </w:rPr>
        <w:t>РЕШЕНИЕ</w:t>
      </w:r>
    </w:p>
    <w:p w:rsidR="008E3F01" w:rsidRPr="00E54792" w:rsidRDefault="008E3F01" w:rsidP="008E3F01">
      <w:pPr>
        <w:autoSpaceDN w:val="0"/>
        <w:jc w:val="center"/>
        <w:rPr>
          <w:rFonts w:eastAsia="Andale Sans UI"/>
          <w:kern w:val="3"/>
          <w:lang w:eastAsia="ja-JP" w:bidi="fa-IR"/>
        </w:rPr>
      </w:pPr>
    </w:p>
    <w:p w:rsidR="008E3F01" w:rsidRPr="00126A0B" w:rsidRDefault="008E3F01" w:rsidP="008E3F01">
      <w:pPr>
        <w:autoSpaceDN w:val="0"/>
        <w:jc w:val="center"/>
        <w:rPr>
          <w:rFonts w:eastAsia="Andale Sans UI"/>
          <w:kern w:val="3"/>
          <w:lang w:eastAsia="ja-JP" w:bidi="fa-IR"/>
        </w:rPr>
      </w:pPr>
      <w:r>
        <w:rPr>
          <w:rFonts w:eastAsia="Andale Sans UI"/>
          <w:kern w:val="3"/>
          <w:sz w:val="28"/>
          <w:szCs w:val="28"/>
          <w:lang w:eastAsia="ja-JP" w:bidi="fa-IR"/>
        </w:rPr>
        <w:t>о</w:t>
      </w:r>
      <w:r>
        <w:rPr>
          <w:rFonts w:eastAsia="Andale Sans UI"/>
          <w:kern w:val="3"/>
          <w:sz w:val="28"/>
          <w:szCs w:val="28"/>
          <w:lang w:val="de-DE" w:eastAsia="ja-JP" w:bidi="fa-IR"/>
        </w:rPr>
        <w:t>т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110FBC">
        <w:rPr>
          <w:rFonts w:eastAsia="Andale Sans UI"/>
          <w:kern w:val="3"/>
          <w:sz w:val="28"/>
          <w:szCs w:val="28"/>
          <w:lang w:eastAsia="ja-JP" w:bidi="fa-IR"/>
        </w:rPr>
        <w:t>07.12</w:t>
      </w:r>
      <w:r w:rsidR="00312A6B">
        <w:rPr>
          <w:rFonts w:eastAsia="Andale Sans UI"/>
          <w:kern w:val="3"/>
          <w:sz w:val="28"/>
          <w:szCs w:val="28"/>
          <w:lang w:eastAsia="ja-JP" w:bidi="fa-IR"/>
        </w:rPr>
        <w:t>.2022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D17690">
        <w:rPr>
          <w:rFonts w:eastAsia="Andale Sans UI"/>
          <w:kern w:val="3"/>
          <w:sz w:val="28"/>
          <w:szCs w:val="28"/>
          <w:lang w:eastAsia="ja-JP" w:bidi="fa-IR"/>
        </w:rPr>
        <w:t xml:space="preserve">                  </w:t>
      </w:r>
      <w:r w:rsidRPr="00E54792">
        <w:rPr>
          <w:rFonts w:eastAsia="Andale Sans UI"/>
          <w:kern w:val="3"/>
          <w:sz w:val="28"/>
          <w:szCs w:val="28"/>
          <w:lang w:eastAsia="ja-JP" w:bidi="fa-IR"/>
        </w:rPr>
        <w:tab/>
      </w:r>
      <w:r w:rsidRPr="00E54792">
        <w:rPr>
          <w:rFonts w:eastAsia="Andale Sans UI"/>
          <w:kern w:val="3"/>
          <w:sz w:val="28"/>
          <w:szCs w:val="28"/>
          <w:lang w:val="de-DE" w:eastAsia="ja-JP" w:bidi="fa-IR"/>
        </w:rPr>
        <w:tab/>
        <w:t xml:space="preserve">                      </w:t>
      </w:r>
      <w:r w:rsidRPr="00E54792">
        <w:rPr>
          <w:rFonts w:eastAsia="Andale Sans UI"/>
          <w:kern w:val="3"/>
          <w:sz w:val="28"/>
          <w:szCs w:val="28"/>
          <w:lang w:val="de-DE" w:eastAsia="ja-JP" w:bidi="fa-IR"/>
        </w:rPr>
        <w:tab/>
        <w:t xml:space="preserve"> </w:t>
      </w:r>
      <w:r w:rsidRPr="00E54792">
        <w:rPr>
          <w:rFonts w:eastAsia="Andale Sans UI"/>
          <w:kern w:val="3"/>
          <w:sz w:val="28"/>
          <w:szCs w:val="28"/>
          <w:lang w:val="de-DE" w:eastAsia="ja-JP" w:bidi="fa-IR"/>
        </w:rPr>
        <w:tab/>
        <w:t xml:space="preserve">                   №</w:t>
      </w:r>
      <w:r w:rsidR="002D20E7">
        <w:rPr>
          <w:rFonts w:eastAsia="Andale Sans UI"/>
          <w:kern w:val="3"/>
          <w:sz w:val="28"/>
          <w:szCs w:val="28"/>
          <w:lang w:eastAsia="ja-JP" w:bidi="fa-IR"/>
        </w:rPr>
        <w:t xml:space="preserve"> 9</w:t>
      </w:r>
      <w:r w:rsidRPr="00E54792">
        <w:rPr>
          <w:rFonts w:eastAsia="Andale Sans UI"/>
          <w:kern w:val="3"/>
          <w:sz w:val="28"/>
          <w:szCs w:val="28"/>
          <w:lang w:val="de-DE" w:eastAsia="ja-JP" w:bidi="fa-IR"/>
        </w:rPr>
        <w:t xml:space="preserve">  </w:t>
      </w:r>
    </w:p>
    <w:p w:rsidR="00870B87" w:rsidRDefault="00870B87" w:rsidP="008E3F01">
      <w:pPr>
        <w:autoSpaceDN w:val="0"/>
        <w:rPr>
          <w:rFonts w:eastAsia="Andale Sans UI"/>
          <w:kern w:val="3"/>
          <w:lang w:eastAsia="ja-JP" w:bidi="fa-IR"/>
        </w:rPr>
      </w:pPr>
    </w:p>
    <w:p w:rsidR="00C2101C" w:rsidRPr="008E3F01" w:rsidRDefault="00C2101C" w:rsidP="008E3F01">
      <w:pPr>
        <w:autoSpaceDN w:val="0"/>
        <w:rPr>
          <w:rFonts w:eastAsia="Andale Sans UI"/>
          <w:kern w:val="3"/>
          <w:lang w:eastAsia="ja-JP" w:bidi="fa-IR"/>
        </w:rPr>
      </w:pPr>
    </w:p>
    <w:p w:rsidR="00996B04" w:rsidRPr="009B48C5" w:rsidRDefault="00996B04" w:rsidP="00870B87">
      <w:pPr>
        <w:pStyle w:val="a3"/>
        <w:spacing w:after="0" w:line="240" w:lineRule="auto"/>
        <w:ind w:right="141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04" w:rsidRDefault="00996B04" w:rsidP="00996B04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5.05pt;margin-top:760.35pt;width:266.4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3eugIAAKkFAAAOAAAAZHJzL2Uyb0RvYy54bWysVF2OmzAQfq/UO1h+Z4GEJICWrHZDqCpt&#10;f6RtD+CACVbBprYT2K56lp6iT5V6hhypY7Nks7uqVLXlwRrb42/mm/mY84u+qdGeSsUET7B/5mFE&#10;eS4KxrcJ/vghc0KMlCa8ILXgNMG3VOGL5csX510b04moRF1QiQCEq7hrE1xp3cauq/KKNkSdiZZy&#10;uCyFbIiGrdy6hSQdoDe1O/G8udsJWbRS5FQpOE2HS7y0+GVJc/2uLBXVqE4w5KbtKu26Mau7PCfx&#10;VpK2Yvl9GuQvsmgI4xD0CJUSTdBOsmdQDculUKLUZ7loXFGWLKeWA7DxvSdsbirSUssFiqPaY5nU&#10;/4PN3+7fS8QK6B1GnDTQosO3w8/Dj8N35JvqdK2KwemmBTfdX4neeBqmqr0W+SeFuFhVhG/ppZSi&#10;qygpIDv70j15OuAoA7Lp3ogCwpCdFhaoL2VjAKEYCNChS7fHztBeoxwOp9NwOgnhKoe76SKYz2zr&#10;XBKPr1up9CsqGmSMBEvovEUn+2ulgQe4ji4mGBcZq2vb/Zo/OgDH4QRiw1NzZ7KwzbyLvGgdrsPA&#10;CSbztRN4aepcZqvAmWf+YpZO09Uq9b+auH4QV6woKDdhRmH5wZ817l7igySO0lKiZoWBMykpud2s&#10;aon2BISd2c90C5I/cXMfp2GvgcsTSv4k8K4mkZPNw4UTZMHMiRZe6Hh+dBXNvSAK0uwxpWvG6b9T&#10;Ql2Co9lkNojpt9w8+z3nRuKGaRgdNWsSHB6dSGwkuOaFba0mrB7sk1KY9B9KARUbG20FazQ6qFX3&#10;mx5QjIo3orgF6UoBygIRwrwDoxLyC0YdzI4Eq887IilG9WsO8jeDZjTkaGxGg/AcniZYYzSYKz0M&#10;pF0r2bYC5OEH4+ISfpGSWfU+ZAGpmw3MA0vifnaZgXO6t14PE3b5CwAA//8DAFBLAwQUAAYACAAA&#10;ACEALNcgi+EAAAANAQAADwAAAGRycy9kb3ducmV2LnhtbEyPwU7DMBBE70j9B2srcaN2I9GQEKeq&#10;EJyQEGk4cHRiN7Ear0PstuHv2Z7obWd3NPum2M5uYGczBetRwnolgBlsvbbYSfiq3x6egIWoUKvB&#10;o5HwawJsy8VdoXLtL1iZ8z52jEIw5EpCH+OYcx7a3jgVVn40SLeDn5yKJKeO60ldKNwNPBFiw52y&#10;SB96NZqX3rTH/clJ2H1j9Wp/PprP6lDZus4Evm+OUt4v590zsGjm+G+GKz6hQ0lMjT+hDmwgnYo1&#10;WWl4TEQKjCypSDJgzXWVZinwsuC3Lco/AAAA//8DAFBLAQItABQABgAIAAAAIQC2gziS/gAAAOEB&#10;AAATAAAAAAAAAAAAAAAAAAAAAABbQ29udGVudF9UeXBlc10ueG1sUEsBAi0AFAAGAAgAAAAhADj9&#10;If/WAAAAlAEAAAsAAAAAAAAAAAAAAAAALwEAAF9yZWxzLy5yZWxzUEsBAi0AFAAGAAgAAAAhAHbM&#10;3d66AgAAqQUAAA4AAAAAAAAAAAAAAAAALgIAAGRycy9lMm9Eb2MueG1sUEsBAi0AFAAGAAgAAAAh&#10;ACzXIIvhAAAADQEAAA8AAAAAAAAAAAAAAAAAFAUAAGRycy9kb3ducmV2LnhtbFBLBQYAAAAABAAE&#10;APMAAAAiBgAAAAA=&#10;" filled="f" stroked="f">
                <v:textbox inset="0,0,0,0">
                  <w:txbxContent>
                    <w:p w:rsidR="00996B04" w:rsidRDefault="00996B04" w:rsidP="00996B04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0B29">
        <w:rPr>
          <w:noProof/>
        </w:rPr>
        <w:t>Об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на автомобильном тран</w:t>
      </w:r>
      <w:r w:rsidR="004B01F6">
        <w:rPr>
          <w:noProof/>
        </w:rPr>
        <w:t>с</w:t>
      </w:r>
      <w:r w:rsidR="00650B29">
        <w:rPr>
          <w:noProof/>
        </w:rPr>
        <w:t xml:space="preserve">порте, городском наземном электрическом траснпорте и в дорожном хозяйстве в границах населённых пунктов </w:t>
      </w:r>
      <w:r w:rsidR="00110FBC">
        <w:rPr>
          <w:noProof/>
        </w:rPr>
        <w:t>Кавказского</w:t>
      </w:r>
      <w:r w:rsidR="00650B29">
        <w:rPr>
          <w:noProof/>
        </w:rPr>
        <w:t xml:space="preserve"> сельского поселения Кавказского района</w:t>
      </w:r>
    </w:p>
    <w:p w:rsidR="00996B04" w:rsidRDefault="00996B04" w:rsidP="00996B04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  <w:lang w:eastAsia="en-US"/>
        </w:rPr>
      </w:pPr>
    </w:p>
    <w:p w:rsidR="00C2101C" w:rsidRDefault="00C2101C" w:rsidP="00996B04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  <w:lang w:eastAsia="en-US"/>
        </w:rPr>
      </w:pPr>
    </w:p>
    <w:p w:rsidR="00996B04" w:rsidRDefault="00996B04" w:rsidP="00996B04">
      <w:pPr>
        <w:ind w:firstLine="708"/>
        <w:jc w:val="both"/>
        <w:rPr>
          <w:sz w:val="28"/>
          <w:szCs w:val="28"/>
        </w:rPr>
      </w:pPr>
      <w:proofErr w:type="gramStart"/>
      <w:r w:rsidRPr="008C7C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  <w:lang w:eastAsia="x-none"/>
        </w:rPr>
        <w:t>Федеральным</w:t>
      </w:r>
      <w:r w:rsidR="00D17690">
        <w:rPr>
          <w:sz w:val="28"/>
          <w:szCs w:val="28"/>
          <w:lang w:eastAsia="x-none"/>
        </w:rPr>
        <w:t>и</w:t>
      </w:r>
      <w:r>
        <w:rPr>
          <w:sz w:val="28"/>
          <w:szCs w:val="28"/>
          <w:lang w:eastAsia="x-none"/>
        </w:rPr>
        <w:t xml:space="preserve"> закон</w:t>
      </w:r>
      <w:r w:rsidR="00D17690">
        <w:rPr>
          <w:sz w:val="28"/>
          <w:szCs w:val="28"/>
          <w:lang w:eastAsia="x-none"/>
        </w:rPr>
        <w:t>а</w:t>
      </w:r>
      <w:r>
        <w:rPr>
          <w:sz w:val="28"/>
          <w:szCs w:val="28"/>
          <w:lang w:eastAsia="x-none"/>
        </w:rPr>
        <w:t>м</w:t>
      </w:r>
      <w:r w:rsidR="00D17690">
        <w:rPr>
          <w:sz w:val="28"/>
          <w:szCs w:val="28"/>
          <w:lang w:eastAsia="x-none"/>
        </w:rPr>
        <w:t>и</w:t>
      </w:r>
      <w:r>
        <w:rPr>
          <w:sz w:val="28"/>
          <w:szCs w:val="28"/>
          <w:lang w:eastAsia="x-none"/>
        </w:rPr>
        <w:t xml:space="preserve"> </w:t>
      </w:r>
      <w:r w:rsidR="0016237A">
        <w:rPr>
          <w:sz w:val="28"/>
          <w:szCs w:val="28"/>
          <w:lang w:eastAsia="x-none"/>
        </w:rPr>
        <w:t xml:space="preserve">от 08.11.2007 </w:t>
      </w:r>
      <w:r w:rsidR="002D20E7">
        <w:rPr>
          <w:sz w:val="28"/>
          <w:szCs w:val="28"/>
          <w:lang w:eastAsia="x-none"/>
        </w:rPr>
        <w:t>года</w:t>
      </w:r>
      <w:r w:rsidR="0016237A">
        <w:rPr>
          <w:sz w:val="28"/>
          <w:szCs w:val="28"/>
          <w:lang w:eastAsia="x-none"/>
        </w:rPr>
        <w:t xml:space="preserve"> №259-ФЗ «Устав автомобильного транспорта и городского наземного электрического транспорта», от 08.11.2007 г</w:t>
      </w:r>
      <w:r w:rsidR="002D20E7">
        <w:rPr>
          <w:sz w:val="28"/>
          <w:szCs w:val="28"/>
          <w:lang w:eastAsia="x-none"/>
        </w:rPr>
        <w:t>ода</w:t>
      </w:r>
      <w:r w:rsidR="0016237A">
        <w:rPr>
          <w:sz w:val="28"/>
          <w:szCs w:val="28"/>
          <w:lang w:eastAsia="x-none"/>
        </w:rPr>
        <w:t xml:space="preserve">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  <w:lang w:eastAsia="x-none"/>
        </w:rPr>
        <w:t>от 31.07.2020</w:t>
      </w:r>
      <w:r w:rsidR="002D20E7">
        <w:rPr>
          <w:sz w:val="28"/>
          <w:szCs w:val="28"/>
          <w:lang w:eastAsia="x-none"/>
        </w:rPr>
        <w:t xml:space="preserve"> года           </w:t>
      </w:r>
      <w:r>
        <w:rPr>
          <w:sz w:val="28"/>
          <w:szCs w:val="28"/>
          <w:lang w:eastAsia="x-none"/>
        </w:rPr>
        <w:t xml:space="preserve"> № 248-ФЗ «О государственном контроле (надзоре) и муниципальном контроле в Российской Федерации», </w:t>
      </w:r>
      <w:r w:rsidRPr="00831222">
        <w:rPr>
          <w:sz w:val="28"/>
          <w:szCs w:val="28"/>
        </w:rPr>
        <w:t xml:space="preserve">от 06.10.2003 </w:t>
      </w:r>
      <w:r w:rsidR="002D20E7">
        <w:rPr>
          <w:sz w:val="28"/>
          <w:szCs w:val="28"/>
        </w:rPr>
        <w:t xml:space="preserve">года </w:t>
      </w:r>
      <w:r w:rsidRPr="00831222">
        <w:rPr>
          <w:sz w:val="28"/>
          <w:szCs w:val="28"/>
        </w:rPr>
        <w:t>№ 131-ФЗ «Об</w:t>
      </w:r>
      <w:proofErr w:type="gramEnd"/>
      <w:r w:rsidRPr="00831222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 w:rsidR="00D17690">
        <w:rPr>
          <w:sz w:val="28"/>
          <w:szCs w:val="28"/>
        </w:rPr>
        <w:t>, руководствуясь Уставом</w:t>
      </w:r>
      <w:r w:rsidR="00110FBC">
        <w:rPr>
          <w:sz w:val="28"/>
          <w:szCs w:val="28"/>
        </w:rPr>
        <w:t xml:space="preserve"> Кавказского </w:t>
      </w:r>
      <w:r w:rsidR="00D17690">
        <w:rPr>
          <w:sz w:val="28"/>
          <w:szCs w:val="28"/>
        </w:rPr>
        <w:t xml:space="preserve"> сельского поселения Кавказского района, Совет </w:t>
      </w:r>
      <w:r w:rsidR="00110FBC">
        <w:rPr>
          <w:sz w:val="28"/>
          <w:szCs w:val="28"/>
        </w:rPr>
        <w:t>Кавказского</w:t>
      </w:r>
      <w:r>
        <w:rPr>
          <w:sz w:val="28"/>
          <w:szCs w:val="28"/>
        </w:rPr>
        <w:t xml:space="preserve"> сельского поселения Кавказского района</w:t>
      </w:r>
      <w:r w:rsidR="002D20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C2101C">
        <w:rPr>
          <w:sz w:val="28"/>
          <w:szCs w:val="28"/>
        </w:rPr>
        <w:t>р</w:t>
      </w:r>
      <w:proofErr w:type="gramEnd"/>
      <w:r w:rsidR="002D20E7">
        <w:rPr>
          <w:sz w:val="28"/>
          <w:szCs w:val="28"/>
        </w:rPr>
        <w:t xml:space="preserve"> </w:t>
      </w:r>
      <w:r w:rsidR="00C2101C">
        <w:rPr>
          <w:sz w:val="28"/>
          <w:szCs w:val="28"/>
        </w:rPr>
        <w:t>е</w:t>
      </w:r>
      <w:r w:rsidR="002D20E7">
        <w:rPr>
          <w:sz w:val="28"/>
          <w:szCs w:val="28"/>
        </w:rPr>
        <w:t xml:space="preserve"> </w:t>
      </w:r>
      <w:r w:rsidR="00C2101C">
        <w:rPr>
          <w:sz w:val="28"/>
          <w:szCs w:val="28"/>
        </w:rPr>
        <w:t>ш</w:t>
      </w:r>
      <w:r w:rsidR="002D20E7">
        <w:rPr>
          <w:sz w:val="28"/>
          <w:szCs w:val="28"/>
        </w:rPr>
        <w:t xml:space="preserve"> </w:t>
      </w:r>
      <w:r w:rsidR="00C2101C">
        <w:rPr>
          <w:sz w:val="28"/>
          <w:szCs w:val="28"/>
        </w:rPr>
        <w:t>и</w:t>
      </w:r>
      <w:r w:rsidR="002D20E7">
        <w:rPr>
          <w:sz w:val="28"/>
          <w:szCs w:val="28"/>
        </w:rPr>
        <w:t xml:space="preserve"> </w:t>
      </w:r>
      <w:r w:rsidR="00C2101C"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996B04" w:rsidRPr="008A68F3" w:rsidRDefault="00996B04" w:rsidP="0099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68F3">
        <w:rPr>
          <w:sz w:val="28"/>
          <w:szCs w:val="28"/>
        </w:rPr>
        <w:t xml:space="preserve">Утвердить </w:t>
      </w:r>
      <w:r w:rsidR="00D17690">
        <w:rPr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16237A">
        <w:rPr>
          <w:sz w:val="28"/>
          <w:szCs w:val="28"/>
        </w:rPr>
        <w:t xml:space="preserve">на автомобильном </w:t>
      </w:r>
      <w:r w:rsidR="002D20E7">
        <w:rPr>
          <w:sz w:val="28"/>
          <w:szCs w:val="28"/>
        </w:rPr>
        <w:t>транспорте</w:t>
      </w:r>
      <w:r w:rsidR="0016237A">
        <w:rPr>
          <w:sz w:val="28"/>
          <w:szCs w:val="28"/>
        </w:rPr>
        <w:t xml:space="preserve">, городском наземном электрическом транспорте и в дорожном хозяйстве в границах населённых пунктов </w:t>
      </w:r>
      <w:r w:rsidR="00110FBC">
        <w:rPr>
          <w:sz w:val="28"/>
          <w:szCs w:val="28"/>
        </w:rPr>
        <w:t>Кавказского</w:t>
      </w:r>
      <w:r w:rsidR="0016237A">
        <w:rPr>
          <w:sz w:val="28"/>
          <w:szCs w:val="28"/>
        </w:rPr>
        <w:t xml:space="preserve"> сельского поселения Кавказского района </w:t>
      </w:r>
      <w:r w:rsidR="00D17690">
        <w:rPr>
          <w:sz w:val="28"/>
          <w:szCs w:val="28"/>
        </w:rPr>
        <w:t>(Приложение №1).</w:t>
      </w:r>
    </w:p>
    <w:p w:rsidR="00D17690" w:rsidRDefault="00996B04" w:rsidP="0099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7690">
        <w:rPr>
          <w:sz w:val="28"/>
          <w:szCs w:val="28"/>
        </w:rPr>
        <w:t xml:space="preserve"> Утвердить ключевые показатели и их целевые значения осуществления муниципального контроля </w:t>
      </w:r>
      <w:r w:rsidR="000756AC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населённых пунктов  </w:t>
      </w:r>
      <w:r w:rsidR="00110FBC">
        <w:rPr>
          <w:sz w:val="28"/>
          <w:szCs w:val="28"/>
        </w:rPr>
        <w:t>Кавказского</w:t>
      </w:r>
      <w:r w:rsidR="00D17690">
        <w:rPr>
          <w:sz w:val="28"/>
          <w:szCs w:val="28"/>
        </w:rPr>
        <w:t xml:space="preserve"> сельского поселения Кавказского района (Приложение №2).</w:t>
      </w:r>
    </w:p>
    <w:p w:rsidR="00D17690" w:rsidRDefault="00D17690" w:rsidP="0099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индикативные показатели осуществления муниципального контроля </w:t>
      </w:r>
      <w:r w:rsidR="000756AC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населённых пунктов </w:t>
      </w:r>
      <w:r>
        <w:rPr>
          <w:sz w:val="28"/>
          <w:szCs w:val="28"/>
        </w:rPr>
        <w:t xml:space="preserve"> </w:t>
      </w:r>
      <w:r w:rsidR="00110FBC">
        <w:rPr>
          <w:sz w:val="28"/>
          <w:szCs w:val="28"/>
        </w:rPr>
        <w:t>Кавказского</w:t>
      </w:r>
      <w:r>
        <w:rPr>
          <w:sz w:val="28"/>
          <w:szCs w:val="28"/>
        </w:rPr>
        <w:t xml:space="preserve"> сельского поселения Кавказского района (Приложение №3).</w:t>
      </w:r>
      <w:r w:rsidR="00996B04">
        <w:rPr>
          <w:sz w:val="28"/>
          <w:szCs w:val="28"/>
        </w:rPr>
        <w:t xml:space="preserve"> </w:t>
      </w:r>
    </w:p>
    <w:p w:rsidR="00D17690" w:rsidRDefault="00A539D1" w:rsidP="00D1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17690">
        <w:rPr>
          <w:sz w:val="28"/>
          <w:szCs w:val="28"/>
        </w:rPr>
        <w:t xml:space="preserve">. </w:t>
      </w:r>
      <w:r w:rsidR="00A77F52">
        <w:rPr>
          <w:sz w:val="28"/>
          <w:szCs w:val="28"/>
        </w:rPr>
        <w:t xml:space="preserve">  </w:t>
      </w:r>
      <w:proofErr w:type="gramStart"/>
      <w:r w:rsidR="00D17690" w:rsidRPr="00DD51D1">
        <w:rPr>
          <w:sz w:val="28"/>
          <w:szCs w:val="28"/>
        </w:rPr>
        <w:t>Контроль за</w:t>
      </w:r>
      <w:proofErr w:type="gramEnd"/>
      <w:r w:rsidR="00D17690" w:rsidRPr="00DD51D1">
        <w:rPr>
          <w:sz w:val="28"/>
          <w:szCs w:val="28"/>
        </w:rPr>
        <w:t xml:space="preserve"> </w:t>
      </w:r>
      <w:r w:rsidR="002D20E7">
        <w:rPr>
          <w:sz w:val="28"/>
          <w:szCs w:val="28"/>
        </w:rPr>
        <w:t>вы</w:t>
      </w:r>
      <w:r w:rsidR="00D17690" w:rsidRPr="00DD51D1">
        <w:rPr>
          <w:sz w:val="28"/>
          <w:szCs w:val="28"/>
        </w:rPr>
        <w:t xml:space="preserve">полнением настоящего решения </w:t>
      </w:r>
      <w:r w:rsidR="00D17690" w:rsidRPr="00165D0B">
        <w:rPr>
          <w:sz w:val="28"/>
          <w:szCs w:val="28"/>
        </w:rPr>
        <w:t>оставляю за собой.</w:t>
      </w:r>
    </w:p>
    <w:p w:rsidR="00A539D1" w:rsidRDefault="00A539D1" w:rsidP="00D17690">
      <w:pPr>
        <w:ind w:firstLine="709"/>
        <w:jc w:val="both"/>
      </w:pPr>
      <w:r>
        <w:rPr>
          <w:sz w:val="28"/>
          <w:szCs w:val="28"/>
        </w:rPr>
        <w:t xml:space="preserve">5. </w:t>
      </w:r>
      <w:r>
        <w:rPr>
          <w:bCs/>
          <w:color w:val="000000"/>
          <w:sz w:val="28"/>
          <w:szCs w:val="28"/>
          <w:shd w:val="clear" w:color="auto" w:fill="FFFFFF"/>
        </w:rPr>
        <w:t>Настоящее решение подлежит официальному опубликованию в средствах массовой информации.</w:t>
      </w:r>
    </w:p>
    <w:p w:rsidR="00996B04" w:rsidRDefault="00D17690" w:rsidP="0099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96B04">
        <w:rPr>
          <w:sz w:val="28"/>
          <w:szCs w:val="28"/>
        </w:rPr>
        <w:t xml:space="preserve"> </w:t>
      </w:r>
      <w:r w:rsidR="00996B04" w:rsidRPr="008A68F3">
        <w:rPr>
          <w:sz w:val="28"/>
          <w:szCs w:val="28"/>
        </w:rPr>
        <w:t xml:space="preserve">Настоящее решение вступает в силу </w:t>
      </w:r>
      <w:r w:rsidR="00762A0C">
        <w:rPr>
          <w:sz w:val="28"/>
          <w:szCs w:val="28"/>
        </w:rPr>
        <w:t>со дня</w:t>
      </w:r>
      <w:bookmarkStart w:id="0" w:name="_GoBack"/>
      <w:bookmarkEnd w:id="0"/>
      <w:r w:rsidR="00996B04">
        <w:rPr>
          <w:sz w:val="28"/>
          <w:szCs w:val="28"/>
        </w:rPr>
        <w:t xml:space="preserve"> его официальног</w:t>
      </w:r>
      <w:r w:rsidR="00294A8F">
        <w:rPr>
          <w:sz w:val="28"/>
          <w:szCs w:val="28"/>
        </w:rPr>
        <w:t xml:space="preserve">о опубликования </w:t>
      </w:r>
      <w:r w:rsidR="000756AC">
        <w:rPr>
          <w:sz w:val="28"/>
          <w:szCs w:val="28"/>
        </w:rPr>
        <w:t>и рас</w:t>
      </w:r>
      <w:r w:rsidR="002D20E7">
        <w:rPr>
          <w:sz w:val="28"/>
          <w:szCs w:val="28"/>
        </w:rPr>
        <w:t xml:space="preserve">пространяется на правоотношения, </w:t>
      </w:r>
      <w:r w:rsidR="000756AC">
        <w:rPr>
          <w:sz w:val="28"/>
          <w:szCs w:val="28"/>
        </w:rPr>
        <w:t>возникшие с 0</w:t>
      </w:r>
      <w:r w:rsidR="004B01F6">
        <w:rPr>
          <w:sz w:val="28"/>
          <w:szCs w:val="28"/>
        </w:rPr>
        <w:t>1</w:t>
      </w:r>
      <w:r w:rsidR="000756AC">
        <w:rPr>
          <w:sz w:val="28"/>
          <w:szCs w:val="28"/>
        </w:rPr>
        <w:t xml:space="preserve"> января 202</w:t>
      </w:r>
      <w:r w:rsidR="000756AC" w:rsidRPr="00A77F52">
        <w:rPr>
          <w:sz w:val="28"/>
          <w:szCs w:val="28"/>
        </w:rPr>
        <w:t>2</w:t>
      </w:r>
      <w:r w:rsidR="000756AC">
        <w:rPr>
          <w:sz w:val="28"/>
          <w:szCs w:val="28"/>
        </w:rPr>
        <w:t xml:space="preserve"> года</w:t>
      </w:r>
      <w:r w:rsidR="00294A8F">
        <w:rPr>
          <w:sz w:val="28"/>
          <w:szCs w:val="28"/>
        </w:rPr>
        <w:t>.</w:t>
      </w:r>
    </w:p>
    <w:p w:rsidR="00066EE4" w:rsidRDefault="00066EE4"/>
    <w:p w:rsidR="00066EE4" w:rsidRDefault="00066EE4"/>
    <w:p w:rsidR="00066EE4" w:rsidRDefault="00066EE4"/>
    <w:p w:rsidR="00C2101C" w:rsidRPr="00CC6611" w:rsidRDefault="00C2101C" w:rsidP="00C2101C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Глава </w:t>
      </w:r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Кавказского </w:t>
      </w: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сельского поселения</w:t>
      </w:r>
    </w:p>
    <w:p w:rsidR="00C2101C" w:rsidRPr="00CC6611" w:rsidRDefault="00C2101C" w:rsidP="00C2101C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Кавказского района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</w:t>
      </w:r>
      <w:r w:rsidR="002D20E7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</w:t>
      </w:r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И.В.</w:t>
      </w:r>
      <w:r w:rsidR="002D20E7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Бережинская</w:t>
      </w:r>
      <w:proofErr w:type="spellEnd"/>
    </w:p>
    <w:p w:rsidR="00165D0B" w:rsidRDefault="00165D0B"/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A539D1" w:rsidRPr="00A539D1" w:rsidRDefault="00A539D1" w:rsidP="00A539D1"/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0756AC" w:rsidRDefault="000756AC" w:rsidP="00D17690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C2101C" w:rsidRPr="007C43C4" w:rsidRDefault="00D17690" w:rsidP="002D20E7">
      <w:pPr>
        <w:pStyle w:val="2"/>
        <w:spacing w:before="0" w:after="0" w:line="240" w:lineRule="auto"/>
        <w:ind w:firstLine="5387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П</w:t>
      </w:r>
      <w:r w:rsidR="00C2101C" w:rsidRPr="007C43C4">
        <w:rPr>
          <w:rFonts w:ascii="Times New Roman" w:hAnsi="Times New Roman"/>
          <w:b w:val="0"/>
          <w:color w:val="auto"/>
          <w:sz w:val="28"/>
          <w:szCs w:val="28"/>
          <w:lang w:val="ru-RU"/>
        </w:rPr>
        <w:t>РИЛОЖЕНИЕ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№1</w:t>
      </w:r>
    </w:p>
    <w:p w:rsidR="00C2101C" w:rsidRPr="00072EF6" w:rsidRDefault="00C2101C" w:rsidP="002D20E7">
      <w:pPr>
        <w:pStyle w:val="2"/>
        <w:spacing w:before="0" w:after="0" w:line="240" w:lineRule="auto"/>
        <w:ind w:firstLine="5387"/>
        <w:jc w:val="center"/>
        <w:textAlignment w:val="baseline"/>
        <w:rPr>
          <w:rFonts w:ascii="Times New Roman" w:eastAsia="Times New Roman" w:hAnsi="Times New Roman"/>
          <w:bCs w:val="0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val="ru-RU"/>
        </w:rPr>
        <w:t>УТВЕРЖДЕНО</w:t>
      </w:r>
    </w:p>
    <w:p w:rsidR="00C2101C" w:rsidRDefault="00870B87" w:rsidP="002D20E7">
      <w:pPr>
        <w:suppressAutoHyphens/>
        <w:ind w:firstLine="5387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решением Совета</w:t>
      </w:r>
    </w:p>
    <w:p w:rsidR="00D17690" w:rsidRDefault="00A77F52" w:rsidP="002D20E7">
      <w:pPr>
        <w:suppressAutoHyphens/>
        <w:ind w:firstLine="5387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Кавказского</w:t>
      </w:r>
      <w:r w:rsidR="00870B87" w:rsidRPr="00072EF6">
        <w:rPr>
          <w:sz w:val="28"/>
          <w:szCs w:val="28"/>
        </w:rPr>
        <w:t xml:space="preserve"> сельского поселения</w:t>
      </w:r>
    </w:p>
    <w:p w:rsidR="00870B87" w:rsidRPr="00072EF6" w:rsidRDefault="00870B87" w:rsidP="002D20E7">
      <w:pPr>
        <w:suppressAutoHyphens/>
        <w:ind w:firstLine="5387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Кавказского района</w:t>
      </w:r>
    </w:p>
    <w:p w:rsidR="00870B87" w:rsidRPr="00072EF6" w:rsidRDefault="008E3F01" w:rsidP="002D20E7">
      <w:pPr>
        <w:suppressAutoHyphens/>
        <w:ind w:firstLine="5387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7F52">
        <w:rPr>
          <w:sz w:val="28"/>
          <w:szCs w:val="28"/>
        </w:rPr>
        <w:t>07 декабря  2022</w:t>
      </w:r>
      <w:r>
        <w:rPr>
          <w:sz w:val="28"/>
          <w:szCs w:val="28"/>
        </w:rPr>
        <w:t xml:space="preserve"> г</w:t>
      </w:r>
      <w:r w:rsidR="00C2101C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№ </w:t>
      </w:r>
      <w:r w:rsidR="002D20E7">
        <w:rPr>
          <w:sz w:val="28"/>
          <w:szCs w:val="28"/>
        </w:rPr>
        <w:t>9</w:t>
      </w:r>
    </w:p>
    <w:p w:rsidR="00870B87" w:rsidRDefault="00870B87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2D20E7" w:rsidRDefault="002D20E7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066EE4" w:rsidRDefault="00722A38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722A38" w:rsidRPr="00066EE4" w:rsidRDefault="00722A38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 w:rsidR="000756AC" w:rsidRPr="000756AC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населённых пунктов</w:t>
      </w:r>
      <w:r w:rsidR="000756AC">
        <w:rPr>
          <w:sz w:val="28"/>
          <w:szCs w:val="28"/>
        </w:rPr>
        <w:t xml:space="preserve"> </w:t>
      </w:r>
      <w:r w:rsidR="00A77F52">
        <w:rPr>
          <w:b/>
          <w:bCs/>
          <w:sz w:val="28"/>
          <w:szCs w:val="28"/>
        </w:rPr>
        <w:t>Кавказского</w:t>
      </w:r>
      <w:r>
        <w:rPr>
          <w:b/>
          <w:bCs/>
          <w:sz w:val="28"/>
          <w:szCs w:val="28"/>
        </w:rPr>
        <w:t xml:space="preserve"> сельского поселения Кавказского района</w:t>
      </w:r>
    </w:p>
    <w:p w:rsidR="00066EE4" w:rsidRPr="00066EE4" w:rsidRDefault="00066EE4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AB4B32" w:rsidRDefault="00722A38" w:rsidP="000B5827">
      <w:pPr>
        <w:pStyle w:val="2"/>
        <w:spacing w:before="0" w:after="0" w:line="240" w:lineRule="auto"/>
        <w:ind w:firstLine="709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Индикаторами риска нарушения обязательных требований при осуществлении муниципального контроля </w:t>
      </w:r>
      <w:r w:rsidR="000756AC" w:rsidRPr="000756AC">
        <w:rPr>
          <w:b w:val="0"/>
          <w:color w:val="auto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населённых пунктов </w:t>
      </w:r>
      <w:r w:rsidR="000756AC">
        <w:rPr>
          <w:sz w:val="28"/>
          <w:szCs w:val="28"/>
        </w:rPr>
        <w:t xml:space="preserve"> </w:t>
      </w:r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Кавказского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сельского поселения Кавказского района являются:</w:t>
      </w:r>
    </w:p>
    <w:p w:rsidR="00722A38" w:rsidRPr="000B5827" w:rsidRDefault="000756AC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722A38" w:rsidRPr="000B5827" w:rsidRDefault="000756AC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информации об установленном факте нарушения обязательных требований к осуществлению дорожной деятельности.</w:t>
      </w:r>
    </w:p>
    <w:p w:rsidR="000B5827" w:rsidRDefault="000756AC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сведений об установленном факте нарушений обязательных требований к </w:t>
      </w:r>
      <w:r w:rsidR="008F7F3F">
        <w:rPr>
          <w:sz w:val="28"/>
          <w:szCs w:val="28"/>
        </w:rPr>
        <w:t>эксплуатации объектов дорожного сервиса, размещённых в полосах отвода и (или) придорожных полосах автомобильных дорог.</w:t>
      </w:r>
    </w:p>
    <w:p w:rsidR="008F7F3F" w:rsidRDefault="008F7F3F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 и объектов дорожного сервиса, а также при размещении элементов обустройства автомобильных дорог.</w:t>
      </w:r>
      <w:proofErr w:type="gramEnd"/>
    </w:p>
    <w:p w:rsidR="008F7F3F" w:rsidRDefault="008F7F3F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информации об установленном факте несоответствия автомобильной дороги и (или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8F7F3F" w:rsidRDefault="008F7F3F" w:rsidP="008F7F3F">
      <w:pPr>
        <w:pStyle w:val="af1"/>
        <w:ind w:left="709"/>
        <w:jc w:val="both"/>
        <w:rPr>
          <w:sz w:val="28"/>
          <w:szCs w:val="28"/>
        </w:rPr>
      </w:pPr>
    </w:p>
    <w:p w:rsidR="008F7F3F" w:rsidRPr="000B5827" w:rsidRDefault="008F7F3F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информации об установленном факте нарушения обязательных требований при производстве дорожных работ.</w:t>
      </w:r>
    </w:p>
    <w:p w:rsidR="000B5827" w:rsidRDefault="000B5827" w:rsidP="000B5827">
      <w:pPr>
        <w:pStyle w:val="af1"/>
      </w:pPr>
    </w:p>
    <w:p w:rsidR="000B5827" w:rsidRDefault="000B5827" w:rsidP="000B5827">
      <w:pPr>
        <w:pStyle w:val="af1"/>
      </w:pPr>
    </w:p>
    <w:p w:rsidR="000B5827" w:rsidRDefault="000B5827" w:rsidP="000B5827">
      <w:pPr>
        <w:pStyle w:val="af1"/>
      </w:pPr>
    </w:p>
    <w:p w:rsidR="000B5827" w:rsidRPr="00CC6611" w:rsidRDefault="000B5827" w:rsidP="000B5827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Глава </w:t>
      </w:r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Кавказского </w:t>
      </w: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сельского поселения</w:t>
      </w:r>
    </w:p>
    <w:p w:rsidR="000B5827" w:rsidRDefault="000B5827" w:rsidP="000B5827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Кавказского района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</w:t>
      </w:r>
      <w:r w:rsidR="002D20E7">
        <w:rPr>
          <w:rFonts w:ascii="Times New Roman" w:hAnsi="Times New Roman"/>
          <w:color w:val="auto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</w:t>
      </w:r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И.В.</w:t>
      </w:r>
      <w:r w:rsidR="002D20E7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Бережинская</w:t>
      </w:r>
      <w:proofErr w:type="spellEnd"/>
    </w:p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5E20AF" w:rsidRDefault="005E20AF" w:rsidP="007F710D">
      <w:pPr>
        <w:pStyle w:val="2"/>
        <w:jc w:val="right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7F710D" w:rsidRPr="007C43C4" w:rsidRDefault="007F710D" w:rsidP="002D20E7">
      <w:pPr>
        <w:pStyle w:val="2"/>
        <w:spacing w:before="0" w:after="0" w:line="240" w:lineRule="auto"/>
        <w:ind w:firstLine="5103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П</w:t>
      </w:r>
      <w:r w:rsidRPr="007C43C4">
        <w:rPr>
          <w:rFonts w:ascii="Times New Roman" w:hAnsi="Times New Roman"/>
          <w:b w:val="0"/>
          <w:color w:val="auto"/>
          <w:sz w:val="28"/>
          <w:szCs w:val="28"/>
          <w:lang w:val="ru-RU"/>
        </w:rPr>
        <w:t>РИЛОЖЕНИЕ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№2</w:t>
      </w:r>
    </w:p>
    <w:p w:rsidR="007F710D" w:rsidRPr="00072EF6" w:rsidRDefault="007F710D" w:rsidP="002D20E7">
      <w:pPr>
        <w:pStyle w:val="2"/>
        <w:spacing w:before="0" w:after="0" w:line="240" w:lineRule="auto"/>
        <w:ind w:firstLine="5103"/>
        <w:jc w:val="center"/>
        <w:textAlignment w:val="baseline"/>
        <w:rPr>
          <w:rFonts w:ascii="Times New Roman" w:eastAsia="Times New Roman" w:hAnsi="Times New Roman"/>
          <w:bCs w:val="0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val="ru-RU"/>
        </w:rPr>
        <w:t>УТВЕРЖДЕНО</w:t>
      </w:r>
    </w:p>
    <w:p w:rsidR="007F710D" w:rsidRDefault="007F710D" w:rsidP="002D20E7">
      <w:pPr>
        <w:suppressAutoHyphens/>
        <w:ind w:firstLine="5103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решением Совета</w:t>
      </w:r>
    </w:p>
    <w:p w:rsidR="007F710D" w:rsidRDefault="00A77F52" w:rsidP="002D20E7">
      <w:pPr>
        <w:suppressAutoHyphens/>
        <w:ind w:firstLine="5103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Кавказского</w:t>
      </w:r>
      <w:r w:rsidR="007F710D" w:rsidRPr="00072EF6">
        <w:rPr>
          <w:sz w:val="28"/>
          <w:szCs w:val="28"/>
        </w:rPr>
        <w:t xml:space="preserve"> сельского поселения</w:t>
      </w:r>
    </w:p>
    <w:p w:rsidR="007F710D" w:rsidRPr="00072EF6" w:rsidRDefault="007F710D" w:rsidP="002D20E7">
      <w:pPr>
        <w:suppressAutoHyphens/>
        <w:ind w:firstLine="5103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Кавказского района</w:t>
      </w:r>
    </w:p>
    <w:p w:rsidR="00312A6B" w:rsidRPr="00072EF6" w:rsidRDefault="00312A6B" w:rsidP="002D20E7">
      <w:pPr>
        <w:suppressAutoHyphens/>
        <w:ind w:firstLine="5103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7F52">
        <w:rPr>
          <w:sz w:val="28"/>
          <w:szCs w:val="28"/>
        </w:rPr>
        <w:t>07 декаб</w:t>
      </w:r>
      <w:r>
        <w:rPr>
          <w:sz w:val="28"/>
          <w:szCs w:val="28"/>
        </w:rPr>
        <w:t xml:space="preserve">ря 2022 года № </w:t>
      </w:r>
      <w:r w:rsidR="002D20E7">
        <w:rPr>
          <w:sz w:val="28"/>
          <w:szCs w:val="28"/>
        </w:rPr>
        <w:t>9</w:t>
      </w:r>
    </w:p>
    <w:p w:rsidR="007F710D" w:rsidRDefault="007F710D" w:rsidP="007F710D">
      <w:pPr>
        <w:suppressAutoHyphens/>
        <w:jc w:val="right"/>
        <w:textAlignment w:val="baseline"/>
        <w:outlineLvl w:val="1"/>
        <w:rPr>
          <w:sz w:val="28"/>
          <w:szCs w:val="28"/>
        </w:rPr>
      </w:pPr>
    </w:p>
    <w:p w:rsidR="002D20E7" w:rsidRDefault="002D20E7" w:rsidP="007F710D">
      <w:pPr>
        <w:suppressAutoHyphens/>
        <w:jc w:val="center"/>
        <w:textAlignment w:val="baseline"/>
        <w:outlineLvl w:val="1"/>
        <w:rPr>
          <w:b/>
          <w:sz w:val="28"/>
          <w:szCs w:val="28"/>
        </w:rPr>
      </w:pPr>
    </w:p>
    <w:p w:rsidR="007F710D" w:rsidRPr="007F710D" w:rsidRDefault="007F710D" w:rsidP="007F710D">
      <w:pPr>
        <w:suppressAutoHyphens/>
        <w:jc w:val="center"/>
        <w:textAlignment w:val="baseline"/>
        <w:outlineLvl w:val="1"/>
        <w:rPr>
          <w:b/>
          <w:sz w:val="28"/>
          <w:szCs w:val="28"/>
        </w:rPr>
      </w:pPr>
      <w:r w:rsidRPr="007F710D">
        <w:rPr>
          <w:b/>
          <w:sz w:val="28"/>
          <w:szCs w:val="28"/>
        </w:rPr>
        <w:t>КЛЮЧЕВЫЕ ПОКАЗАТЕЛИ</w:t>
      </w:r>
    </w:p>
    <w:p w:rsidR="007F710D" w:rsidRPr="007F710D" w:rsidRDefault="007F710D" w:rsidP="007F710D">
      <w:pPr>
        <w:suppressAutoHyphens/>
        <w:jc w:val="center"/>
        <w:textAlignment w:val="baseline"/>
        <w:outlineLvl w:val="1"/>
        <w:rPr>
          <w:b/>
          <w:sz w:val="28"/>
          <w:szCs w:val="28"/>
        </w:rPr>
      </w:pPr>
      <w:r w:rsidRPr="007F710D">
        <w:rPr>
          <w:b/>
          <w:sz w:val="28"/>
          <w:szCs w:val="28"/>
        </w:rPr>
        <w:t xml:space="preserve">и их целевые значения осуществления муниципального контроля </w:t>
      </w:r>
      <w:r w:rsidR="00CB1AA7" w:rsidRPr="000756AC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населённых пунктов</w:t>
      </w:r>
      <w:r w:rsidRPr="007F710D">
        <w:rPr>
          <w:b/>
          <w:sz w:val="28"/>
          <w:szCs w:val="28"/>
        </w:rPr>
        <w:t xml:space="preserve"> </w:t>
      </w:r>
      <w:r w:rsidR="00A77F52">
        <w:rPr>
          <w:b/>
          <w:sz w:val="28"/>
          <w:szCs w:val="28"/>
        </w:rPr>
        <w:t>Кавказского</w:t>
      </w:r>
      <w:r w:rsidRPr="007F710D">
        <w:rPr>
          <w:b/>
          <w:sz w:val="28"/>
          <w:szCs w:val="28"/>
        </w:rPr>
        <w:t xml:space="preserve"> сельского поселения </w:t>
      </w:r>
    </w:p>
    <w:p w:rsidR="007F710D" w:rsidRDefault="007F710D" w:rsidP="007F710D">
      <w:pPr>
        <w:suppressAutoHyphens/>
        <w:jc w:val="center"/>
        <w:textAlignment w:val="baseline"/>
        <w:outlineLvl w:val="1"/>
        <w:rPr>
          <w:b/>
          <w:sz w:val="28"/>
          <w:szCs w:val="28"/>
        </w:rPr>
      </w:pPr>
      <w:r w:rsidRPr="007F710D">
        <w:rPr>
          <w:b/>
          <w:sz w:val="28"/>
          <w:szCs w:val="28"/>
        </w:rPr>
        <w:t>Кавказского района</w:t>
      </w:r>
    </w:p>
    <w:p w:rsidR="007F710D" w:rsidRDefault="007F710D" w:rsidP="007F710D">
      <w:pPr>
        <w:suppressAutoHyphens/>
        <w:textAlignment w:val="baseline"/>
        <w:outlineLvl w:val="1"/>
        <w:rPr>
          <w:b/>
          <w:sz w:val="28"/>
          <w:szCs w:val="28"/>
        </w:rPr>
      </w:pPr>
    </w:p>
    <w:p w:rsidR="007F710D" w:rsidRDefault="007F710D" w:rsidP="00865C9C">
      <w:pPr>
        <w:pStyle w:val="af1"/>
        <w:suppressAutoHyphens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5E20AF">
        <w:rPr>
          <w:sz w:val="28"/>
          <w:szCs w:val="28"/>
        </w:rPr>
        <w:t xml:space="preserve"> </w:t>
      </w:r>
      <w:r>
        <w:rPr>
          <w:sz w:val="28"/>
          <w:szCs w:val="28"/>
        </w:rPr>
        <w:t>Доля устранённых нарушений из числа выявленных нарушений обязательных требований – 70%.</w:t>
      </w:r>
    </w:p>
    <w:p w:rsidR="007F710D" w:rsidRDefault="007F710D" w:rsidP="00865C9C">
      <w:pPr>
        <w:pStyle w:val="af1"/>
        <w:suppressAutoHyphens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5E20AF">
        <w:rPr>
          <w:sz w:val="28"/>
          <w:szCs w:val="28"/>
        </w:rPr>
        <w:t xml:space="preserve"> </w:t>
      </w:r>
      <w:r>
        <w:rPr>
          <w:sz w:val="28"/>
          <w:szCs w:val="28"/>
        </w:rPr>
        <w:t>Доля выполнения плана проведения плановых контрольных мероприятий на очередной календарный год – 100%.</w:t>
      </w:r>
    </w:p>
    <w:p w:rsidR="007F710D" w:rsidRDefault="007F710D" w:rsidP="00865C9C">
      <w:pPr>
        <w:pStyle w:val="af1"/>
        <w:suppressAutoHyphens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5E20AF">
        <w:rPr>
          <w:sz w:val="28"/>
          <w:szCs w:val="28"/>
        </w:rPr>
        <w:t xml:space="preserve"> </w:t>
      </w:r>
      <w:r>
        <w:rPr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– 0%.</w:t>
      </w:r>
    </w:p>
    <w:p w:rsidR="007F710D" w:rsidRDefault="007F710D" w:rsidP="00865C9C">
      <w:pPr>
        <w:pStyle w:val="af1"/>
        <w:suppressAutoHyphens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Доля отменённых результатов контрольных мероприятий – 0%.</w:t>
      </w:r>
    </w:p>
    <w:p w:rsidR="007F710D" w:rsidRDefault="007F710D" w:rsidP="00865C9C">
      <w:pPr>
        <w:pStyle w:val="af1"/>
        <w:suppressAutoHyphens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 w:rsidR="005E2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 вынесенных судебных решений о назначении административного </w:t>
      </w:r>
      <w:r w:rsidR="00865C9C">
        <w:rPr>
          <w:sz w:val="28"/>
          <w:szCs w:val="28"/>
        </w:rPr>
        <w:t>наказания по материалам контрольного органа – 95%.</w:t>
      </w:r>
    </w:p>
    <w:p w:rsidR="00865C9C" w:rsidRDefault="00865C9C" w:rsidP="00865C9C">
      <w:pPr>
        <w:pStyle w:val="af1"/>
        <w:suppressAutoHyphens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r w:rsidR="005E20AF">
        <w:rPr>
          <w:sz w:val="28"/>
          <w:szCs w:val="28"/>
        </w:rPr>
        <w:t xml:space="preserve"> </w:t>
      </w:r>
      <w:r>
        <w:rPr>
          <w:sz w:val="28"/>
          <w:szCs w:val="28"/>
        </w:rPr>
        <w:t>Доля субъектов, допустивших нарушение обязательных требований, выявленных в результате проведения контрольных мероприятий, от общего числа проверенных субъектов – 60%.</w:t>
      </w:r>
    </w:p>
    <w:p w:rsidR="00865C9C" w:rsidRDefault="00865C9C" w:rsidP="007F710D">
      <w:pPr>
        <w:pStyle w:val="af1"/>
        <w:suppressAutoHyphens/>
        <w:textAlignment w:val="baseline"/>
        <w:outlineLvl w:val="1"/>
        <w:rPr>
          <w:sz w:val="28"/>
          <w:szCs w:val="28"/>
        </w:rPr>
      </w:pPr>
    </w:p>
    <w:p w:rsidR="00865C9C" w:rsidRDefault="00865C9C" w:rsidP="007F710D">
      <w:pPr>
        <w:pStyle w:val="af1"/>
        <w:suppressAutoHyphens/>
        <w:textAlignment w:val="baseline"/>
        <w:outlineLvl w:val="1"/>
        <w:rPr>
          <w:sz w:val="28"/>
          <w:szCs w:val="28"/>
        </w:rPr>
      </w:pPr>
    </w:p>
    <w:p w:rsidR="00865C9C" w:rsidRDefault="00865C9C" w:rsidP="007F710D">
      <w:pPr>
        <w:pStyle w:val="af1"/>
        <w:suppressAutoHyphens/>
        <w:textAlignment w:val="baseline"/>
        <w:outlineLvl w:val="1"/>
        <w:rPr>
          <w:sz w:val="28"/>
          <w:szCs w:val="28"/>
        </w:rPr>
      </w:pPr>
    </w:p>
    <w:p w:rsidR="00865C9C" w:rsidRPr="00CC6611" w:rsidRDefault="00865C9C" w:rsidP="00865C9C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Глава </w:t>
      </w:r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Кавказского </w:t>
      </w: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сельского поселения</w:t>
      </w:r>
    </w:p>
    <w:p w:rsidR="00865C9C" w:rsidRDefault="00865C9C" w:rsidP="00865C9C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Кавказского района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2D20E7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И.В.</w:t>
      </w:r>
      <w:r w:rsidR="002D20E7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Бережинская</w:t>
      </w:r>
      <w:proofErr w:type="spellEnd"/>
    </w:p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Pr="007C43C4" w:rsidRDefault="00B340A9" w:rsidP="002D20E7">
      <w:pPr>
        <w:pStyle w:val="2"/>
        <w:spacing w:before="0" w:after="0" w:line="240" w:lineRule="auto"/>
        <w:ind w:firstLine="4962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П</w:t>
      </w:r>
      <w:r w:rsidRPr="007C43C4">
        <w:rPr>
          <w:rFonts w:ascii="Times New Roman" w:hAnsi="Times New Roman"/>
          <w:b w:val="0"/>
          <w:color w:val="auto"/>
          <w:sz w:val="28"/>
          <w:szCs w:val="28"/>
          <w:lang w:val="ru-RU"/>
        </w:rPr>
        <w:t>РИЛОЖЕНИЕ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№3</w:t>
      </w:r>
    </w:p>
    <w:p w:rsidR="00B340A9" w:rsidRPr="00072EF6" w:rsidRDefault="00B340A9" w:rsidP="002D20E7">
      <w:pPr>
        <w:pStyle w:val="2"/>
        <w:spacing w:before="0" w:after="0" w:line="240" w:lineRule="auto"/>
        <w:ind w:firstLine="4962"/>
        <w:jc w:val="center"/>
        <w:textAlignment w:val="baseline"/>
        <w:rPr>
          <w:rFonts w:ascii="Times New Roman" w:eastAsia="Times New Roman" w:hAnsi="Times New Roman"/>
          <w:bCs w:val="0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val="ru-RU"/>
        </w:rPr>
        <w:t>УТВЕРЖДЕНО</w:t>
      </w:r>
    </w:p>
    <w:p w:rsidR="00B340A9" w:rsidRDefault="00B340A9" w:rsidP="002D20E7">
      <w:pPr>
        <w:suppressAutoHyphens/>
        <w:ind w:firstLine="4962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решением Совета</w:t>
      </w:r>
    </w:p>
    <w:p w:rsidR="00B340A9" w:rsidRDefault="00A77F52" w:rsidP="002D20E7">
      <w:pPr>
        <w:suppressAutoHyphens/>
        <w:ind w:firstLine="4962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Кавказского</w:t>
      </w:r>
      <w:r w:rsidR="00B340A9" w:rsidRPr="00072EF6">
        <w:rPr>
          <w:sz w:val="28"/>
          <w:szCs w:val="28"/>
        </w:rPr>
        <w:t xml:space="preserve"> сельского поселения</w:t>
      </w:r>
    </w:p>
    <w:p w:rsidR="00B340A9" w:rsidRPr="00072EF6" w:rsidRDefault="00B340A9" w:rsidP="002D20E7">
      <w:pPr>
        <w:suppressAutoHyphens/>
        <w:ind w:firstLine="4962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Кавказского района</w:t>
      </w:r>
    </w:p>
    <w:p w:rsidR="00312A6B" w:rsidRPr="00072EF6" w:rsidRDefault="00312A6B" w:rsidP="002D20E7">
      <w:pPr>
        <w:suppressAutoHyphens/>
        <w:ind w:firstLine="4962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7F52">
        <w:rPr>
          <w:sz w:val="28"/>
          <w:szCs w:val="28"/>
        </w:rPr>
        <w:t xml:space="preserve">07 декабря </w:t>
      </w:r>
      <w:r>
        <w:rPr>
          <w:sz w:val="28"/>
          <w:szCs w:val="28"/>
        </w:rPr>
        <w:t xml:space="preserve"> 2022 года № </w:t>
      </w:r>
      <w:r w:rsidR="002D20E7">
        <w:rPr>
          <w:sz w:val="28"/>
          <w:szCs w:val="28"/>
        </w:rPr>
        <w:t>9</w:t>
      </w:r>
    </w:p>
    <w:p w:rsidR="009825F4" w:rsidRDefault="009825F4" w:rsidP="00B340A9">
      <w:pPr>
        <w:suppressAutoHyphens/>
        <w:jc w:val="right"/>
        <w:textAlignment w:val="baseline"/>
        <w:outlineLvl w:val="1"/>
        <w:rPr>
          <w:sz w:val="28"/>
          <w:szCs w:val="28"/>
        </w:rPr>
      </w:pPr>
    </w:p>
    <w:p w:rsidR="009825F4" w:rsidRPr="009825F4" w:rsidRDefault="009825F4" w:rsidP="009825F4">
      <w:pPr>
        <w:suppressAutoHyphens/>
        <w:jc w:val="center"/>
        <w:textAlignment w:val="baseline"/>
        <w:outlineLvl w:val="1"/>
        <w:rPr>
          <w:b/>
          <w:sz w:val="28"/>
          <w:szCs w:val="28"/>
        </w:rPr>
      </w:pPr>
      <w:r w:rsidRPr="009825F4">
        <w:rPr>
          <w:b/>
          <w:sz w:val="28"/>
          <w:szCs w:val="28"/>
        </w:rPr>
        <w:t>ИНДИКАТИВНЫЕ ПОКАЗАТЕЛИ</w:t>
      </w:r>
    </w:p>
    <w:p w:rsidR="009825F4" w:rsidRDefault="009825F4" w:rsidP="00CB1AA7">
      <w:pPr>
        <w:suppressAutoHyphens/>
        <w:jc w:val="center"/>
        <w:textAlignment w:val="baseline"/>
        <w:outlineLvl w:val="1"/>
        <w:rPr>
          <w:b/>
          <w:sz w:val="28"/>
          <w:szCs w:val="28"/>
        </w:rPr>
      </w:pPr>
      <w:r w:rsidRPr="009825F4">
        <w:rPr>
          <w:b/>
          <w:sz w:val="28"/>
          <w:szCs w:val="28"/>
        </w:rPr>
        <w:t xml:space="preserve">осуществления муниципального контроля </w:t>
      </w:r>
      <w:r w:rsidR="00CB1AA7" w:rsidRPr="000756AC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населённых пунктов</w:t>
      </w:r>
      <w:r w:rsidRPr="009825F4">
        <w:rPr>
          <w:b/>
          <w:sz w:val="28"/>
          <w:szCs w:val="28"/>
        </w:rPr>
        <w:t xml:space="preserve"> </w:t>
      </w:r>
      <w:r w:rsidR="00A77F52">
        <w:rPr>
          <w:b/>
          <w:sz w:val="28"/>
          <w:szCs w:val="28"/>
        </w:rPr>
        <w:t>Кавказского</w:t>
      </w:r>
      <w:r w:rsidRPr="009825F4">
        <w:rPr>
          <w:b/>
          <w:sz w:val="28"/>
          <w:szCs w:val="28"/>
        </w:rPr>
        <w:t xml:space="preserve"> сельского поселения Кавказского района</w:t>
      </w:r>
    </w:p>
    <w:p w:rsidR="009825F4" w:rsidRDefault="009825F4" w:rsidP="009825F4">
      <w:pPr>
        <w:suppressAutoHyphens/>
        <w:jc w:val="center"/>
        <w:textAlignment w:val="baseline"/>
        <w:outlineLvl w:val="1"/>
        <w:rPr>
          <w:b/>
          <w:sz w:val="28"/>
          <w:szCs w:val="28"/>
        </w:rPr>
      </w:pPr>
    </w:p>
    <w:p w:rsidR="009825F4" w:rsidRPr="006546A3" w:rsidRDefault="009825F4" w:rsidP="006546A3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6546A3">
        <w:rPr>
          <w:sz w:val="28"/>
          <w:szCs w:val="28"/>
        </w:rPr>
        <w:t>1.</w:t>
      </w:r>
      <w:r w:rsidR="00BD524F">
        <w:rPr>
          <w:sz w:val="28"/>
          <w:szCs w:val="28"/>
        </w:rPr>
        <w:t xml:space="preserve"> </w:t>
      </w:r>
      <w:r w:rsidRPr="006546A3">
        <w:rPr>
          <w:sz w:val="28"/>
          <w:szCs w:val="28"/>
        </w:rPr>
        <w:t>Количество внеплановых контрольных мероприятий, проведённых за отчётный период.</w:t>
      </w:r>
    </w:p>
    <w:p w:rsidR="009825F4" w:rsidRPr="006546A3" w:rsidRDefault="009825F4" w:rsidP="006546A3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6546A3">
        <w:rPr>
          <w:sz w:val="28"/>
          <w:szCs w:val="28"/>
        </w:rPr>
        <w:t>2.</w:t>
      </w:r>
      <w:r w:rsidR="00BD524F">
        <w:rPr>
          <w:sz w:val="28"/>
          <w:szCs w:val="28"/>
        </w:rPr>
        <w:t xml:space="preserve"> </w:t>
      </w:r>
      <w:r w:rsidRPr="006546A3">
        <w:rPr>
          <w:sz w:val="28"/>
          <w:szCs w:val="28"/>
        </w:rPr>
        <w:t>Количество обращений граждан и организаций о нарушении обязательных требований, поступивших в орган муниципального контроля.</w:t>
      </w:r>
    </w:p>
    <w:p w:rsidR="009825F4" w:rsidRPr="006546A3" w:rsidRDefault="009825F4" w:rsidP="006546A3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6546A3">
        <w:rPr>
          <w:sz w:val="28"/>
          <w:szCs w:val="28"/>
        </w:rPr>
        <w:t>3.</w:t>
      </w:r>
      <w:r w:rsidR="00BD524F">
        <w:rPr>
          <w:sz w:val="28"/>
          <w:szCs w:val="28"/>
        </w:rPr>
        <w:t xml:space="preserve"> </w:t>
      </w:r>
      <w:r w:rsidRPr="006546A3">
        <w:rPr>
          <w:sz w:val="28"/>
          <w:szCs w:val="28"/>
        </w:rPr>
        <w:t>Количество проведённых обязательных  профилактических мероприятий.</w:t>
      </w:r>
    </w:p>
    <w:p w:rsidR="009825F4" w:rsidRPr="006546A3" w:rsidRDefault="009825F4" w:rsidP="006546A3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6546A3">
        <w:rPr>
          <w:sz w:val="28"/>
          <w:szCs w:val="28"/>
        </w:rPr>
        <w:t>4.</w:t>
      </w:r>
      <w:r w:rsidR="00BD524F">
        <w:rPr>
          <w:sz w:val="28"/>
          <w:szCs w:val="28"/>
        </w:rPr>
        <w:t xml:space="preserve"> </w:t>
      </w:r>
      <w:r w:rsidRPr="006546A3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отчётный период.</w:t>
      </w:r>
    </w:p>
    <w:p w:rsidR="00B340A9" w:rsidRPr="006546A3" w:rsidRDefault="009825F4" w:rsidP="006546A3">
      <w:pPr>
        <w:ind w:firstLine="709"/>
        <w:jc w:val="both"/>
        <w:rPr>
          <w:sz w:val="28"/>
          <w:szCs w:val="28"/>
        </w:rPr>
      </w:pPr>
      <w:r w:rsidRPr="006546A3">
        <w:rPr>
          <w:sz w:val="28"/>
          <w:szCs w:val="28"/>
        </w:rPr>
        <w:t xml:space="preserve">5. Количество </w:t>
      </w:r>
      <w:r w:rsidR="00E631D2" w:rsidRPr="006546A3">
        <w:rPr>
          <w:sz w:val="28"/>
          <w:szCs w:val="28"/>
        </w:rPr>
        <w:t>выявленных органом муниципального контроля нарушений обязательных требований.</w:t>
      </w:r>
    </w:p>
    <w:p w:rsidR="00E631D2" w:rsidRPr="006546A3" w:rsidRDefault="00E631D2" w:rsidP="006546A3">
      <w:pPr>
        <w:ind w:firstLine="709"/>
        <w:jc w:val="both"/>
        <w:rPr>
          <w:sz w:val="28"/>
          <w:szCs w:val="28"/>
        </w:rPr>
      </w:pPr>
      <w:r w:rsidRPr="006546A3">
        <w:rPr>
          <w:sz w:val="28"/>
          <w:szCs w:val="28"/>
        </w:rPr>
        <w:t>6. Количество направленных в органы прокуратуры заявлений о согласовании проведения контрольных мероприятий за отчётный период.</w:t>
      </w:r>
    </w:p>
    <w:p w:rsidR="00E631D2" w:rsidRDefault="00E631D2" w:rsidP="006546A3">
      <w:pPr>
        <w:ind w:firstLine="709"/>
        <w:jc w:val="both"/>
        <w:rPr>
          <w:sz w:val="28"/>
          <w:szCs w:val="28"/>
        </w:rPr>
      </w:pPr>
      <w:r w:rsidRPr="006546A3">
        <w:rPr>
          <w:sz w:val="28"/>
          <w:szCs w:val="28"/>
        </w:rPr>
        <w:t>7.</w:t>
      </w:r>
      <w:r w:rsidR="00BD524F">
        <w:rPr>
          <w:sz w:val="28"/>
          <w:szCs w:val="28"/>
        </w:rPr>
        <w:t xml:space="preserve"> </w:t>
      </w:r>
      <w:r w:rsidR="00C804F1" w:rsidRPr="006546A3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отчётный период.</w:t>
      </w:r>
    </w:p>
    <w:p w:rsidR="00160178" w:rsidRDefault="00160178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D524F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административных штрафов, наложенных по результатам контрольных мероприятий за отчётный период.</w:t>
      </w:r>
    </w:p>
    <w:p w:rsidR="00BD524F" w:rsidRDefault="00BD524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Количество внеплановых контрольных мероприятий, проведённых на основании выявления соответствия объекта контроля параметрам, утверждённым индикаторами риска нарушения обязательных требований или отклонения объекта контроля от таких параметров, за отчётный период.</w:t>
      </w:r>
    </w:p>
    <w:p w:rsidR="00BD524F" w:rsidRDefault="00BD524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B1AA7">
        <w:rPr>
          <w:sz w:val="28"/>
          <w:szCs w:val="28"/>
        </w:rPr>
        <w:t xml:space="preserve"> </w:t>
      </w:r>
      <w:r>
        <w:rPr>
          <w:sz w:val="28"/>
          <w:szCs w:val="28"/>
        </w:rPr>
        <w:t>Общее количество контрольных мероприятий с взаимодействием, проведённых за отчётный период.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B1AA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контрольных мероприятий, проведённых с использованием средств дистанционного взаимодействия, за отчётный период.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CB1AA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контрольных мероприятий, по итогам которых возбуждены дела об административных нарушениях, за отчётный период.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CB1AA7">
        <w:rPr>
          <w:sz w:val="28"/>
          <w:szCs w:val="28"/>
        </w:rPr>
        <w:t xml:space="preserve"> </w:t>
      </w:r>
      <w:r>
        <w:rPr>
          <w:sz w:val="28"/>
          <w:szCs w:val="28"/>
        </w:rPr>
        <w:t>Общее количество учтённых объектов на конец отчётного периода.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CB1AA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учтённых объектов контроля, отнесённых к категориям риска, по каждой из категорий риска, на конец отчётного периода.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</w:t>
      </w:r>
      <w:r w:rsidR="00CB1AA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учтённых контролируемых лиц на конец отчётного периода.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CB1AA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учтённых контролируемых лиц, в отношении которых проведены контрольные мероприятия, за отчётный период.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CB1AA7">
        <w:rPr>
          <w:sz w:val="28"/>
          <w:szCs w:val="28"/>
        </w:rPr>
        <w:t xml:space="preserve"> </w:t>
      </w:r>
      <w:r>
        <w:rPr>
          <w:sz w:val="28"/>
          <w:szCs w:val="28"/>
        </w:rPr>
        <w:t>Общее количество жалоб, поданных контролируемыми лицами в досудебном порядке за отчётный период.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CB1AA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жалоб, в отношении которых контрольным органом был нарушен срок рассмотрения, за отчётный период.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CB1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жалоб, поданных контролируемыми лицами в досудебном порядке, по </w:t>
      </w:r>
      <w:proofErr w:type="gramStart"/>
      <w:r>
        <w:rPr>
          <w:sz w:val="28"/>
          <w:szCs w:val="28"/>
        </w:rPr>
        <w:t>итогам</w:t>
      </w:r>
      <w:proofErr w:type="gramEnd"/>
      <w:r>
        <w:rPr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отчётный период.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CB1AA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отчётный период.</w:t>
      </w:r>
    </w:p>
    <w:p w:rsidR="00173B98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CB1AA7">
        <w:rPr>
          <w:sz w:val="28"/>
          <w:szCs w:val="28"/>
        </w:rPr>
        <w:t xml:space="preserve"> </w:t>
      </w:r>
      <w:r w:rsidR="00173B98"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отчётный период.</w:t>
      </w:r>
    </w:p>
    <w:p w:rsidR="00BD524F" w:rsidRDefault="00173B98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CB1AA7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контрольных мероприятий, проведённых с грубым нарушением требований организации и осуществлению муниципального контроля, результаты которых были признаны недействительными и (или) отменены, за отчётный период.</w:t>
      </w:r>
      <w:r w:rsidR="0091006F">
        <w:rPr>
          <w:sz w:val="28"/>
          <w:szCs w:val="28"/>
        </w:rPr>
        <w:t xml:space="preserve"> </w:t>
      </w:r>
      <w:r w:rsidR="00BD524F">
        <w:rPr>
          <w:sz w:val="28"/>
          <w:szCs w:val="28"/>
        </w:rPr>
        <w:t xml:space="preserve"> </w:t>
      </w:r>
    </w:p>
    <w:p w:rsidR="00173B98" w:rsidRDefault="00173B98" w:rsidP="006546A3">
      <w:pPr>
        <w:ind w:firstLine="709"/>
        <w:jc w:val="both"/>
        <w:rPr>
          <w:sz w:val="28"/>
          <w:szCs w:val="28"/>
        </w:rPr>
      </w:pPr>
    </w:p>
    <w:p w:rsidR="002D20E7" w:rsidRDefault="002D20E7" w:rsidP="006546A3">
      <w:pPr>
        <w:ind w:firstLine="709"/>
        <w:jc w:val="both"/>
        <w:rPr>
          <w:sz w:val="28"/>
          <w:szCs w:val="28"/>
        </w:rPr>
      </w:pPr>
    </w:p>
    <w:p w:rsidR="00173B98" w:rsidRDefault="00173B98" w:rsidP="006546A3">
      <w:pPr>
        <w:ind w:firstLine="709"/>
        <w:jc w:val="both"/>
        <w:rPr>
          <w:sz w:val="28"/>
          <w:szCs w:val="28"/>
        </w:rPr>
      </w:pPr>
    </w:p>
    <w:p w:rsidR="00173B98" w:rsidRPr="00CC6611" w:rsidRDefault="00173B98" w:rsidP="00173B98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Глава </w:t>
      </w:r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Кавказского </w:t>
      </w: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сельского поселения</w:t>
      </w:r>
    </w:p>
    <w:p w:rsidR="00173B98" w:rsidRDefault="00173B98" w:rsidP="00173B98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Кавказского района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</w:t>
      </w:r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И.В.</w:t>
      </w:r>
      <w:r w:rsidR="002D20E7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="00A77F52">
        <w:rPr>
          <w:rFonts w:ascii="Times New Roman" w:hAnsi="Times New Roman"/>
          <w:b w:val="0"/>
          <w:color w:val="auto"/>
          <w:sz w:val="28"/>
          <w:szCs w:val="28"/>
          <w:lang w:val="ru-RU"/>
        </w:rPr>
        <w:t>Бережинская</w:t>
      </w:r>
      <w:proofErr w:type="spellEnd"/>
    </w:p>
    <w:p w:rsidR="00173B98" w:rsidRPr="006546A3" w:rsidRDefault="00173B98" w:rsidP="006546A3">
      <w:pPr>
        <w:ind w:firstLine="709"/>
        <w:jc w:val="both"/>
        <w:rPr>
          <w:sz w:val="28"/>
          <w:szCs w:val="28"/>
        </w:rPr>
      </w:pPr>
    </w:p>
    <w:p w:rsidR="00E631D2" w:rsidRDefault="00E631D2" w:rsidP="00B340A9"/>
    <w:p w:rsidR="00B340A9" w:rsidRPr="00B340A9" w:rsidRDefault="00B340A9" w:rsidP="00B340A9"/>
    <w:p w:rsidR="00865C9C" w:rsidRDefault="00865C9C" w:rsidP="00865C9C"/>
    <w:p w:rsidR="00865C9C" w:rsidRDefault="00865C9C" w:rsidP="007F710D">
      <w:pPr>
        <w:pStyle w:val="af1"/>
        <w:suppressAutoHyphens/>
        <w:textAlignment w:val="baseline"/>
        <w:outlineLvl w:val="1"/>
        <w:rPr>
          <w:sz w:val="28"/>
          <w:szCs w:val="28"/>
        </w:rPr>
      </w:pPr>
    </w:p>
    <w:p w:rsidR="00865C9C" w:rsidRDefault="00865C9C" w:rsidP="007F710D">
      <w:pPr>
        <w:pStyle w:val="af1"/>
        <w:suppressAutoHyphens/>
        <w:textAlignment w:val="baseline"/>
        <w:outlineLvl w:val="1"/>
        <w:rPr>
          <w:sz w:val="28"/>
          <w:szCs w:val="28"/>
        </w:rPr>
      </w:pPr>
    </w:p>
    <w:p w:rsidR="00865C9C" w:rsidRPr="007F710D" w:rsidRDefault="00865C9C" w:rsidP="007F710D">
      <w:pPr>
        <w:pStyle w:val="af1"/>
        <w:suppressAutoHyphens/>
        <w:textAlignment w:val="baseline"/>
        <w:outlineLvl w:val="1"/>
        <w:rPr>
          <w:sz w:val="28"/>
          <w:szCs w:val="28"/>
        </w:rPr>
      </w:pPr>
    </w:p>
    <w:p w:rsidR="000B5827" w:rsidRDefault="000B5827" w:rsidP="000B5827"/>
    <w:p w:rsidR="000B5827" w:rsidRPr="000B5827" w:rsidRDefault="000B5827" w:rsidP="000B5827"/>
    <w:p w:rsidR="000B5827" w:rsidRDefault="000B5827" w:rsidP="000B5827"/>
    <w:p w:rsidR="000B5827" w:rsidRPr="00722A38" w:rsidRDefault="000B5827" w:rsidP="000B5827">
      <w:pPr>
        <w:pStyle w:val="af1"/>
      </w:pPr>
    </w:p>
    <w:sectPr w:rsidR="000B5827" w:rsidRPr="00722A38" w:rsidSect="00C210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03" w:rsidRDefault="00D64A03" w:rsidP="00066EE4">
      <w:r>
        <w:separator/>
      </w:r>
    </w:p>
  </w:endnote>
  <w:endnote w:type="continuationSeparator" w:id="0">
    <w:p w:rsidR="00D64A03" w:rsidRDefault="00D64A03" w:rsidP="000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03" w:rsidRDefault="00D64A03" w:rsidP="00066EE4">
      <w:r>
        <w:separator/>
      </w:r>
    </w:p>
  </w:footnote>
  <w:footnote w:type="continuationSeparator" w:id="0">
    <w:p w:rsidR="00D64A03" w:rsidRDefault="00D64A03" w:rsidP="0006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431"/>
    <w:multiLevelType w:val="hybridMultilevel"/>
    <w:tmpl w:val="B2DC1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6852"/>
    <w:multiLevelType w:val="hybridMultilevel"/>
    <w:tmpl w:val="1608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2B586B"/>
    <w:multiLevelType w:val="hybridMultilevel"/>
    <w:tmpl w:val="D20CD76C"/>
    <w:lvl w:ilvl="0" w:tplc="8EE8CA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55"/>
    <w:rsid w:val="00066EE4"/>
    <w:rsid w:val="000756AC"/>
    <w:rsid w:val="000B5827"/>
    <w:rsid w:val="000C0949"/>
    <w:rsid w:val="00103015"/>
    <w:rsid w:val="00110FBC"/>
    <w:rsid w:val="00151016"/>
    <w:rsid w:val="00160178"/>
    <w:rsid w:val="0016237A"/>
    <w:rsid w:val="00165D0B"/>
    <w:rsid w:val="00173B98"/>
    <w:rsid w:val="00193340"/>
    <w:rsid w:val="001A3410"/>
    <w:rsid w:val="001A42F4"/>
    <w:rsid w:val="00251810"/>
    <w:rsid w:val="002878F5"/>
    <w:rsid w:val="00294A8F"/>
    <w:rsid w:val="002B1D30"/>
    <w:rsid w:val="002D20E7"/>
    <w:rsid w:val="00312A6B"/>
    <w:rsid w:val="0034075B"/>
    <w:rsid w:val="004A43E1"/>
    <w:rsid w:val="004B01F6"/>
    <w:rsid w:val="005058E7"/>
    <w:rsid w:val="005D3B6D"/>
    <w:rsid w:val="005E20AF"/>
    <w:rsid w:val="005E5FDD"/>
    <w:rsid w:val="00650B29"/>
    <w:rsid w:val="006546A3"/>
    <w:rsid w:val="00672709"/>
    <w:rsid w:val="006C2B68"/>
    <w:rsid w:val="006F2A11"/>
    <w:rsid w:val="00722A38"/>
    <w:rsid w:val="00762A0C"/>
    <w:rsid w:val="00771C89"/>
    <w:rsid w:val="007B0497"/>
    <w:rsid w:val="007F710D"/>
    <w:rsid w:val="00865C9C"/>
    <w:rsid w:val="00870B87"/>
    <w:rsid w:val="008E3F01"/>
    <w:rsid w:val="008F7F3F"/>
    <w:rsid w:val="0091006F"/>
    <w:rsid w:val="00913055"/>
    <w:rsid w:val="009825F4"/>
    <w:rsid w:val="00996B04"/>
    <w:rsid w:val="009E1C77"/>
    <w:rsid w:val="00A307E5"/>
    <w:rsid w:val="00A40705"/>
    <w:rsid w:val="00A434C7"/>
    <w:rsid w:val="00A539D1"/>
    <w:rsid w:val="00A77F52"/>
    <w:rsid w:val="00A85592"/>
    <w:rsid w:val="00AB4B32"/>
    <w:rsid w:val="00B340A9"/>
    <w:rsid w:val="00B43E55"/>
    <w:rsid w:val="00B56F2C"/>
    <w:rsid w:val="00B603F2"/>
    <w:rsid w:val="00BD524F"/>
    <w:rsid w:val="00C2101C"/>
    <w:rsid w:val="00C804F1"/>
    <w:rsid w:val="00CA3CEF"/>
    <w:rsid w:val="00CB1AA7"/>
    <w:rsid w:val="00D0484F"/>
    <w:rsid w:val="00D17690"/>
    <w:rsid w:val="00D64A03"/>
    <w:rsid w:val="00D84940"/>
    <w:rsid w:val="00D85578"/>
    <w:rsid w:val="00DA506A"/>
    <w:rsid w:val="00DB1498"/>
    <w:rsid w:val="00DE7FEE"/>
    <w:rsid w:val="00E50D03"/>
    <w:rsid w:val="00E631D2"/>
    <w:rsid w:val="00E9508F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70B87"/>
    <w:pPr>
      <w:spacing w:before="120" w:after="120" w:line="276" w:lineRule="auto"/>
      <w:outlineLvl w:val="1"/>
    </w:pPr>
    <w:rPr>
      <w:rFonts w:ascii="XO Thames" w:eastAsia="Calibri" w:hAnsi="XO Thames"/>
      <w:b/>
      <w:bCs/>
      <w:color w:val="00A0FF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96B0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996B04"/>
    <w:pPr>
      <w:suppressAutoHyphens/>
      <w:spacing w:line="240" w:lineRule="exact"/>
    </w:pPr>
    <w:rPr>
      <w:szCs w:val="20"/>
      <w:lang w:val="x-none" w:eastAsia="x-none"/>
    </w:rPr>
  </w:style>
  <w:style w:type="paragraph" w:styleId="a4">
    <w:name w:val="Body Text"/>
    <w:basedOn w:val="a"/>
    <w:link w:val="a6"/>
    <w:uiPriority w:val="99"/>
    <w:semiHidden/>
    <w:unhideWhenUsed/>
    <w:rsid w:val="00996B0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96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6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rsid w:val="00066EE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66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rsid w:val="00066EE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933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9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933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4A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4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70B87"/>
    <w:rPr>
      <w:rFonts w:ascii="XO Thames" w:eastAsia="Calibri" w:hAnsi="XO Thames" w:cs="Times New Roman"/>
      <w:b/>
      <w:bCs/>
      <w:color w:val="00A0FF"/>
      <w:sz w:val="20"/>
      <w:szCs w:val="20"/>
      <w:lang w:val="x-none" w:eastAsia="ru-RU"/>
    </w:rPr>
  </w:style>
  <w:style w:type="paragraph" w:styleId="af1">
    <w:name w:val="List Paragraph"/>
    <w:basedOn w:val="a"/>
    <w:uiPriority w:val="34"/>
    <w:qFormat/>
    <w:rsid w:val="00722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70B87"/>
    <w:pPr>
      <w:spacing w:before="120" w:after="120" w:line="276" w:lineRule="auto"/>
      <w:outlineLvl w:val="1"/>
    </w:pPr>
    <w:rPr>
      <w:rFonts w:ascii="XO Thames" w:eastAsia="Calibri" w:hAnsi="XO Thames"/>
      <w:b/>
      <w:bCs/>
      <w:color w:val="00A0FF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96B0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996B04"/>
    <w:pPr>
      <w:suppressAutoHyphens/>
      <w:spacing w:line="240" w:lineRule="exact"/>
    </w:pPr>
    <w:rPr>
      <w:szCs w:val="20"/>
      <w:lang w:val="x-none" w:eastAsia="x-none"/>
    </w:rPr>
  </w:style>
  <w:style w:type="paragraph" w:styleId="a4">
    <w:name w:val="Body Text"/>
    <w:basedOn w:val="a"/>
    <w:link w:val="a6"/>
    <w:uiPriority w:val="99"/>
    <w:semiHidden/>
    <w:unhideWhenUsed/>
    <w:rsid w:val="00996B0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96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6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rsid w:val="00066EE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66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rsid w:val="00066EE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933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9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933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4A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4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70B87"/>
    <w:rPr>
      <w:rFonts w:ascii="XO Thames" w:eastAsia="Calibri" w:hAnsi="XO Thames" w:cs="Times New Roman"/>
      <w:b/>
      <w:bCs/>
      <w:color w:val="00A0FF"/>
      <w:sz w:val="20"/>
      <w:szCs w:val="20"/>
      <w:lang w:val="x-none" w:eastAsia="ru-RU"/>
    </w:rPr>
  </w:style>
  <w:style w:type="paragraph" w:styleId="af1">
    <w:name w:val="List Paragraph"/>
    <w:basedOn w:val="a"/>
    <w:uiPriority w:val="34"/>
    <w:qFormat/>
    <w:rsid w:val="00722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95D1E-889D-4A29-84F6-227FD5D9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Гаянэ</dc:creator>
  <cp:lastModifiedBy>Кравченко</cp:lastModifiedBy>
  <cp:revision>5</cp:revision>
  <cp:lastPrinted>2023-02-27T06:41:00Z</cp:lastPrinted>
  <dcterms:created xsi:type="dcterms:W3CDTF">2023-02-27T06:52:00Z</dcterms:created>
  <dcterms:modified xsi:type="dcterms:W3CDTF">2023-02-27T10:48:00Z</dcterms:modified>
</cp:coreProperties>
</file>