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E914C5" w:rsidP="002F6067">
      <w:pPr>
        <w:pStyle w:val="3"/>
        <w:ind w:firstLine="0"/>
        <w:jc w:val="center"/>
      </w:pPr>
      <w:r w:rsidRPr="00E914C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AA1191" w:rsidRPr="00AA1191">
        <w:rPr>
          <w:b/>
          <w:i w:val="0"/>
          <w:szCs w:val="28"/>
          <w:shd w:val="clear" w:color="auto" w:fill="FFFFFF"/>
        </w:rPr>
        <w:t xml:space="preserve"> 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2F6067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</w:t>
      </w:r>
      <w:r w:rsidR="003854B0">
        <w:rPr>
          <w:b/>
          <w:i w:val="0"/>
          <w:szCs w:val="28"/>
        </w:rPr>
        <w:t>хногенного характера на 2015-202</w:t>
      </w:r>
      <w:r w:rsidR="00727C9B">
        <w:rPr>
          <w:b/>
          <w:i w:val="0"/>
          <w:szCs w:val="28"/>
        </w:rPr>
        <w:t>2</w:t>
      </w:r>
      <w:r w:rsidR="002F6067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A26AA7">
        <w:rPr>
          <w:b/>
          <w:i w:val="0"/>
          <w:spacing w:val="2"/>
          <w:szCs w:val="28"/>
        </w:rPr>
        <w:t xml:space="preserve"> за  </w:t>
      </w:r>
      <w:r w:rsidR="004C7E11">
        <w:rPr>
          <w:b/>
          <w:i w:val="0"/>
          <w:spacing w:val="2"/>
          <w:szCs w:val="28"/>
        </w:rPr>
        <w:t>202</w:t>
      </w:r>
      <w:r w:rsidR="00107097">
        <w:rPr>
          <w:b/>
          <w:i w:val="0"/>
          <w:spacing w:val="2"/>
          <w:szCs w:val="28"/>
        </w:rPr>
        <w:t>2</w:t>
      </w:r>
      <w:r w:rsidR="00B67553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727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подпрограммы: </w:t>
      </w:r>
      <w:r w:rsidRPr="004C7E11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совершенствование системы предупреждения и ликвидации последствий чрезвычайных ситуаций в Кавказском сельском поселении Кавказского района;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организация работ по созданию, хранению и восполнению резерва материальных ресурсов Кавказского сельского поселения Кавказского района для ликвидации чрезвычайных ситуаций природного и техногенного характера;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передача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отряда на территории поселения.</w:t>
      </w:r>
    </w:p>
    <w:p w:rsidR="00A0556B" w:rsidRDefault="00A26AA7" w:rsidP="00385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4C7E11">
        <w:rPr>
          <w:rFonts w:ascii="Times New Roman" w:hAnsi="Times New Roman" w:cs="Times New Roman"/>
          <w:sz w:val="28"/>
          <w:szCs w:val="28"/>
        </w:rPr>
        <w:t>202</w:t>
      </w:r>
      <w:r w:rsidR="00107097">
        <w:rPr>
          <w:rFonts w:ascii="Times New Roman" w:hAnsi="Times New Roman" w:cs="Times New Roman"/>
          <w:sz w:val="28"/>
          <w:szCs w:val="28"/>
        </w:rPr>
        <w:t>2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8C5E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07097">
        <w:rPr>
          <w:rFonts w:ascii="Times New Roman" w:hAnsi="Times New Roman" w:cs="Times New Roman"/>
          <w:sz w:val="28"/>
          <w:szCs w:val="28"/>
        </w:rPr>
        <w:t>60</w:t>
      </w:r>
      <w:r w:rsidR="00C26D56">
        <w:rPr>
          <w:rFonts w:ascii="Times New Roman" w:hAnsi="Times New Roman" w:cs="Times New Roman"/>
          <w:sz w:val="28"/>
          <w:szCs w:val="28"/>
        </w:rPr>
        <w:t>,</w:t>
      </w:r>
      <w:r w:rsidR="0010709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 освоено бюджетных ассигнований местного бюджета  </w:t>
      </w:r>
      <w:r w:rsidR="00C26D5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F2E55" w:rsidRPr="00EF2E55">
        <w:rPr>
          <w:rFonts w:ascii="Times New Roman" w:hAnsi="Times New Roman" w:cs="Times New Roman"/>
          <w:sz w:val="28"/>
          <w:szCs w:val="28"/>
        </w:rPr>
        <w:t xml:space="preserve"> </w:t>
      </w:r>
      <w:r w:rsidR="00EF2E55">
        <w:rPr>
          <w:rFonts w:ascii="Times New Roman" w:hAnsi="Times New Roman" w:cs="Times New Roman"/>
          <w:sz w:val="28"/>
          <w:szCs w:val="28"/>
        </w:rPr>
        <w:t xml:space="preserve">Экономия бюджетных средств составила </w:t>
      </w:r>
      <w:r w:rsidR="00107097">
        <w:rPr>
          <w:rFonts w:ascii="Times New Roman" w:hAnsi="Times New Roman" w:cs="Times New Roman"/>
          <w:sz w:val="28"/>
          <w:szCs w:val="28"/>
        </w:rPr>
        <w:t>60,0</w:t>
      </w:r>
      <w:r w:rsidR="00EF2E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359AE" w:rsidRDefault="00B8384F" w:rsidP="00135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 к реализации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hAnsi="Times New Roman" w:cs="Times New Roman"/>
          <w:sz w:val="28"/>
          <w:szCs w:val="28"/>
        </w:rPr>
        <w:t>2 из 2 основных мероприятий были выполнены</w:t>
      </w:r>
      <w:r w:rsidR="001359AE">
        <w:rPr>
          <w:rFonts w:ascii="Times New Roman" w:hAnsi="Times New Roman" w:cs="Times New Roman"/>
          <w:sz w:val="28"/>
          <w:szCs w:val="28"/>
        </w:rPr>
        <w:t xml:space="preserve"> в полном объеме, целевой показатель, по данной муниципальной подпрограмме достигнут полностью.</w:t>
      </w:r>
    </w:p>
    <w:p w:rsidR="00727C9B" w:rsidRPr="00EF2E55" w:rsidRDefault="00727C9B" w:rsidP="00727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</w:t>
      </w:r>
      <w:r w:rsidRPr="00727C9B">
        <w:rPr>
          <w:rFonts w:ascii="Times New Roman" w:hAnsi="Times New Roman" w:cs="Times New Roman"/>
          <w:sz w:val="28"/>
          <w:szCs w:val="28"/>
        </w:rPr>
        <w:t xml:space="preserve">ероприятие №1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C9B">
        <w:rPr>
          <w:rFonts w:ascii="Times New Roman" w:hAnsi="Times New Roman" w:cs="Times New Roman"/>
          <w:sz w:val="28"/>
          <w:szCs w:val="28"/>
        </w:rPr>
        <w:t>Реализация мероприятий по защите  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 в 202</w:t>
      </w:r>
      <w:r w:rsidR="001070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финансировалось в виду отсутствия</w:t>
      </w:r>
      <w:r w:rsidR="0004307A">
        <w:rPr>
          <w:rFonts w:ascii="Times New Roman" w:hAnsi="Times New Roman" w:cs="Times New Roman"/>
          <w:sz w:val="28"/>
          <w:szCs w:val="28"/>
        </w:rPr>
        <w:t xml:space="preserve"> </w:t>
      </w:r>
      <w:r w:rsidR="0004307A">
        <w:rPr>
          <w:rFonts w:ascii="Times New Roman" w:eastAsia="Calibri" w:hAnsi="Times New Roman" w:cs="Times New Roman"/>
          <w:sz w:val="28"/>
          <w:szCs w:val="28"/>
        </w:rPr>
        <w:t>вводимых чрезвычайных ситуаций на территории муниципального района и Кавказского сельского поселения</w:t>
      </w:r>
      <w:r w:rsidR="00EF2E6D">
        <w:rPr>
          <w:rFonts w:ascii="Times New Roman" w:eastAsia="Calibri" w:hAnsi="Times New Roman" w:cs="Times New Roman"/>
          <w:sz w:val="28"/>
          <w:szCs w:val="28"/>
        </w:rPr>
        <w:t>,</w:t>
      </w:r>
      <w:r w:rsidR="0004307A">
        <w:rPr>
          <w:rFonts w:ascii="Times New Roman" w:eastAsia="Calibri" w:hAnsi="Times New Roman" w:cs="Times New Roman"/>
          <w:sz w:val="28"/>
          <w:szCs w:val="28"/>
        </w:rPr>
        <w:t xml:space="preserve"> а так же из соображений </w:t>
      </w:r>
      <w:r>
        <w:rPr>
          <w:rFonts w:ascii="Times New Roman" w:hAnsi="Times New Roman" w:cs="Times New Roman"/>
          <w:sz w:val="28"/>
          <w:szCs w:val="28"/>
        </w:rPr>
        <w:t>экономии бюджетных средств</w:t>
      </w:r>
      <w:r w:rsidR="00EF2E6D">
        <w:rPr>
          <w:rFonts w:ascii="Times New Roman" w:hAnsi="Times New Roman" w:cs="Times New Roman"/>
          <w:sz w:val="28"/>
          <w:szCs w:val="28"/>
        </w:rPr>
        <w:t>, вместе с тем запланированный целевой 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hAnsi="Times New Roman" w:cs="Times New Roman"/>
          <w:sz w:val="28"/>
          <w:szCs w:val="28"/>
        </w:rPr>
        <w:t>подпрограммы,</w:t>
      </w:r>
      <w:r>
        <w:rPr>
          <w:rFonts w:ascii="Times New Roman" w:hAnsi="Times New Roman" w:cs="Times New Roman"/>
          <w:sz w:val="28"/>
          <w:szCs w:val="28"/>
        </w:rPr>
        <w:t xml:space="preserve"> достигнут в полном объеме, а именно:</w:t>
      </w:r>
    </w:p>
    <w:p w:rsidR="00A26AA7" w:rsidRDefault="003854B0" w:rsidP="003854B0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C9B">
        <w:rPr>
          <w:rFonts w:ascii="Times New Roman" w:eastAsia="Calibri" w:hAnsi="Times New Roman" w:cs="Times New Roman"/>
          <w:sz w:val="28"/>
          <w:szCs w:val="28"/>
        </w:rPr>
        <w:t>Целевой показатель</w:t>
      </w:r>
      <w:r w:rsidR="00CB38CA">
        <w:rPr>
          <w:rFonts w:ascii="Times New Roman" w:eastAsia="Calibri" w:hAnsi="Times New Roman" w:cs="Times New Roman"/>
          <w:sz w:val="28"/>
          <w:szCs w:val="28"/>
        </w:rPr>
        <w:t xml:space="preserve"> №2: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27C9B" w:rsidRPr="00727C9B">
        <w:rPr>
          <w:rFonts w:ascii="Times New Roman" w:eastAsia="Calibri" w:hAnsi="Times New Roman" w:cs="Times New Roman"/>
          <w:sz w:val="28"/>
          <w:szCs w:val="28"/>
        </w:rPr>
        <w:t>Приобретение наглядного материала</w:t>
      </w:r>
      <w:r w:rsidR="0004307A">
        <w:rPr>
          <w:rFonts w:ascii="Times New Roman" w:eastAsia="Calibri" w:hAnsi="Times New Roman" w:cs="Times New Roman"/>
          <w:sz w:val="28"/>
          <w:szCs w:val="28"/>
        </w:rPr>
        <w:t xml:space="preserve"> (5шт.)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» достигался путем </w:t>
      </w:r>
      <w:r w:rsidR="00B51583">
        <w:rPr>
          <w:rFonts w:ascii="Times New Roman" w:eastAsia="Calibri" w:hAnsi="Times New Roman" w:cs="Times New Roman"/>
          <w:sz w:val="28"/>
          <w:szCs w:val="28"/>
        </w:rPr>
        <w:t>самостоятельного изготовления информационного материала о пропаганде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знаний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583">
        <w:rPr>
          <w:rFonts w:ascii="Times New Roman" w:eastAsia="Calibri" w:hAnsi="Times New Roman" w:cs="Times New Roman"/>
          <w:sz w:val="28"/>
          <w:szCs w:val="28"/>
        </w:rPr>
        <w:t>и защиты от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 xml:space="preserve"> чрезвычайных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ситуациях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>
        <w:rPr>
          <w:rFonts w:ascii="Times New Roman" w:eastAsia="Calibri" w:hAnsi="Times New Roman" w:cs="Times New Roman"/>
          <w:sz w:val="28"/>
          <w:szCs w:val="28"/>
        </w:rPr>
        <w:t>путем бесплатного</w:t>
      </w:r>
      <w:r w:rsidR="00B51583">
        <w:rPr>
          <w:rFonts w:ascii="Times New Roman" w:eastAsia="Calibri" w:hAnsi="Times New Roman" w:cs="Times New Roman"/>
          <w:sz w:val="28"/>
          <w:szCs w:val="28"/>
        </w:rPr>
        <w:t xml:space="preserve"> обучения в учебном консультационном пункте,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>
        <w:rPr>
          <w:rFonts w:ascii="Times New Roman" w:eastAsia="Calibri" w:hAnsi="Times New Roman" w:cs="Times New Roman"/>
          <w:sz w:val="28"/>
          <w:szCs w:val="28"/>
        </w:rPr>
        <w:t>информирования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и оповещения</w:t>
      </w:r>
      <w:r w:rsidR="00B51583">
        <w:rPr>
          <w:rFonts w:ascii="Times New Roman" w:eastAsia="Calibri" w:hAnsi="Times New Roman" w:cs="Times New Roman"/>
          <w:sz w:val="28"/>
          <w:szCs w:val="28"/>
        </w:rPr>
        <w:t xml:space="preserve"> населения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по средствам СМИ и сети интернет</w:t>
      </w:r>
      <w:r w:rsidR="00B5158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громкоговорящей связи</w:t>
      </w:r>
      <w:r w:rsidR="0038236C">
        <w:rPr>
          <w:rFonts w:ascii="Times New Roman" w:eastAsia="Calibri" w:hAnsi="Times New Roman" w:cs="Times New Roman"/>
          <w:sz w:val="28"/>
          <w:szCs w:val="28"/>
        </w:rPr>
        <w:t>.</w:t>
      </w:r>
      <w:r w:rsidR="00EF2E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4307A" w:rsidRDefault="0004307A" w:rsidP="000430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№2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«П</w:t>
      </w:r>
      <w:r w:rsidRPr="0004307A">
        <w:rPr>
          <w:rFonts w:ascii="Times New Roman" w:eastAsia="Calibri" w:hAnsi="Times New Roman" w:cs="Times New Roman"/>
          <w:sz w:val="28"/>
          <w:szCs w:val="28"/>
        </w:rPr>
        <w:t xml:space="preserve">ередача 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</w:t>
      </w:r>
      <w:r w:rsidRPr="0004307A">
        <w:rPr>
          <w:rFonts w:ascii="Times New Roman" w:eastAsia="Calibri" w:hAnsi="Times New Roman" w:cs="Times New Roman"/>
          <w:sz w:val="28"/>
          <w:szCs w:val="28"/>
        </w:rPr>
        <w:lastRenderedPageBreak/>
        <w:t>отряда на территории поселения</w:t>
      </w:r>
      <w:r>
        <w:rPr>
          <w:rFonts w:ascii="Times New Roman" w:eastAsia="Calibri" w:hAnsi="Times New Roman" w:cs="Times New Roman"/>
          <w:sz w:val="28"/>
          <w:szCs w:val="28"/>
        </w:rPr>
        <w:t>» не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выполнялось и 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финансировалось в виду отсутствия необходимости.</w:t>
      </w:r>
    </w:p>
    <w:p w:rsidR="0004307A" w:rsidRDefault="0004307A" w:rsidP="00C26D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№3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4307A">
        <w:rPr>
          <w:rFonts w:ascii="Times New Roman" w:eastAsia="Calibri" w:hAnsi="Times New Roman" w:cs="Times New Roman"/>
          <w:sz w:val="28"/>
          <w:szCs w:val="28"/>
        </w:rPr>
        <w:t>Обучение неработающего населения</w:t>
      </w:r>
      <w:r>
        <w:rPr>
          <w:rFonts w:ascii="Times New Roman" w:eastAsia="Calibri" w:hAnsi="Times New Roman" w:cs="Times New Roman"/>
          <w:sz w:val="28"/>
          <w:szCs w:val="28"/>
        </w:rPr>
        <w:t>» не финансировалось в отчетном периоде в виду отсутствия необходимости, а так же из соображений экономии бюджетных средств. Выполнение мероприятия достигалось путем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бесплатного обучения мерам защиты от чрезвычайных ситуаций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eastAsia="Calibri" w:hAnsi="Times New Roman" w:cs="Times New Roman"/>
          <w:sz w:val="28"/>
          <w:szCs w:val="28"/>
        </w:rPr>
        <w:t>неработающего населения Кавказского сельского поселения, на базе созданного учебного консультационного пункта в администрации Кавказского сельского поселения, и разработанного методического материала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Согласно действующей методике расчета э</w:t>
      </w:r>
      <w:r w:rsidR="0071625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716258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71625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716258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, однако, учитывая ограниченные возможности местного бюджета Кавказского сельского поселения 202</w:t>
      </w:r>
      <w:r w:rsidR="000D2049">
        <w:rPr>
          <w:rFonts w:ascii="Times New Roman" w:eastAsia="Calibri" w:hAnsi="Times New Roman" w:cs="Calibri"/>
          <w:sz w:val="28"/>
          <w:szCs w:val="24"/>
          <w:lang w:bidi="en-US"/>
        </w:rPr>
        <w:t>2</w:t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 xml:space="preserve"> году, одним из желаемых результатов исполнения данной подпрограммы в отчетном году являлось экономия средств местного бюджета Кавказского сельского поселения. В виду того, что основные мероприятия, запланированные муниципальной подпрограммой были выполнены в полном объеме, и целевой показатель, достигнут в полном объеме, считаю целесообразным продолжить выполнение муниципальной подпрограммы «</w:t>
      </w:r>
      <w:r w:rsidR="00716258" w:rsidRPr="00716258">
        <w:rPr>
          <w:rFonts w:ascii="Times New Roman" w:eastAsia="Calibri" w:hAnsi="Times New Roman" w:cs="Calibri"/>
          <w:sz w:val="28"/>
          <w:szCs w:val="24"/>
          <w:lang w:bidi="en-US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 на 2015-2022 годы</w:t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» в 202</w:t>
      </w:r>
      <w:r w:rsidR="000D2049">
        <w:rPr>
          <w:rFonts w:ascii="Times New Roman" w:eastAsia="Calibri" w:hAnsi="Times New Roman" w:cs="Calibri"/>
          <w:sz w:val="28"/>
          <w:szCs w:val="24"/>
          <w:lang w:bidi="en-US"/>
        </w:rPr>
        <w:t>3</w:t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 xml:space="preserve"> году.</w:t>
      </w:r>
    </w:p>
    <w:p w:rsidR="00A0556B" w:rsidRDefault="00AA1191" w:rsidP="00A8620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58E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Заместитель главы Кавказского</w:t>
      </w:r>
    </w:p>
    <w:p w:rsidR="00E3358E" w:rsidRPr="00843C48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0D2049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Хмызов Э.С.</w:t>
      </w:r>
    </w:p>
    <w:p w:rsidR="00E3358E" w:rsidRDefault="00E3358E" w:rsidP="00E335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A0556B" w:rsidRDefault="008C5EA9" w:rsidP="00DA503F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DA503F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 на 2015-</w:t>
      </w:r>
      <w:r w:rsidR="00084FA4">
        <w:rPr>
          <w:b/>
          <w:i w:val="0"/>
          <w:szCs w:val="28"/>
        </w:rPr>
        <w:t>202</w:t>
      </w:r>
      <w:r w:rsidR="00C26D56">
        <w:rPr>
          <w:b/>
          <w:i w:val="0"/>
          <w:szCs w:val="28"/>
        </w:rPr>
        <w:t>2</w:t>
      </w:r>
      <w:r w:rsidR="00DA503F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B67553">
        <w:rPr>
          <w:b/>
          <w:i w:val="0"/>
          <w:color w:val="000000"/>
          <w:spacing w:val="2"/>
          <w:szCs w:val="28"/>
        </w:rPr>
        <w:t xml:space="preserve"> за </w:t>
      </w:r>
      <w:r w:rsidR="00C26D56">
        <w:rPr>
          <w:b/>
          <w:i w:val="0"/>
          <w:color w:val="000000"/>
          <w:spacing w:val="2"/>
          <w:szCs w:val="28"/>
        </w:rPr>
        <w:t>202</w:t>
      </w:r>
      <w:r w:rsidR="002A7963">
        <w:rPr>
          <w:b/>
          <w:i w:val="0"/>
          <w:color w:val="000000"/>
          <w:spacing w:val="2"/>
          <w:szCs w:val="28"/>
        </w:rPr>
        <w:t>2</w:t>
      </w:r>
      <w:r w:rsidR="00B67553">
        <w:rPr>
          <w:b/>
          <w:i w:val="0"/>
          <w:color w:val="00000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C26D56">
        <w:rPr>
          <w:rFonts w:ascii="Times New Roman" w:hAnsi="Times New Roman"/>
          <w:color w:val="000000"/>
          <w:sz w:val="28"/>
        </w:rPr>
        <w:t>2/2</w:t>
      </w:r>
      <w:r w:rsidR="00AA65FF">
        <w:rPr>
          <w:rFonts w:ascii="Times New Roman" w:hAnsi="Times New Roman"/>
          <w:color w:val="000000"/>
          <w:sz w:val="28"/>
        </w:rPr>
        <w:t xml:space="preserve">= </w:t>
      </w:r>
      <w:r w:rsidR="001359AE" w:rsidRPr="001359AE"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Default="008C5EA9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A65FF">
        <w:rPr>
          <w:rFonts w:ascii="Times New Roman" w:hAnsi="Times New Roman" w:cs="Times New Roman"/>
          <w:sz w:val="28"/>
          <w:szCs w:val="28"/>
        </w:rPr>
        <w:t xml:space="preserve"> =</w:t>
      </w:r>
      <w:r w:rsidR="003854B0">
        <w:rPr>
          <w:rFonts w:ascii="Times New Roman" w:hAnsi="Times New Roman" w:cs="Times New Roman"/>
          <w:sz w:val="28"/>
          <w:szCs w:val="28"/>
        </w:rPr>
        <w:t xml:space="preserve"> </w:t>
      </w:r>
      <w:r w:rsidR="00B51583">
        <w:rPr>
          <w:rFonts w:ascii="Times New Roman" w:hAnsi="Times New Roman" w:cs="Times New Roman"/>
          <w:sz w:val="28"/>
          <w:szCs w:val="28"/>
        </w:rPr>
        <w:t>0,0</w:t>
      </w:r>
      <w:r w:rsidR="00AA65FF">
        <w:rPr>
          <w:rFonts w:ascii="Times New Roman" w:hAnsi="Times New Roman" w:cs="Times New Roman"/>
          <w:sz w:val="28"/>
          <w:szCs w:val="28"/>
        </w:rPr>
        <w:t>/</w:t>
      </w:r>
      <w:r w:rsidR="000D2049">
        <w:rPr>
          <w:rFonts w:ascii="Times New Roman" w:hAnsi="Times New Roman" w:cs="Times New Roman"/>
          <w:sz w:val="28"/>
          <w:szCs w:val="28"/>
        </w:rPr>
        <w:t>60</w:t>
      </w:r>
      <w:r w:rsidR="00B51583">
        <w:rPr>
          <w:rFonts w:ascii="Times New Roman" w:hAnsi="Times New Roman" w:cs="Times New Roman"/>
          <w:sz w:val="28"/>
          <w:szCs w:val="28"/>
        </w:rPr>
        <w:t>,</w:t>
      </w:r>
      <w:r w:rsidR="000D204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51583">
        <w:rPr>
          <w:rFonts w:ascii="Times New Roman" w:hAnsi="Times New Roman" w:cs="Times New Roman"/>
          <w:b/>
          <w:sz w:val="28"/>
          <w:szCs w:val="28"/>
        </w:rPr>
        <w:t>0,0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  <w:r w:rsidR="003854B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EB560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r w:rsidR="001359AE">
        <w:rPr>
          <w:rFonts w:ascii="Times New Roman" w:hAnsi="Times New Roman"/>
          <w:color w:val="000000"/>
          <w:sz w:val="28"/>
        </w:rPr>
        <w:t>1/0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B51583">
        <w:rPr>
          <w:rFonts w:ascii="Times New Roman" w:hAnsi="Times New Roman"/>
          <w:b/>
          <w:color w:val="000000"/>
          <w:sz w:val="28"/>
        </w:rPr>
        <w:t>0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B5605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EB5605" w:rsidRPr="00EB5605">
        <w:rPr>
          <w:rFonts w:ascii="Times New Roman" w:hAnsi="Times New Roman" w:cs="Times New Roman"/>
          <w:sz w:val="28"/>
          <w:szCs w:val="28"/>
          <w:u w:val="single"/>
        </w:rPr>
        <w:t>Целевой показатель: Приобретение наглядного материала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EB5605">
        <w:rPr>
          <w:rFonts w:ascii="Times New Roman" w:hAnsi="Times New Roman"/>
          <w:sz w:val="28"/>
          <w:szCs w:val="28"/>
        </w:rPr>
        <w:t xml:space="preserve"> </w:t>
      </w:r>
      <w:r w:rsidR="00B51583">
        <w:rPr>
          <w:rFonts w:ascii="Times New Roman" w:hAnsi="Times New Roman"/>
          <w:sz w:val="28"/>
          <w:szCs w:val="28"/>
        </w:rPr>
        <w:t>5/5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/п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="001359AE" w:rsidRPr="001359AE">
        <w:rPr>
          <w:rFonts w:ascii="Times New Roman" w:hAnsi="Times New Roman" w:cs="Times New Roman"/>
          <w:b/>
          <w:sz w:val="28"/>
          <w:szCs w:val="28"/>
        </w:rPr>
        <w:t>/п</w:t>
      </w:r>
      <w:r w:rsidR="001359AE">
        <w:rPr>
          <w:rFonts w:ascii="Times New Roman" w:hAnsi="Times New Roman" w:cs="Times New Roman"/>
          <w:sz w:val="28"/>
          <w:szCs w:val="28"/>
        </w:rPr>
        <w:t>=1</w:t>
      </w:r>
      <w:r w:rsidR="003854B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1359AE" w:rsidRPr="001359AE">
        <w:rPr>
          <w:rFonts w:ascii="Times New Roman" w:hAnsi="Times New Roman" w:cs="Times New Roman"/>
          <w:b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3854B0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 xml:space="preserve">/п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1359AE">
        <w:rPr>
          <w:rFonts w:ascii="Times New Roman" w:hAnsi="Times New Roman"/>
          <w:sz w:val="28"/>
        </w:rPr>
        <w:t>1*</w:t>
      </w:r>
      <w:r w:rsidR="00B51583">
        <w:rPr>
          <w:rFonts w:ascii="Times New Roman" w:hAnsi="Times New Roman"/>
          <w:sz w:val="28"/>
        </w:rPr>
        <w:t>0</w:t>
      </w:r>
      <w:r w:rsidR="008C5EA9">
        <w:rPr>
          <w:rFonts w:ascii="Times New Roman" w:hAnsi="Times New Roman"/>
          <w:sz w:val="28"/>
        </w:rPr>
        <w:t xml:space="preserve">= </w:t>
      </w:r>
      <w:r w:rsidR="00B51583">
        <w:rPr>
          <w:rFonts w:ascii="Times New Roman" w:hAnsi="Times New Roman"/>
          <w:b/>
          <w:sz w:val="28"/>
        </w:rPr>
        <w:t>0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</w:rPr>
        <w:t>Эффекти</w:t>
      </w:r>
      <w:r w:rsidR="00060526">
        <w:rPr>
          <w:rFonts w:ascii="Times New Roman" w:hAnsi="Times New Roman"/>
          <w:sz w:val="28"/>
        </w:rPr>
        <w:t>вность реализации подпрограммы низка</w:t>
      </w:r>
      <w:bookmarkStart w:id="0" w:name="_GoBack"/>
      <w:bookmarkEnd w:id="0"/>
      <w:r>
        <w:rPr>
          <w:rFonts w:ascii="Times New Roman" w:hAnsi="Times New Roman"/>
          <w:sz w:val="28"/>
        </w:rPr>
        <w:t>я.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16258" w:rsidRDefault="00716258" w:rsidP="0071625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Э</w:t>
      </w:r>
      <w:r w:rsidR="00843C4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B51583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843C4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B51583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716258" w:rsidRDefault="00716258" w:rsidP="007162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Заместитель главы Кавказского</w:t>
      </w:r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0D2049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Хмызов Э.С.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556B"/>
    <w:rsid w:val="0004307A"/>
    <w:rsid w:val="00060526"/>
    <w:rsid w:val="00061A62"/>
    <w:rsid w:val="00084FA4"/>
    <w:rsid w:val="000D2049"/>
    <w:rsid w:val="00107097"/>
    <w:rsid w:val="001359AE"/>
    <w:rsid w:val="001540FE"/>
    <w:rsid w:val="001A52BD"/>
    <w:rsid w:val="00244FC9"/>
    <w:rsid w:val="002A7963"/>
    <w:rsid w:val="002E7827"/>
    <w:rsid w:val="002F6067"/>
    <w:rsid w:val="003239E2"/>
    <w:rsid w:val="0038236C"/>
    <w:rsid w:val="003854B0"/>
    <w:rsid w:val="00395B16"/>
    <w:rsid w:val="003D00AD"/>
    <w:rsid w:val="00420BB2"/>
    <w:rsid w:val="004C7E11"/>
    <w:rsid w:val="00523D45"/>
    <w:rsid w:val="005541A8"/>
    <w:rsid w:val="00567CF3"/>
    <w:rsid w:val="006050EE"/>
    <w:rsid w:val="00716258"/>
    <w:rsid w:val="00727C9B"/>
    <w:rsid w:val="007716D7"/>
    <w:rsid w:val="00843C48"/>
    <w:rsid w:val="008C5EA9"/>
    <w:rsid w:val="009A7295"/>
    <w:rsid w:val="009E6C2B"/>
    <w:rsid w:val="00A0556B"/>
    <w:rsid w:val="00A26AA7"/>
    <w:rsid w:val="00A86200"/>
    <w:rsid w:val="00AA1191"/>
    <w:rsid w:val="00AA65FF"/>
    <w:rsid w:val="00B51583"/>
    <w:rsid w:val="00B67553"/>
    <w:rsid w:val="00B8384F"/>
    <w:rsid w:val="00BA7AAB"/>
    <w:rsid w:val="00BC4A4F"/>
    <w:rsid w:val="00C26D56"/>
    <w:rsid w:val="00C429E7"/>
    <w:rsid w:val="00CB38CA"/>
    <w:rsid w:val="00CD60FD"/>
    <w:rsid w:val="00CE19E4"/>
    <w:rsid w:val="00D66C8A"/>
    <w:rsid w:val="00DA503F"/>
    <w:rsid w:val="00E3358E"/>
    <w:rsid w:val="00E73CE8"/>
    <w:rsid w:val="00E914C5"/>
    <w:rsid w:val="00EB5605"/>
    <w:rsid w:val="00EF2E55"/>
    <w:rsid w:val="00EF2E6D"/>
    <w:rsid w:val="00F57FCD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2">
    <w:name w:val="Основной шрифт абзаца1"/>
    <w:qFormat/>
    <w:rsid w:val="00A0556B"/>
  </w:style>
  <w:style w:type="paragraph" w:customStyle="1" w:styleId="11">
    <w:name w:val="Заголовок1"/>
    <w:basedOn w:val="a"/>
    <w:next w:val="a4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A0556B"/>
    <w:pPr>
      <w:spacing w:after="140" w:line="288" w:lineRule="auto"/>
    </w:pPr>
  </w:style>
  <w:style w:type="paragraph" w:styleId="a5">
    <w:name w:val="List"/>
    <w:basedOn w:val="a4"/>
    <w:rsid w:val="00A0556B"/>
    <w:rPr>
      <w:rFonts w:cs="Mangal"/>
    </w:rPr>
  </w:style>
  <w:style w:type="paragraph" w:styleId="a6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8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A0556B"/>
  </w:style>
  <w:style w:type="paragraph" w:customStyle="1" w:styleId="ab">
    <w:name w:val="Заглавие"/>
    <w:basedOn w:val="11"/>
    <w:rsid w:val="00A0556B"/>
  </w:style>
  <w:style w:type="paragraph" w:styleId="ac">
    <w:name w:val="Subtitle"/>
    <w:basedOn w:val="11"/>
    <w:rsid w:val="00A0556B"/>
  </w:style>
  <w:style w:type="paragraph" w:styleId="ad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4B21B-A514-47EC-BC79-7C56E8F8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7008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Кравченко</cp:lastModifiedBy>
  <cp:revision>65</cp:revision>
  <cp:lastPrinted>2023-03-23T07:59:00Z</cp:lastPrinted>
  <dcterms:created xsi:type="dcterms:W3CDTF">2016-03-01T07:49:00Z</dcterms:created>
  <dcterms:modified xsi:type="dcterms:W3CDTF">2023-03-23T11:34:00Z</dcterms:modified>
  <dc:language>ru-RU</dc:language>
</cp:coreProperties>
</file>