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8F5BB0" w:rsidRDefault="00B164C2" w:rsidP="00B164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</w:t>
      </w:r>
      <w:r w:rsidR="00557A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="00F64743"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подпрограммы</w:t>
      </w:r>
    </w:p>
    <w:p w:rsidR="00716787" w:rsidRPr="008F5BB0" w:rsidRDefault="00716787" w:rsidP="00B164C2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0374B5" w:rsidRPr="008F5BB0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897C9D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B164C2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сельское поселение на 2015-2022</w:t>
      </w:r>
      <w:r w:rsidR="000374B5" w:rsidRPr="008F5BB0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8F5BB0">
        <w:rPr>
          <w:rFonts w:ascii="Times New Roman" w:hAnsi="Times New Roman" w:cs="Times New Roman"/>
          <w:b/>
          <w:sz w:val="28"/>
          <w:szCs w:val="28"/>
        </w:rPr>
        <w:t>»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F4573">
        <w:rPr>
          <w:rFonts w:ascii="Times New Roman" w:hAnsi="Times New Roman" w:cs="Times New Roman"/>
          <w:b/>
          <w:sz w:val="28"/>
          <w:szCs w:val="28"/>
        </w:rPr>
        <w:t>202</w:t>
      </w:r>
      <w:r w:rsidR="00890C67">
        <w:rPr>
          <w:rFonts w:ascii="Times New Roman" w:hAnsi="Times New Roman" w:cs="Times New Roman"/>
          <w:b/>
          <w:sz w:val="28"/>
          <w:szCs w:val="28"/>
        </w:rPr>
        <w:t>2</w:t>
      </w:r>
      <w:r w:rsidR="00C6208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6F4573" w:rsidRDefault="006F4573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Цель подпрограммы: </w:t>
      </w: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Улучшение качества предоставляемых услуг по теплоснабжению, водоснабжению и водоотведению населению Кавказского сельского поселения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6F4573" w:rsidRDefault="006F4573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Задачи подпрограммы: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повышение надежности отрасли жилищно-коммунального хозяйства на территории Кавказского сельского поселения;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реализация комплекса мероприятий, направленных на решение задач по модернизации отрасли жилищно-коммунального хозяйства;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снижение объема потребления топливно-энергетических ресурсов и потерь тепловой энергии при выработке и транспортировке тепловой энергии на объектах теплоснабжения Кавказского сельского поселения;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развитие систем теплоснабжения, водоснабжения и водоотведения на территории Кавказского сельского поселения Кавказского района;</w:t>
      </w:r>
    </w:p>
    <w:p w:rsidR="006F4573" w:rsidRPr="006F4573" w:rsidRDefault="006F4573" w:rsidP="006F457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ввод в эксплуатацию новых тепловых мощностей и тепловых сетей взамен морально и физически изношенных;</w:t>
      </w:r>
    </w:p>
    <w:p w:rsidR="006F4573" w:rsidRPr="0025554D" w:rsidRDefault="006F4573" w:rsidP="006F4573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проведение комплекса мероприятий по модернизации, реконструкции и ремонту объектов водоснабжения и водоотведения в Кавказском сельском поселении Кавказского района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E026F6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>Объем  финансирования</w:t>
      </w:r>
      <w:r w:rsidR="00E026F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на реализацию подпрограммы за счет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местного бюджета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890C6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AF46A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составил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сумме </w:t>
      </w:r>
      <w:r w:rsidR="00890C6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6008</w:t>
      </w:r>
      <w:r w:rsidR="00B164C2" w:rsidRP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 w:rsidR="00890C6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освоено 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бюджетных ассигнований в </w:t>
      </w:r>
      <w:r w:rsidR="006F457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890C6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890C6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3634,7</w:t>
      </w:r>
      <w:r w:rsidR="00C6208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рублей.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25554D" w:rsidRPr="0025554D" w:rsidRDefault="0025554D" w:rsidP="00E026F6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Запланированные к реализации в отчетном году</w:t>
      </w:r>
      <w:r w:rsidR="007D444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2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7D444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были выполнены в полном объеме, </w:t>
      </w:r>
      <w:r w:rsidR="009D0CE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целевой показатель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подпрограммы,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Для достижения целей и задач муниципальной подпрограммы были предоставлены субсиди</w:t>
      </w:r>
      <w:r w:rsidR="00890C6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и</w:t>
      </w:r>
      <w:r w:rsidR="002B4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МУП ТВК «Кавказский» на возмещение затрат по капитальному ремонту объектов водоснабжения и теплоснабжения находящихся в муниципальной собственности Кавказского сельского поселения Кавказского района, находящихся в хозяйственном ведении ресурсоснабжающей организации МУП ТВК «Кавказский».</w:t>
      </w:r>
    </w:p>
    <w:p w:rsidR="00F64743" w:rsidRPr="002F165F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отчетном 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711E9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890C6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0,43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км</w:t>
      </w:r>
      <w:proofErr w:type="gramStart"/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proofErr w:type="gramEnd"/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сетей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жилищно-коммунального хозяйства</w:t>
      </w:r>
      <w:r w:rsidR="002B495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(водопроводных сетей</w:t>
      </w:r>
      <w:r w:rsidR="00731C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)</w:t>
      </w:r>
      <w:r w:rsidR="002F165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целевом показателе муниципальной программы 0,</w:t>
      </w:r>
      <w:r w:rsidR="00FB0F7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38</w:t>
      </w:r>
      <w:r w:rsidR="00746DD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км.</w:t>
      </w:r>
      <w:r w:rsidR="00AA206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A44D07" w:rsidRPr="006D4217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F8366E">
        <w:rPr>
          <w:rFonts w:ascii="Times New Roman" w:hAnsi="Times New Roman" w:cs="Times New Roman"/>
          <w:sz w:val="28"/>
          <w:szCs w:val="28"/>
        </w:rPr>
        <w:t>–</w:t>
      </w:r>
      <w:r w:rsidR="007F13BA" w:rsidRPr="006D4217">
        <w:rPr>
          <w:rFonts w:ascii="Times New Roman" w:hAnsi="Times New Roman" w:cs="Times New Roman"/>
          <w:sz w:val="28"/>
          <w:szCs w:val="28"/>
        </w:rPr>
        <w:t xml:space="preserve"> </w:t>
      </w:r>
      <w:r w:rsidR="00711E9F">
        <w:rPr>
          <w:rFonts w:ascii="Times New Roman" w:hAnsi="Times New Roman" w:cs="Times New Roman"/>
          <w:b/>
          <w:sz w:val="28"/>
          <w:szCs w:val="28"/>
        </w:rPr>
        <w:t>1</w:t>
      </w:r>
      <w:r w:rsidR="00F8366E">
        <w:rPr>
          <w:rFonts w:ascii="Times New Roman" w:hAnsi="Times New Roman" w:cs="Times New Roman"/>
          <w:b/>
          <w:sz w:val="28"/>
          <w:szCs w:val="28"/>
        </w:rPr>
        <w:t>,6</w:t>
      </w:r>
      <w:bookmarkStart w:id="0" w:name="_GoBack"/>
      <w:bookmarkEnd w:id="0"/>
      <w:r w:rsidR="00A44D07" w:rsidRPr="006D4217">
        <w:rPr>
          <w:rFonts w:ascii="Times New Roman" w:hAnsi="Times New Roman" w:cs="Times New Roman"/>
          <w:sz w:val="28"/>
          <w:szCs w:val="28"/>
        </w:rPr>
        <w:t>.</w:t>
      </w:r>
    </w:p>
    <w:p w:rsidR="008F5BB0" w:rsidRDefault="00A979F4" w:rsidP="00B164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B164C2" w:rsidRPr="0025554D" w:rsidRDefault="00B164C2" w:rsidP="00B164C2">
      <w:pPr>
        <w:spacing w:after="0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Кавказского</w:t>
      </w:r>
    </w:p>
    <w:p w:rsidR="00795A26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90C67">
        <w:rPr>
          <w:rFonts w:ascii="Times New Roman" w:hAnsi="Times New Roman" w:cs="Times New Roman"/>
          <w:sz w:val="28"/>
          <w:szCs w:val="28"/>
        </w:rPr>
        <w:t>Э.С. Хмызов</w:t>
      </w:r>
    </w:p>
    <w:p w:rsidR="00795A26" w:rsidRDefault="00795A26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Расчет эффективности реализации подпрограммы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44D07" w:rsidRPr="00A44D07">
        <w:rPr>
          <w:rFonts w:ascii="Times New Roman" w:eastAsia="Calibri" w:hAnsi="Times New Roman" w:cs="Times New Roman"/>
          <w:b/>
          <w:sz w:val="28"/>
          <w:szCs w:val="28"/>
        </w:rPr>
        <w:t>Модернизация и развитие муниципальных унитарных предприятий отрасли жилищно-коммунального хозяйства в муниципальном образовании Кавказско</w:t>
      </w:r>
      <w:r w:rsidR="00897C9D">
        <w:rPr>
          <w:rFonts w:ascii="Times New Roman" w:eastAsia="Calibri" w:hAnsi="Times New Roman" w:cs="Times New Roman"/>
          <w:b/>
          <w:sz w:val="28"/>
          <w:szCs w:val="28"/>
        </w:rPr>
        <w:t>е сельское поселение на 2015-202</w:t>
      </w:r>
      <w:r w:rsidR="00DD65F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44D07" w:rsidRPr="00A44D07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C6208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6F457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890C6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</w:t>
      </w:r>
      <w:r w:rsidR="00C6208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A55E1B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795A26">
        <w:rPr>
          <w:rFonts w:ascii="Times New Roman" w:eastAsia="Calibri" w:hAnsi="Times New Roman" w:cs="Calibri"/>
          <w:color w:val="000000"/>
          <w:sz w:val="28"/>
          <w:lang w:eastAsia="ru-RU"/>
        </w:rPr>
        <w:t>2/2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897C9D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897C9D" w:rsidRDefault="00897C9D" w:rsidP="00897C9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897C9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890C6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3634,7</w:t>
      </w:r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890C6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6008,1</w:t>
      </w:r>
      <w:r w:rsidR="00B164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C6208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97CC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0,</w:t>
      </w:r>
      <w:r w:rsidR="00890C6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60</w:t>
      </w:r>
      <w:r w:rsidR="00711E9F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711E9F" w:rsidRDefault="00711E9F" w:rsidP="00711E9F">
      <w:pPr>
        <w:tabs>
          <w:tab w:val="left" w:pos="810"/>
          <w:tab w:val="left" w:pos="1020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</w:t>
      </w: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711E9F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="00997CC9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0,</w:t>
      </w:r>
      <w:r w:rsidR="00890C67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60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4230A2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C62083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997CC9">
        <w:rPr>
          <w:rFonts w:ascii="Times New Roman" w:eastAsia="Calibri" w:hAnsi="Times New Roman" w:cs="Calibri"/>
          <w:color w:val="000000"/>
          <w:sz w:val="28"/>
          <w:lang w:eastAsia="ru-RU"/>
        </w:rPr>
        <w:t>0,</w:t>
      </w:r>
      <w:r w:rsidR="00890C67">
        <w:rPr>
          <w:rFonts w:ascii="Times New Roman" w:eastAsia="Calibri" w:hAnsi="Times New Roman" w:cs="Calibri"/>
          <w:color w:val="000000"/>
          <w:sz w:val="28"/>
          <w:lang w:eastAsia="ru-RU"/>
        </w:rPr>
        <w:t>60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711E9F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97CC9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  <w:r w:rsidR="00890C67">
        <w:rPr>
          <w:rFonts w:ascii="Times New Roman" w:eastAsia="Calibri" w:hAnsi="Times New Roman" w:cs="Calibri"/>
          <w:color w:val="000000"/>
          <w:sz w:val="28"/>
          <w:lang w:eastAsia="ru-RU"/>
        </w:rPr>
        <w:t>6</w:t>
      </w:r>
    </w:p>
    <w:p w:rsidR="00982AB1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 w:rsidRPr="00711E9F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1</w:t>
      </w:r>
      <w:r w:rsidR="00997CC9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,</w:t>
      </w:r>
      <w:r w:rsidR="00890C67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6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890C67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Протяженность отремонтированных сетей жилищно-коммунального хозяйства</w:t>
      </w:r>
    </w:p>
    <w:p w:rsidR="00795A26" w:rsidRDefault="009107AD" w:rsidP="000E2D45">
      <w:pPr>
        <w:suppressAutoHyphens/>
        <w:spacing w:after="0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890C67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0,43</w:t>
      </w:r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/0,</w:t>
      </w:r>
      <w:r w:rsidR="00FB0F72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38</w:t>
      </w:r>
      <w:r w:rsidR="00746DD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FB0F72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1,13</w:t>
      </w:r>
      <w:r w:rsidR="00B164C2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принимается значение равное </w:t>
      </w:r>
      <w:r w:rsidR="00B164C2" w:rsidRPr="00B164C2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(1):</w:t>
      </w:r>
      <w:r w:rsidR="00711E9F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</w:p>
    <w:p w:rsidR="000E2D45" w:rsidRPr="00711E9F" w:rsidRDefault="00997CC9" w:rsidP="000E2D45">
      <w:pPr>
        <w:suppressAutoHyphens/>
        <w:spacing w:after="0"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СДп</w:t>
      </w:r>
      <w:proofErr w:type="spellEnd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ппз</w:t>
      </w:r>
      <w:proofErr w:type="spellEnd"/>
      <w:r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 = 1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C307F0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D45" w:rsidRPr="000E2D45" w:rsidRDefault="000E2D45" w:rsidP="009107A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/п - степень реализации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0E2D45" w:rsidRPr="000E2D45" w:rsidRDefault="000E2D45" w:rsidP="000E2D45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При использовании данной формуле в случаях, если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равным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711E9F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/п=1/1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</w:p>
    <w:p w:rsidR="009107AD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711E9F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/п = 1</w:t>
      </w:r>
    </w:p>
    <w:p w:rsidR="00711E9F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AD56E3" w:rsidRDefault="00711E9F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/п = 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0E2D45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</w:t>
      </w:r>
      <w:r w:rsidR="004230A2"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  <w:r w:rsidR="00947109">
        <w:rPr>
          <w:rFonts w:ascii="Times New Roman" w:eastAsia="Calibri" w:hAnsi="Times New Roman" w:cs="Calibri"/>
          <w:color w:val="00000A"/>
          <w:sz w:val="28"/>
          <w:lang w:eastAsia="ru-RU"/>
        </w:rPr>
        <w:t>,</w:t>
      </w:r>
      <w:r w:rsidR="00890C67">
        <w:rPr>
          <w:rFonts w:ascii="Times New Roman" w:eastAsia="Calibri" w:hAnsi="Times New Roman" w:cs="Calibri"/>
          <w:color w:val="00000A"/>
          <w:sz w:val="28"/>
          <w:lang w:eastAsia="ru-RU"/>
        </w:rPr>
        <w:t>6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890C67">
        <w:rPr>
          <w:rFonts w:ascii="Times New Roman" w:eastAsia="Calibri" w:hAnsi="Times New Roman" w:cs="Calibri"/>
          <w:color w:val="00000A"/>
          <w:sz w:val="28"/>
          <w:lang w:eastAsia="ru-RU"/>
        </w:rPr>
        <w:t>1,6</w:t>
      </w:r>
    </w:p>
    <w:p w:rsidR="009107AD" w:rsidRPr="00711E9F" w:rsidRDefault="00711E9F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711E9F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/п = </w:t>
      </w:r>
      <w:r w:rsidR="00890C6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1,6</w:t>
      </w:r>
    </w:p>
    <w:p w:rsidR="009107AD" w:rsidRDefault="009107AD" w:rsidP="00711E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890C6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1,6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 </w:t>
      </w:r>
      <w:r w:rsidR="008F5BB0" w:rsidRPr="008F5BB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Кавказского</w:t>
      </w:r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90C67">
        <w:rPr>
          <w:rFonts w:ascii="Times New Roman" w:hAnsi="Times New Roman" w:cs="Times New Roman"/>
          <w:sz w:val="28"/>
          <w:szCs w:val="28"/>
        </w:rPr>
        <w:t>Э.С. Хмызов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8F5BB0" w:rsidRPr="00A55E1B" w:rsidSect="00B164C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05FB9"/>
    <w:rsid w:val="00020573"/>
    <w:rsid w:val="000374B5"/>
    <w:rsid w:val="00056412"/>
    <w:rsid w:val="000A3481"/>
    <w:rsid w:val="000B63CF"/>
    <w:rsid w:val="000E2D45"/>
    <w:rsid w:val="001B4AF1"/>
    <w:rsid w:val="00231330"/>
    <w:rsid w:val="0025554D"/>
    <w:rsid w:val="0028283A"/>
    <w:rsid w:val="002B495D"/>
    <w:rsid w:val="002F165F"/>
    <w:rsid w:val="004230A2"/>
    <w:rsid w:val="00460B4E"/>
    <w:rsid w:val="004761EB"/>
    <w:rsid w:val="00545F99"/>
    <w:rsid w:val="00557AD7"/>
    <w:rsid w:val="0058355D"/>
    <w:rsid w:val="005B4272"/>
    <w:rsid w:val="005B4763"/>
    <w:rsid w:val="005E583D"/>
    <w:rsid w:val="00625C5B"/>
    <w:rsid w:val="00675B8E"/>
    <w:rsid w:val="006B1697"/>
    <w:rsid w:val="006D4217"/>
    <w:rsid w:val="006D65CC"/>
    <w:rsid w:val="006F4573"/>
    <w:rsid w:val="00711E9F"/>
    <w:rsid w:val="00716787"/>
    <w:rsid w:val="0072145B"/>
    <w:rsid w:val="00731C07"/>
    <w:rsid w:val="00746DD6"/>
    <w:rsid w:val="00786CDE"/>
    <w:rsid w:val="00795A26"/>
    <w:rsid w:val="007D4444"/>
    <w:rsid w:val="007F13BA"/>
    <w:rsid w:val="007F6D35"/>
    <w:rsid w:val="00854D48"/>
    <w:rsid w:val="00890C67"/>
    <w:rsid w:val="00897C9D"/>
    <w:rsid w:val="008B161A"/>
    <w:rsid w:val="008F5BB0"/>
    <w:rsid w:val="009107AD"/>
    <w:rsid w:val="00947109"/>
    <w:rsid w:val="00961CBB"/>
    <w:rsid w:val="00982AB1"/>
    <w:rsid w:val="00997CC9"/>
    <w:rsid w:val="009C204E"/>
    <w:rsid w:val="009D0CE4"/>
    <w:rsid w:val="009E0E05"/>
    <w:rsid w:val="00A44D07"/>
    <w:rsid w:val="00A55E1B"/>
    <w:rsid w:val="00A920B3"/>
    <w:rsid w:val="00A979F4"/>
    <w:rsid w:val="00AA2061"/>
    <w:rsid w:val="00AB6BA7"/>
    <w:rsid w:val="00AD56E3"/>
    <w:rsid w:val="00AF05BC"/>
    <w:rsid w:val="00AF46AB"/>
    <w:rsid w:val="00B164C2"/>
    <w:rsid w:val="00B45A84"/>
    <w:rsid w:val="00BB20F0"/>
    <w:rsid w:val="00BF0E95"/>
    <w:rsid w:val="00C307F0"/>
    <w:rsid w:val="00C43CD0"/>
    <w:rsid w:val="00C62083"/>
    <w:rsid w:val="00D275CA"/>
    <w:rsid w:val="00D862C7"/>
    <w:rsid w:val="00DD295D"/>
    <w:rsid w:val="00DD65FE"/>
    <w:rsid w:val="00DE6FA0"/>
    <w:rsid w:val="00E026F6"/>
    <w:rsid w:val="00EC138C"/>
    <w:rsid w:val="00F23BB6"/>
    <w:rsid w:val="00F324EC"/>
    <w:rsid w:val="00F45481"/>
    <w:rsid w:val="00F64743"/>
    <w:rsid w:val="00F8366E"/>
    <w:rsid w:val="00FB0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Эдуард</cp:lastModifiedBy>
  <cp:revision>40</cp:revision>
  <cp:lastPrinted>2023-03-23T07:45:00Z</cp:lastPrinted>
  <dcterms:created xsi:type="dcterms:W3CDTF">2016-03-16T08:11:00Z</dcterms:created>
  <dcterms:modified xsi:type="dcterms:W3CDTF">2023-03-23T07:45:00Z</dcterms:modified>
</cp:coreProperties>
</file>