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C12" w:rsidRDefault="00F71C12" w:rsidP="00F71C12">
      <w:pPr>
        <w:spacing w:line="405" w:lineRule="atLeast"/>
        <w:jc w:val="both"/>
        <w:rPr>
          <w:b/>
          <w:color w:val="000000"/>
          <w:sz w:val="28"/>
          <w:szCs w:val="28"/>
        </w:rPr>
      </w:pPr>
      <w:r w:rsidRPr="0007051A">
        <w:rPr>
          <w:b/>
          <w:color w:val="000000"/>
          <w:sz w:val="28"/>
          <w:szCs w:val="28"/>
        </w:rPr>
        <w:t xml:space="preserve">         Категории граждан, имеющие право на получение бесплатной юридической помощи на территории Краснодарского края:</w:t>
      </w:r>
    </w:p>
    <w:p w:rsidR="00F71C12" w:rsidRPr="0007051A" w:rsidRDefault="00F71C12" w:rsidP="00F71C12">
      <w:pPr>
        <w:spacing w:line="405" w:lineRule="atLeast"/>
        <w:jc w:val="both"/>
        <w:rPr>
          <w:b/>
          <w:color w:val="000000"/>
          <w:sz w:val="28"/>
          <w:szCs w:val="28"/>
        </w:rPr>
      </w:pP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граждане, среднедушевой доход семей которых ниже величины прожиточного минимума, установленного в субъекте Российской Федерации в соответствии с законодательством Российской Федерации, либо одиноко проживающие граждане, доходы которых ниже величины прожиточного минимума (далее - малоимущие граждане);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инвалиды I и II группы;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ветераны Великой Отечественной войны, Герои Российской Федерации, Герои Советского Союза, Герои Социалистического Труда, Герои Труда Российской Федерации;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дети-инвалиды, 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детей;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лица, желающие принять на воспитание в свою семью ребенка, оставшегося без попечения родителей, если они обращаются за оказанием бесплатной юридической помощи по вопросам, связанным с устройством ребенка на воспитание в семью;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усыновители, если они обращаются за оказанием бесплатной юридической помощи по вопросам, связанным с обеспечением и защитой прав и законных интересов усыновленных детей;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несовершеннолетних (за исключением вопросов, связанных с оказанием юридической помощи в уголовном судопроизводстве);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lastRenderedPageBreak/>
        <w:t xml:space="preserve">граждане, имеющие право на бесплатную юридическую помощь в соответствии с Законом Российской Федерации от 2 июля 1992 года </w:t>
      </w:r>
      <w:r>
        <w:rPr>
          <w:color w:val="000000"/>
          <w:sz w:val="28"/>
          <w:szCs w:val="28"/>
        </w:rPr>
        <w:t>№</w:t>
      </w:r>
      <w:r w:rsidRPr="0007051A">
        <w:rPr>
          <w:color w:val="000000"/>
          <w:sz w:val="28"/>
          <w:szCs w:val="28"/>
        </w:rPr>
        <w:t xml:space="preserve"> 3185-I "О психиатрической помощи и гарантиях прав граждан при ее оказании";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граждане, признанные судом недееспособными, а также их законные представители, если они обращаются за оказанием бесплатной юридической помощи по вопросам, связанным с обеспечением и защитой прав и законных интересов таких граждан;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граждане, пострадавшие в результате чрезвычайной ситуации: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а) супруг (супруга), состоявший (состоявшая) в зарегистрированном браке с погибшим (умершим) на день гибели (смерти) в результате чрезвычайной ситуации;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б) дети погибшего (умершего) в результате чрезвычайной ситуации;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в) родители погибшего (умершего) в результате чрезвычайной ситуации;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г) лица, находившиеся на полном содержании погибшего (умершего) в результате чрезвычайной ситуации или получавшие от него помощь, которая была для них постоянным и основным источником средств к существованию, а также иные лица, признанные иждивенцами в порядке, установленном законодательством Российской Федерации;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д) граждане, здоровью которых причинен вред в результате чрезвычайной ситуации;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 xml:space="preserve">е) граждане, лишившиеся жилого помещения либо утратившие полностью или частично иное </w:t>
      </w:r>
      <w:proofErr w:type="gramStart"/>
      <w:r w:rsidRPr="0007051A">
        <w:rPr>
          <w:color w:val="000000"/>
          <w:sz w:val="28"/>
          <w:szCs w:val="28"/>
        </w:rPr>
        <w:t>имущество</w:t>
      </w:r>
      <w:proofErr w:type="gramEnd"/>
      <w:r w:rsidRPr="0007051A">
        <w:rPr>
          <w:color w:val="000000"/>
          <w:sz w:val="28"/>
          <w:szCs w:val="28"/>
        </w:rPr>
        <w:t xml:space="preserve"> либо документы в результате чрезвычайной ситуации;</w:t>
      </w:r>
    </w:p>
    <w:p w:rsidR="00F71C12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граждане,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законами</w:t>
      </w:r>
      <w:r>
        <w:rPr>
          <w:color w:val="000000"/>
          <w:sz w:val="28"/>
          <w:szCs w:val="28"/>
        </w:rPr>
        <w:t xml:space="preserve"> субъектов Российской Федерации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граждане, имеющие трех и более детей в возрасте до 18 лет, а при обучении детей в общеобразовательных организациях и государственных образовательных организациях по очной форме обучения - до окончания обучения, но не более чем до достижения ими возраста 23 лет;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вдовы (вдовцы), не вступившие в новый брак, имеющие несовершеннолетнего(их) ребенка (детей);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неработающие граждане, получающие страховую пенсию по старости, а также граждане, достигшие возраста 80 лет;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lastRenderedPageBreak/>
        <w:t>неработающие граждане, достигшие возраста 60 и 55 лет (соответственно мужчины и женщины);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ветераны боевых действий;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проживающие на территории Краснодарского края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 (далее - бывшие несовершеннолетние узники фашизма);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беременные женщины и женщины, имеющие детей в возрасте до трех лет;</w:t>
      </w:r>
    </w:p>
    <w:p w:rsidR="00F71C12" w:rsidRPr="0007051A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 xml:space="preserve">граждане, призванные на военную службу по мобилизации в Вооруженные Силы Российской Федерации (далее - граждане, призванные на военную службу), граждане, заключившие контракт о прохождении военной службы в соответствии с пунктом 1 статьи 32 Федерального закона от 28 марта 1998 года </w:t>
      </w:r>
      <w:r>
        <w:rPr>
          <w:color w:val="000000"/>
          <w:sz w:val="28"/>
          <w:szCs w:val="28"/>
        </w:rPr>
        <w:t>№</w:t>
      </w:r>
      <w:bookmarkStart w:id="0" w:name="_GoBack"/>
      <w:bookmarkEnd w:id="0"/>
      <w:r w:rsidRPr="0007051A">
        <w:rPr>
          <w:color w:val="000000"/>
          <w:sz w:val="28"/>
          <w:szCs w:val="28"/>
        </w:rPr>
        <w:t xml:space="preserve"> 53-ФЗ "О воинской обязанности и военной службе" или контракт о добровольном содействии в выполнении задач, возложенных на Вооруженные Силы Российской Федерации, принимающие (принимавшие) участие в специальной военной операции на территориях Украины, Донецкой Народной Республики и Луганской Народной Республики (далее - граждане, заключившие контракт), а также их родители, супруг (супруга), дети - по вопросам предоставления мер социальной поддержки в связи со специальной военной операцией на территориях Украины, Донецкой Народной Республики и Луганской Народной Республики и в иных случаях, установленных законодательством Российской Федерации и законодательством Краснодарского края;</w:t>
      </w:r>
    </w:p>
    <w:p w:rsidR="00F71C12" w:rsidRDefault="00F71C12" w:rsidP="00F71C12">
      <w:pPr>
        <w:spacing w:line="405" w:lineRule="atLeast"/>
        <w:jc w:val="both"/>
        <w:rPr>
          <w:color w:val="000000"/>
          <w:sz w:val="28"/>
          <w:szCs w:val="28"/>
        </w:rPr>
      </w:pPr>
      <w:r w:rsidRPr="0007051A">
        <w:rPr>
          <w:color w:val="000000"/>
          <w:sz w:val="28"/>
          <w:szCs w:val="28"/>
        </w:rPr>
        <w:t>граждане, вынужденно покинувшие территорию Луганской Народной Республики, Донецкой Народной Республики, Херсонской области, Запорожской области или Украины после 18 февраля 2022 года, - по вопросам предоставления им мер социальной поддержки.</w:t>
      </w:r>
    </w:p>
    <w:p w:rsidR="004C22CA" w:rsidRDefault="004C22CA"/>
    <w:sectPr w:rsidR="004C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C12"/>
    <w:rsid w:val="004C22CA"/>
    <w:rsid w:val="00F7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129A"/>
  <w15:chartTrackingRefBased/>
  <w15:docId w15:val="{60B3D0B7-EB3A-4DD5-A186-4A446CD6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1C1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71C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Z-23</dc:creator>
  <cp:keywords/>
  <dc:description/>
  <cp:lastModifiedBy>Z-23</cp:lastModifiedBy>
  <cp:revision>1</cp:revision>
  <cp:lastPrinted>2023-02-07T11:30:00Z</cp:lastPrinted>
  <dcterms:created xsi:type="dcterms:W3CDTF">2023-02-07T11:30:00Z</dcterms:created>
  <dcterms:modified xsi:type="dcterms:W3CDTF">2023-02-07T11:33:00Z</dcterms:modified>
</cp:coreProperties>
</file>