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340" w:type="dxa"/>
        <w:tblInd w:w="9912" w:type="dxa"/>
        <w:tblLayout w:type="fixed"/>
        <w:tblLook w:val="0000" w:firstRow="0" w:lastRow="0" w:firstColumn="0" w:lastColumn="0" w:noHBand="0" w:noVBand="0"/>
      </w:tblPr>
      <w:tblGrid>
        <w:gridCol w:w="1360"/>
        <w:gridCol w:w="3980"/>
      </w:tblGrid>
      <w:tr w:rsidR="0003575A" w:rsidTr="00126CE0">
        <w:trPr>
          <w:trHeight w:val="315"/>
        </w:trPr>
        <w:tc>
          <w:tcPr>
            <w:tcW w:w="5340" w:type="dxa"/>
            <w:gridSpan w:val="2"/>
            <w:shd w:val="clear" w:color="auto" w:fill="auto"/>
            <w:vAlign w:val="center"/>
          </w:tcPr>
          <w:p w:rsidR="0003575A" w:rsidRDefault="00126CE0" w:rsidP="00126CE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03575A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РИЛОЖЕНИЕ</w:t>
            </w:r>
          </w:p>
        </w:tc>
      </w:tr>
      <w:tr w:rsidR="0003575A" w:rsidTr="00126CE0">
        <w:trPr>
          <w:trHeight w:val="315"/>
        </w:trPr>
        <w:tc>
          <w:tcPr>
            <w:tcW w:w="1360" w:type="dxa"/>
            <w:shd w:val="clear" w:color="auto" w:fill="auto"/>
            <w:vAlign w:val="center"/>
          </w:tcPr>
          <w:p w:rsidR="0003575A" w:rsidRDefault="0003575A" w:rsidP="009D062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80" w:type="dxa"/>
            <w:shd w:val="clear" w:color="auto" w:fill="auto"/>
            <w:vAlign w:val="center"/>
          </w:tcPr>
          <w:p w:rsidR="0003575A" w:rsidRDefault="0003575A" w:rsidP="009D062C">
            <w:pPr>
              <w:snapToGrid w:val="0"/>
            </w:pPr>
            <w:r>
              <w:rPr>
                <w:sz w:val="28"/>
                <w:szCs w:val="28"/>
              </w:rPr>
              <w:t xml:space="preserve">      УТВЕРЖДЕНО </w:t>
            </w:r>
            <w:r>
              <w:t xml:space="preserve">                      </w:t>
            </w:r>
          </w:p>
        </w:tc>
      </w:tr>
      <w:tr w:rsidR="0003575A" w:rsidTr="00126CE0">
        <w:trPr>
          <w:trHeight w:val="315"/>
        </w:trPr>
        <w:tc>
          <w:tcPr>
            <w:tcW w:w="5340" w:type="dxa"/>
            <w:gridSpan w:val="2"/>
            <w:shd w:val="clear" w:color="auto" w:fill="auto"/>
            <w:vAlign w:val="center"/>
          </w:tcPr>
          <w:p w:rsidR="0003575A" w:rsidRDefault="0003575A" w:rsidP="0003575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решением Совета Кавказского</w:t>
            </w:r>
          </w:p>
        </w:tc>
      </w:tr>
      <w:tr w:rsidR="00126CE0" w:rsidTr="00126CE0">
        <w:trPr>
          <w:trHeight w:val="315"/>
        </w:trPr>
        <w:tc>
          <w:tcPr>
            <w:tcW w:w="5340" w:type="dxa"/>
            <w:gridSpan w:val="2"/>
            <w:shd w:val="clear" w:color="auto" w:fill="auto"/>
            <w:vAlign w:val="center"/>
          </w:tcPr>
          <w:p w:rsidR="00126CE0" w:rsidRDefault="00126CE0" w:rsidP="00126CE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Кавказского </w:t>
            </w:r>
            <w:r>
              <w:rPr>
                <w:sz w:val="28"/>
                <w:szCs w:val="28"/>
              </w:rPr>
              <w:t>района</w:t>
            </w:r>
          </w:p>
        </w:tc>
      </w:tr>
      <w:tr w:rsidR="00126CE0" w:rsidTr="00126CE0">
        <w:trPr>
          <w:trHeight w:val="315"/>
        </w:trPr>
        <w:tc>
          <w:tcPr>
            <w:tcW w:w="5340" w:type="dxa"/>
            <w:gridSpan w:val="2"/>
            <w:shd w:val="clear" w:color="auto" w:fill="auto"/>
            <w:vAlign w:val="center"/>
          </w:tcPr>
          <w:p w:rsidR="00126CE0" w:rsidRDefault="00126CE0" w:rsidP="00126CE0">
            <w:pPr>
              <w:snapToGrid w:val="0"/>
            </w:pPr>
            <w:r>
              <w:rPr>
                <w:sz w:val="28"/>
                <w:szCs w:val="28"/>
              </w:rPr>
              <w:t xml:space="preserve">              от __________  </w:t>
            </w:r>
            <w:r w:rsidRPr="0003575A">
              <w:rPr>
                <w:sz w:val="28"/>
                <w:szCs w:val="28"/>
              </w:rPr>
              <w:t>2014г.</w:t>
            </w:r>
            <w:r>
              <w:rPr>
                <w:sz w:val="28"/>
                <w:szCs w:val="28"/>
              </w:rPr>
              <w:t xml:space="preserve">  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№ ___  </w:t>
            </w:r>
          </w:p>
        </w:tc>
      </w:tr>
    </w:tbl>
    <w:p w:rsidR="0003575A" w:rsidRDefault="0003575A" w:rsidP="0003575A">
      <w:pPr>
        <w:jc w:val="right"/>
      </w:pPr>
    </w:p>
    <w:p w:rsidR="0003575A" w:rsidRPr="00126CE0" w:rsidRDefault="0003575A" w:rsidP="0003575A">
      <w:pPr>
        <w:jc w:val="center"/>
        <w:rPr>
          <w:b/>
          <w:sz w:val="28"/>
          <w:szCs w:val="28"/>
        </w:rPr>
      </w:pPr>
      <w:r w:rsidRPr="00126CE0">
        <w:rPr>
          <w:b/>
          <w:sz w:val="28"/>
          <w:szCs w:val="28"/>
        </w:rPr>
        <w:t>План</w:t>
      </w:r>
    </w:p>
    <w:p w:rsidR="0003575A" w:rsidRPr="00126CE0" w:rsidRDefault="0003575A" w:rsidP="0003575A">
      <w:pPr>
        <w:jc w:val="center"/>
        <w:rPr>
          <w:b/>
          <w:sz w:val="28"/>
          <w:szCs w:val="28"/>
        </w:rPr>
      </w:pPr>
      <w:r w:rsidRPr="00126CE0">
        <w:rPr>
          <w:b/>
          <w:sz w:val="28"/>
          <w:szCs w:val="28"/>
        </w:rPr>
        <w:t>мероприятий по увеличению производства</w:t>
      </w:r>
      <w:r w:rsidR="000C3835" w:rsidRPr="00126CE0">
        <w:rPr>
          <w:b/>
          <w:sz w:val="28"/>
          <w:szCs w:val="28"/>
        </w:rPr>
        <w:t xml:space="preserve"> </w:t>
      </w:r>
      <w:r w:rsidRPr="00126CE0">
        <w:rPr>
          <w:b/>
          <w:sz w:val="28"/>
          <w:szCs w:val="28"/>
        </w:rPr>
        <w:t xml:space="preserve"> </w:t>
      </w:r>
      <w:r w:rsidR="000C3835" w:rsidRPr="00126CE0">
        <w:rPr>
          <w:b/>
          <w:sz w:val="28"/>
          <w:szCs w:val="28"/>
        </w:rPr>
        <w:t xml:space="preserve">на территории Кавказского сельского поселения Кавказского района в малых формах хозяйствования </w:t>
      </w:r>
      <w:r w:rsidRPr="00126CE0">
        <w:rPr>
          <w:b/>
          <w:sz w:val="28"/>
          <w:szCs w:val="28"/>
        </w:rPr>
        <w:t>плодовоовощной продукции, технического</w:t>
      </w:r>
      <w:r w:rsidR="000C3835" w:rsidRPr="00126CE0">
        <w:rPr>
          <w:b/>
          <w:sz w:val="28"/>
          <w:szCs w:val="28"/>
        </w:rPr>
        <w:t xml:space="preserve"> и столового </w:t>
      </w:r>
      <w:r w:rsidRPr="00126CE0">
        <w:rPr>
          <w:b/>
          <w:sz w:val="28"/>
          <w:szCs w:val="28"/>
        </w:rPr>
        <w:t xml:space="preserve">винограда </w:t>
      </w:r>
      <w:r w:rsidR="000C3835" w:rsidRPr="00126CE0">
        <w:rPr>
          <w:b/>
          <w:sz w:val="28"/>
          <w:szCs w:val="28"/>
        </w:rPr>
        <w:t>на</w:t>
      </w:r>
      <w:r w:rsidRPr="00126CE0">
        <w:rPr>
          <w:b/>
          <w:sz w:val="28"/>
          <w:szCs w:val="28"/>
        </w:rPr>
        <w:t xml:space="preserve"> 2014 год</w:t>
      </w:r>
    </w:p>
    <w:p w:rsidR="0003575A" w:rsidRPr="00CA75FE" w:rsidRDefault="0003575A" w:rsidP="0003575A">
      <w:pPr>
        <w:jc w:val="center"/>
        <w:rPr>
          <w:b/>
        </w:rPr>
      </w:pPr>
    </w:p>
    <w:tbl>
      <w:tblPr>
        <w:tblW w:w="151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77"/>
        <w:gridCol w:w="8821"/>
        <w:gridCol w:w="1842"/>
        <w:gridCol w:w="3832"/>
      </w:tblGrid>
      <w:tr w:rsidR="0003575A" w:rsidTr="00126CE0">
        <w:trPr>
          <w:trHeight w:val="630"/>
          <w:tblHeader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575A" w:rsidRDefault="0003575A" w:rsidP="009D062C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:rsidR="0003575A" w:rsidRDefault="0003575A" w:rsidP="009D062C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575A" w:rsidRDefault="0003575A" w:rsidP="009D062C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мероприятия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575A" w:rsidRDefault="0003575A" w:rsidP="009D062C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Сроки исполнения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575A" w:rsidRDefault="0003575A" w:rsidP="009D062C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Ответственные исполнители</w:t>
            </w:r>
          </w:p>
        </w:tc>
      </w:tr>
      <w:tr w:rsidR="0003575A" w:rsidTr="00126CE0">
        <w:trPr>
          <w:trHeight w:val="296"/>
        </w:trPr>
        <w:tc>
          <w:tcPr>
            <w:tcW w:w="151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575A" w:rsidRDefault="0003575A" w:rsidP="009D062C">
            <w:pPr>
              <w:snapToGrid w:val="0"/>
              <w:jc w:val="center"/>
              <w:rPr>
                <w:b/>
              </w:rPr>
            </w:pPr>
          </w:p>
        </w:tc>
      </w:tr>
      <w:tr w:rsidR="0003575A" w:rsidTr="00126CE0">
        <w:trPr>
          <w:trHeight w:val="197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75A" w:rsidRDefault="0003575A" w:rsidP="009D062C">
            <w:pPr>
              <w:snapToGrid w:val="0"/>
              <w:jc w:val="center"/>
            </w:pPr>
            <w:r>
              <w:t>1</w:t>
            </w:r>
          </w:p>
        </w:tc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75A" w:rsidRDefault="0003575A" w:rsidP="0090765B">
            <w:pPr>
              <w:snapToGrid w:val="0"/>
              <w:jc w:val="both"/>
            </w:pPr>
            <w:r>
              <w:t>Созда</w:t>
            </w:r>
            <w:r w:rsidR="0000057B">
              <w:t>ва</w:t>
            </w:r>
            <w:r>
              <w:t xml:space="preserve">ть благоприятные условия для эффективной работы и развития МФХ в пределах </w:t>
            </w:r>
            <w:r w:rsidR="0090765B">
              <w:t>своей компетенции</w:t>
            </w:r>
            <w:r w:rsidR="0000057B"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75A" w:rsidRDefault="0003575A" w:rsidP="009D062C">
            <w:pPr>
              <w:snapToGrid w:val="0"/>
              <w:jc w:val="center"/>
            </w:pPr>
            <w:r>
              <w:t>В течение года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575A" w:rsidRDefault="0003575A" w:rsidP="009D062C">
            <w:pPr>
              <w:snapToGrid w:val="0"/>
            </w:pPr>
            <w:r>
              <w:t>Администрация Кавказского сельского поселения</w:t>
            </w:r>
            <w:r w:rsidR="0000057B">
              <w:t>, управление сельского хозяйства</w:t>
            </w:r>
          </w:p>
        </w:tc>
      </w:tr>
      <w:tr w:rsidR="0003575A" w:rsidTr="00126CE0">
        <w:trPr>
          <w:trHeight w:val="197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75A" w:rsidRDefault="0003575A" w:rsidP="009D062C">
            <w:pPr>
              <w:snapToGrid w:val="0"/>
              <w:jc w:val="center"/>
            </w:pPr>
            <w:r>
              <w:t>2</w:t>
            </w:r>
          </w:p>
        </w:tc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75A" w:rsidRDefault="0000057B" w:rsidP="009D062C">
            <w:pPr>
              <w:snapToGrid w:val="0"/>
              <w:jc w:val="both"/>
            </w:pPr>
            <w:r>
              <w:t>Способствовать, в пределах предоставленных полномочий, увеличению объемов производства качественной плодовоовощной продукции, использовать потенциал субъектов МФХ в АПК для обеспечения роста экономики сельских территорий.</w:t>
            </w:r>
            <w:r w:rsidR="0003575A"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75A" w:rsidRDefault="0003575A" w:rsidP="009D062C">
            <w:pPr>
              <w:snapToGrid w:val="0"/>
              <w:jc w:val="center"/>
            </w:pPr>
            <w:r>
              <w:t>В течение года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575A" w:rsidRDefault="0003575A" w:rsidP="009D062C">
            <w:pPr>
              <w:snapToGrid w:val="0"/>
            </w:pPr>
            <w:r>
              <w:t>Администрация Кавказского сельского поселения</w:t>
            </w:r>
            <w:r w:rsidR="0000057B">
              <w:t>, управление сельского хозяйства</w:t>
            </w:r>
          </w:p>
        </w:tc>
      </w:tr>
      <w:tr w:rsidR="0003575A" w:rsidTr="00126CE0">
        <w:trPr>
          <w:trHeight w:val="156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75A" w:rsidRDefault="0003575A" w:rsidP="009D062C">
            <w:pPr>
              <w:snapToGrid w:val="0"/>
              <w:jc w:val="center"/>
            </w:pPr>
            <w:r>
              <w:t>3</w:t>
            </w:r>
          </w:p>
        </w:tc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75A" w:rsidRDefault="0000057B" w:rsidP="0090765B">
            <w:pPr>
              <w:snapToGrid w:val="0"/>
              <w:jc w:val="both"/>
            </w:pPr>
            <w:r>
              <w:t>Информировать</w:t>
            </w:r>
            <w:r w:rsidR="0090765B">
              <w:t xml:space="preserve"> граждан о мерах государственной поддержки развития МФХ, порядке и условиях ее оказания на территории Кавказского сельского поселения посредством проведения семинаров, предоставления информации в средствах массовой информации, Интернете, оформления информационных стендов.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75A" w:rsidRDefault="0003575A" w:rsidP="009D062C">
            <w:pPr>
              <w:snapToGrid w:val="0"/>
              <w:jc w:val="center"/>
            </w:pPr>
            <w:r>
              <w:t>В течение года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575A" w:rsidRDefault="0090765B" w:rsidP="009D062C">
            <w:pPr>
              <w:snapToGrid w:val="0"/>
            </w:pPr>
            <w:r w:rsidRPr="0090765B">
              <w:t>Администрация Кавказского сельского поселения, управление сельского хозяйства</w:t>
            </w:r>
          </w:p>
        </w:tc>
      </w:tr>
      <w:tr w:rsidR="0003575A" w:rsidTr="00126CE0">
        <w:trPr>
          <w:trHeight w:val="197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75A" w:rsidRDefault="00331E16" w:rsidP="009D062C">
            <w:pPr>
              <w:snapToGrid w:val="0"/>
              <w:jc w:val="center"/>
            </w:pPr>
            <w:r>
              <w:t>4</w:t>
            </w:r>
          </w:p>
        </w:tc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75A" w:rsidRDefault="00331E16" w:rsidP="00331E16">
            <w:pPr>
              <w:snapToGrid w:val="0"/>
              <w:jc w:val="both"/>
            </w:pPr>
            <w:r>
              <w:t>Продолжить обучение владельцев ЛПХ, глав КФХ по направлениям развития агропромышленного комплекса с применением современных технологий в ГБУКК «Учебно-методический центр развития ЛПХ»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75A" w:rsidRDefault="00D57091" w:rsidP="009D062C">
            <w:pPr>
              <w:snapToGrid w:val="0"/>
            </w:pPr>
            <w:proofErr w:type="gramStart"/>
            <w:r>
              <w:t>С</w:t>
            </w:r>
            <w:r w:rsidR="00331E16">
              <w:t>огласно</w:t>
            </w:r>
            <w:proofErr w:type="gramEnd"/>
            <w:r w:rsidR="00331E16">
              <w:t xml:space="preserve"> утвержденного графика обучения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575A" w:rsidRDefault="00331E16" w:rsidP="009D062C">
            <w:pPr>
              <w:snapToGrid w:val="0"/>
            </w:pPr>
            <w:r w:rsidRPr="0090765B">
              <w:t>Администрация Кавказского сельского поселения, управление сельского хозяйства</w:t>
            </w:r>
          </w:p>
        </w:tc>
      </w:tr>
      <w:tr w:rsidR="0003575A" w:rsidTr="00126CE0">
        <w:trPr>
          <w:trHeight w:val="197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75A" w:rsidRDefault="00331E16" w:rsidP="009D062C">
            <w:pPr>
              <w:snapToGrid w:val="0"/>
              <w:jc w:val="center"/>
            </w:pPr>
            <w:r>
              <w:t>5</w:t>
            </w:r>
          </w:p>
        </w:tc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75A" w:rsidRDefault="00D57091" w:rsidP="009D062C">
            <w:pPr>
              <w:snapToGrid w:val="0"/>
              <w:jc w:val="both"/>
            </w:pPr>
            <w:r>
              <w:t>Привлечение максимального количества субъектов МФХ сферы агропромышленного комплекса к участию в краевых и кустовых образовательных мероприятиях.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75A" w:rsidRPr="001517FE" w:rsidRDefault="0003575A" w:rsidP="009D062C">
            <w:r w:rsidRPr="001517FE">
              <w:t>В течение года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575A" w:rsidRDefault="00DE3DC5" w:rsidP="009D062C">
            <w:r w:rsidRPr="0090765B">
              <w:t>Администрация Кавказского сельского поселения, управление сельского хозяйства</w:t>
            </w:r>
          </w:p>
        </w:tc>
      </w:tr>
      <w:tr w:rsidR="0003575A" w:rsidTr="00126CE0">
        <w:trPr>
          <w:trHeight w:val="197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75A" w:rsidRDefault="00D57091" w:rsidP="009D062C">
            <w:pPr>
              <w:snapToGrid w:val="0"/>
              <w:jc w:val="center"/>
            </w:pPr>
            <w:r>
              <w:lastRenderedPageBreak/>
              <w:t>6</w:t>
            </w:r>
          </w:p>
        </w:tc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75A" w:rsidRDefault="00D57091" w:rsidP="00D57091">
            <w:pPr>
              <w:snapToGrid w:val="0"/>
              <w:jc w:val="both"/>
            </w:pPr>
            <w:r>
              <w:t xml:space="preserve">Способствовать развитию ЛПХ до уровня товарного производства, а также оказывать гражданам содействие в части подготовки и оформления документации для получения субсидий МФХ, </w:t>
            </w:r>
            <w:proofErr w:type="gramStart"/>
            <w:r>
              <w:t>согласно</w:t>
            </w:r>
            <w:proofErr w:type="gramEnd"/>
            <w:r>
              <w:t xml:space="preserve"> действующего законодательства.</w:t>
            </w:r>
            <w:r w:rsidR="0003575A"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75A" w:rsidRDefault="0003575A" w:rsidP="009D062C">
            <w:pPr>
              <w:snapToGrid w:val="0"/>
            </w:pPr>
            <w:r>
              <w:t>В течение года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575A" w:rsidRDefault="00DE3DC5" w:rsidP="009D062C">
            <w:pPr>
              <w:snapToGrid w:val="0"/>
            </w:pPr>
            <w:r w:rsidRPr="0090765B">
              <w:t>Администрация Кавказского сельского поселения, управление сельского хозяйства</w:t>
            </w:r>
          </w:p>
        </w:tc>
      </w:tr>
      <w:tr w:rsidR="0003575A" w:rsidTr="00126CE0">
        <w:trPr>
          <w:trHeight w:val="66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75A" w:rsidRDefault="00DE3DC5" w:rsidP="009D062C">
            <w:pPr>
              <w:snapToGrid w:val="0"/>
              <w:jc w:val="center"/>
            </w:pPr>
            <w:r>
              <w:t>7</w:t>
            </w:r>
          </w:p>
        </w:tc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75A" w:rsidRDefault="00DE3DC5" w:rsidP="00DE3DC5">
            <w:pPr>
              <w:snapToGrid w:val="0"/>
              <w:jc w:val="both"/>
            </w:pPr>
            <w:r>
              <w:t>Осуществление мониторинга субъектов МФХ Кавказского сельского поселения, получателей государственной поддержки.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75A" w:rsidRPr="00A30028" w:rsidRDefault="0003575A" w:rsidP="009D062C">
            <w:r w:rsidRPr="00A30028">
              <w:t>В течение года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575A" w:rsidRDefault="00DE3DC5" w:rsidP="009D062C">
            <w:r w:rsidRPr="0090765B">
              <w:t>Администрация Кавказского сельского поселения, управление сельского хозяйства</w:t>
            </w:r>
          </w:p>
        </w:tc>
      </w:tr>
      <w:tr w:rsidR="0003575A" w:rsidTr="00126CE0">
        <w:trPr>
          <w:trHeight w:val="197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75A" w:rsidRDefault="00DE3DC5" w:rsidP="009D062C">
            <w:pPr>
              <w:snapToGrid w:val="0"/>
              <w:jc w:val="center"/>
            </w:pPr>
            <w:r>
              <w:t>8</w:t>
            </w:r>
          </w:p>
        </w:tc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75A" w:rsidRDefault="00DE3DC5" w:rsidP="009D062C">
            <w:pPr>
              <w:snapToGrid w:val="0"/>
              <w:jc w:val="both"/>
            </w:pPr>
            <w:r>
              <w:t>Оптимизация системы учета производства и реализации сельскохозяйственной продукции МФХ.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75A" w:rsidRDefault="0003575A" w:rsidP="009D062C">
            <w:pPr>
              <w:snapToGrid w:val="0"/>
            </w:pPr>
            <w:r>
              <w:t>В течение года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575A" w:rsidRDefault="00DE3DC5" w:rsidP="009D062C">
            <w:pPr>
              <w:snapToGrid w:val="0"/>
            </w:pPr>
            <w:r w:rsidRPr="0090765B">
              <w:t>Администрация Кавказского сельского поселения, управление сельского хозяйства</w:t>
            </w:r>
          </w:p>
        </w:tc>
      </w:tr>
      <w:tr w:rsidR="0003575A" w:rsidTr="00126CE0">
        <w:trPr>
          <w:trHeight w:val="70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75A" w:rsidRDefault="00DE3DC5" w:rsidP="009D062C">
            <w:pPr>
              <w:snapToGrid w:val="0"/>
              <w:jc w:val="center"/>
            </w:pPr>
            <w:r>
              <w:t>9</w:t>
            </w:r>
          </w:p>
        </w:tc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75A" w:rsidRDefault="00DE3DC5" w:rsidP="009D062C">
            <w:pPr>
              <w:snapToGrid w:val="0"/>
              <w:jc w:val="both"/>
            </w:pPr>
            <w:r>
              <w:t>Продолжить реализацию положен</w:t>
            </w:r>
            <w:r w:rsidR="00401D8C">
              <w:t xml:space="preserve">ия о районном конкурсе в номинациях </w:t>
            </w:r>
            <w:r>
              <w:t>«Л</w:t>
            </w:r>
            <w:r w:rsidR="00401D8C">
              <w:t>учшее личное подсобное хозяйство</w:t>
            </w:r>
            <w:r>
              <w:t>»</w:t>
            </w:r>
            <w:r w:rsidR="00401D8C">
              <w:t>, «Лучший индивидуальный предприниматель, ведущий деятельность в сфере АПК» с целью стимулирования развития малых форм хозяйствования на территории Кавказского сельского поселения.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75A" w:rsidRDefault="0003575A" w:rsidP="009D062C">
            <w:pPr>
              <w:snapToGrid w:val="0"/>
            </w:pPr>
            <w:r>
              <w:t>В течение года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575A" w:rsidRDefault="00401D8C" w:rsidP="009D062C">
            <w:pPr>
              <w:snapToGrid w:val="0"/>
            </w:pPr>
            <w:r w:rsidRPr="0090765B">
              <w:t>Администрация Кавказского сельского поселения, управление сельского хозяйства</w:t>
            </w:r>
          </w:p>
        </w:tc>
      </w:tr>
      <w:tr w:rsidR="0003575A" w:rsidTr="00126CE0">
        <w:trPr>
          <w:trHeight w:val="68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75A" w:rsidRDefault="00401D8C" w:rsidP="009D062C">
            <w:pPr>
              <w:snapToGrid w:val="0"/>
              <w:jc w:val="center"/>
            </w:pPr>
            <w:r>
              <w:t>10</w:t>
            </w:r>
          </w:p>
        </w:tc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75A" w:rsidRDefault="00401D8C" w:rsidP="000C3835">
            <w:pPr>
              <w:snapToGrid w:val="0"/>
              <w:jc w:val="both"/>
            </w:pPr>
            <w:r>
              <w:t xml:space="preserve">Продолжить работу по привлечению МФХ для участия в </w:t>
            </w:r>
            <w:r w:rsidR="000C3835">
              <w:t xml:space="preserve"> ярмарках</w:t>
            </w:r>
            <w:r>
              <w:t xml:space="preserve"> выходного дня</w:t>
            </w:r>
            <w:r w:rsidR="000C3835">
              <w:t xml:space="preserve"> и агропромышленных выставках с целью реализации произведенной продукции.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75A" w:rsidRPr="004C31EB" w:rsidRDefault="0003575A" w:rsidP="009D062C">
            <w:r w:rsidRPr="004C31EB">
              <w:t>В течение года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575A" w:rsidRDefault="000C3835" w:rsidP="009D062C">
            <w:r w:rsidRPr="0090765B">
              <w:t>Администрация Кавказского сельского поселения, управление сельского хозяйства</w:t>
            </w:r>
          </w:p>
        </w:tc>
      </w:tr>
    </w:tbl>
    <w:p w:rsidR="0003575A" w:rsidRDefault="0003575A" w:rsidP="0003575A">
      <w:pPr>
        <w:rPr>
          <w:sz w:val="28"/>
          <w:szCs w:val="34"/>
        </w:rPr>
      </w:pPr>
    </w:p>
    <w:p w:rsidR="00126CE0" w:rsidRDefault="00126CE0" w:rsidP="0003575A">
      <w:pPr>
        <w:rPr>
          <w:sz w:val="28"/>
          <w:szCs w:val="34"/>
        </w:rPr>
      </w:pPr>
    </w:p>
    <w:p w:rsidR="0003575A" w:rsidRDefault="0003575A" w:rsidP="0003575A">
      <w:pPr>
        <w:rPr>
          <w:sz w:val="28"/>
          <w:szCs w:val="34"/>
        </w:rPr>
      </w:pPr>
      <w:bookmarkStart w:id="0" w:name="_GoBack"/>
      <w:bookmarkEnd w:id="0"/>
    </w:p>
    <w:p w:rsidR="00893F27" w:rsidRDefault="0003575A" w:rsidP="0003575A">
      <w:r>
        <w:rPr>
          <w:sz w:val="28"/>
          <w:szCs w:val="28"/>
        </w:rPr>
        <w:t>Глава Кавказского сельского поселения                                                                                                         О.Г. Мясище</w:t>
      </w:r>
      <w:r w:rsidR="00893D15">
        <w:rPr>
          <w:sz w:val="28"/>
          <w:szCs w:val="28"/>
        </w:rPr>
        <w:t>ва</w:t>
      </w:r>
    </w:p>
    <w:sectPr w:rsidR="00893F27" w:rsidSect="0003575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68B"/>
    <w:rsid w:val="0000057B"/>
    <w:rsid w:val="0003575A"/>
    <w:rsid w:val="000C3835"/>
    <w:rsid w:val="00126CE0"/>
    <w:rsid w:val="00331E16"/>
    <w:rsid w:val="00401D8C"/>
    <w:rsid w:val="00893D15"/>
    <w:rsid w:val="00893F27"/>
    <w:rsid w:val="0090765B"/>
    <w:rsid w:val="00D3468B"/>
    <w:rsid w:val="00D57091"/>
    <w:rsid w:val="00DE3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75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75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User33</dc:creator>
  <cp:keywords/>
  <dc:description/>
  <cp:lastModifiedBy>user101</cp:lastModifiedBy>
  <cp:revision>3</cp:revision>
  <dcterms:created xsi:type="dcterms:W3CDTF">2014-06-11T13:13:00Z</dcterms:created>
  <dcterms:modified xsi:type="dcterms:W3CDTF">2014-06-18T07:28:00Z</dcterms:modified>
</cp:coreProperties>
</file>