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5C29"/>
  <w:body>
    <w:p w:rsidR="00EF017A" w:rsidRPr="005A7CF8" w:rsidRDefault="000D4B83" w:rsidP="00EF017A">
      <w:pPr>
        <w:pStyle w:val="a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D155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5213985</wp:posOffset>
                </wp:positionH>
                <wp:positionV relativeFrom="paragraph">
                  <wp:posOffset>-168910</wp:posOffset>
                </wp:positionV>
                <wp:extent cx="715645" cy="527050"/>
                <wp:effectExtent l="7620" t="8255" r="10160" b="7620"/>
                <wp:wrapNone/>
                <wp:docPr id="24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645" cy="5270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871FF4" id="Oval 2" o:spid="_x0000_s1026" style="position:absolute;margin-left:410.55pt;margin-top:-13.3pt;width:56.35pt;height:41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"/>
            </w:pict>
          </mc:Fallback>
        </mc:AlternateContent>
      </w:r>
      <w:r w:rsidR="00EF017A" w:rsidRPr="00D155A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           </w:t>
      </w:r>
      <w:r w:rsidR="001351F7" w:rsidRPr="00D155A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</w:t>
      </w:r>
      <w:r w:rsidR="00EF017A" w:rsidRPr="00D155A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r w:rsidR="00EF017A" w:rsidRPr="005A7CF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16+</w:t>
      </w:r>
    </w:p>
    <w:p w:rsidR="00EF017A" w:rsidRPr="00D155A9" w:rsidRDefault="00EF017A" w:rsidP="00EF017A">
      <w:pPr>
        <w:pStyle w:val="a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F017A" w:rsidRPr="00D155A9" w:rsidRDefault="000D4B83" w:rsidP="00EF017A">
      <w:pPr>
        <w:pStyle w:val="a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155A9">
        <w:rPr>
          <w:rFonts w:ascii="Times New Roman" w:eastAsia="Times New Roman" w:hAnsi="Times New Roman" w:cs="Times New Roman"/>
          <w:sz w:val="28"/>
          <w:szCs w:val="28"/>
          <w:lang w:eastAsia="ar-SA"/>
        </w:rPr>
        <w:t>В 2015 году наша страна отмечает 70-летие Победы в Великой Отечественной войне.</w:t>
      </w:r>
      <w:r w:rsidR="00EF017A" w:rsidRPr="00D155A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связи с этим в Центральной сельской библ</w:t>
      </w:r>
      <w:bookmarkStart w:id="0" w:name="_GoBack"/>
      <w:bookmarkEnd w:id="0"/>
      <w:r w:rsidR="00EF017A" w:rsidRPr="00D155A9">
        <w:rPr>
          <w:rFonts w:ascii="Times New Roman" w:eastAsia="Times New Roman" w:hAnsi="Times New Roman" w:cs="Times New Roman"/>
          <w:sz w:val="28"/>
          <w:szCs w:val="28"/>
          <w:lang w:eastAsia="ar-SA"/>
        </w:rPr>
        <w:t>иотеке Кавказского сельского поселения прошел целый цикл, мероприятий.</w:t>
      </w:r>
    </w:p>
    <w:p w:rsidR="001351F7" w:rsidRPr="00D155A9" w:rsidRDefault="009C142B" w:rsidP="00EF017A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155A9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338752" behindDoc="1" locked="0" layoutInCell="1" allowOverlap="1" wp14:anchorId="5EC6A45E" wp14:editId="059C808B">
            <wp:simplePos x="0" y="0"/>
            <wp:positionH relativeFrom="column">
              <wp:posOffset>-387985</wp:posOffset>
            </wp:positionH>
            <wp:positionV relativeFrom="paragraph">
              <wp:posOffset>1521460</wp:posOffset>
            </wp:positionV>
            <wp:extent cx="4037965" cy="3134995"/>
            <wp:effectExtent l="0" t="0" r="0" b="0"/>
            <wp:wrapTight wrapText="bothSides">
              <wp:wrapPolygon edited="0">
                <wp:start x="0" y="0"/>
                <wp:lineTo x="0" y="21526"/>
                <wp:lineTo x="21501" y="21526"/>
                <wp:lineTo x="21501" y="0"/>
                <wp:lineTo x="0" y="0"/>
              </wp:wrapPolygon>
            </wp:wrapTight>
            <wp:docPr id="3" name="Рисунок 3" descr="C:\Users\User\Desktop\фото 2015\военно-патриотическое\блокада фото\DSCN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15\военно-патриотическое\блокада фото\DSCN09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3" b="6577"/>
                    <a:stretch/>
                  </pic:blipFill>
                  <pic:spPr bwMode="auto">
                    <a:xfrm>
                      <a:off x="0" y="0"/>
                      <a:ext cx="403796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55A9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46E85A7E" wp14:editId="5AE45E2D">
            <wp:simplePos x="0" y="0"/>
            <wp:positionH relativeFrom="column">
              <wp:posOffset>1989455</wp:posOffset>
            </wp:positionH>
            <wp:positionV relativeFrom="paragraph">
              <wp:posOffset>4251325</wp:posOffset>
            </wp:positionV>
            <wp:extent cx="3992245" cy="3448050"/>
            <wp:effectExtent l="0" t="0" r="0" b="0"/>
            <wp:wrapTight wrapText="bothSides">
              <wp:wrapPolygon edited="0">
                <wp:start x="0" y="0"/>
                <wp:lineTo x="0" y="21481"/>
                <wp:lineTo x="21542" y="21481"/>
                <wp:lineTo x="21542" y="0"/>
                <wp:lineTo x="0" y="0"/>
              </wp:wrapPolygon>
            </wp:wrapTight>
            <wp:docPr id="9" name="Рисунок 9" descr="C:\Users\User\Desktop\фото 2015\военно-патриотическое\блокада фото\DSCN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015\военно-патриотическое\блокада фото\DSCN09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63"/>
                    <a:stretch/>
                  </pic:blipFill>
                  <pic:spPr bwMode="auto">
                    <a:xfrm>
                      <a:off x="0" y="0"/>
                      <a:ext cx="399224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17A" w:rsidRPr="00D155A9">
        <w:rPr>
          <w:rFonts w:ascii="Times New Roman" w:eastAsia="Times New Roman" w:hAnsi="Times New Roman" w:cs="Times New Roman"/>
          <w:i/>
          <w:sz w:val="28"/>
          <w:szCs w:val="28"/>
        </w:rPr>
        <w:t xml:space="preserve">      </w:t>
      </w:r>
      <w:r w:rsidR="00EF017A" w:rsidRPr="00EF017A">
        <w:rPr>
          <w:rFonts w:ascii="Times New Roman" w:eastAsia="Times New Roman" w:hAnsi="Times New Roman" w:cs="Times New Roman"/>
          <w:i/>
          <w:sz w:val="28"/>
          <w:szCs w:val="28"/>
        </w:rPr>
        <w:t>Много горя и страха принесла война, но, не</w:t>
      </w:r>
      <w:r w:rsidR="00261D14" w:rsidRPr="00D155A9">
        <w:rPr>
          <w:rFonts w:ascii="Times New Roman" w:eastAsia="Times New Roman" w:hAnsi="Times New Roman" w:cs="Times New Roman"/>
          <w:i/>
          <w:sz w:val="28"/>
          <w:szCs w:val="28"/>
        </w:rPr>
        <w:t>смотря на голод, холод, разруху</w:t>
      </w:r>
      <w:r w:rsidR="00EF017A" w:rsidRPr="00EF017A">
        <w:rPr>
          <w:rFonts w:ascii="Times New Roman" w:eastAsia="Times New Roman" w:hAnsi="Times New Roman" w:cs="Times New Roman"/>
          <w:i/>
          <w:sz w:val="28"/>
          <w:szCs w:val="28"/>
        </w:rPr>
        <w:t xml:space="preserve"> наш народ победил страшного </w:t>
      </w:r>
      <w:r w:rsidR="00261D14" w:rsidRPr="00D155A9">
        <w:rPr>
          <w:rFonts w:ascii="Times New Roman" w:eastAsia="Times New Roman" w:hAnsi="Times New Roman" w:cs="Times New Roman"/>
          <w:i/>
          <w:sz w:val="28"/>
          <w:szCs w:val="28"/>
        </w:rPr>
        <w:t xml:space="preserve">врага. </w:t>
      </w:r>
      <w:r w:rsidR="00EF017A" w:rsidRPr="00EF017A">
        <w:rPr>
          <w:rFonts w:ascii="Times New Roman" w:eastAsia="Times New Roman" w:hAnsi="Times New Roman" w:cs="Times New Roman"/>
          <w:i/>
          <w:sz w:val="28"/>
          <w:szCs w:val="28"/>
        </w:rPr>
        <w:t xml:space="preserve">Победа в Великой Отечественной войне далась ценной 27 миллионов жизней. Мы и все следующие поколения должны помнить тех, кто сложил головы за победу.   И в один из памятных дней 29 </w:t>
      </w:r>
      <w:proofErr w:type="gramStart"/>
      <w:r w:rsidR="00EF017A" w:rsidRPr="00EF017A">
        <w:rPr>
          <w:rFonts w:ascii="Times New Roman" w:eastAsia="Times New Roman" w:hAnsi="Times New Roman" w:cs="Times New Roman"/>
          <w:i/>
          <w:sz w:val="28"/>
          <w:szCs w:val="28"/>
        </w:rPr>
        <w:t>января  ведущий</w:t>
      </w:r>
      <w:proofErr w:type="gramEnd"/>
      <w:r w:rsidR="00EF017A" w:rsidRPr="00EF017A">
        <w:rPr>
          <w:rFonts w:ascii="Times New Roman" w:eastAsia="Times New Roman" w:hAnsi="Times New Roman" w:cs="Times New Roman"/>
          <w:i/>
          <w:sz w:val="28"/>
          <w:szCs w:val="28"/>
        </w:rPr>
        <w:t xml:space="preserve"> библиотекарь юношеской кафедры на заседании  клуба «Альтернатива» провела  урок истории «Бесстрашие и слава Ленинграда». Ребята внимательно слушали истории о страшных днях той тяжелой блокады, а ощутить весь страх тех дней помогла медиа презентация. На память ребята получили </w:t>
      </w:r>
      <w:r w:rsidR="00261D14" w:rsidRPr="00D155A9">
        <w:rPr>
          <w:rFonts w:ascii="Times New Roman" w:eastAsia="Times New Roman" w:hAnsi="Times New Roman" w:cs="Times New Roman"/>
          <w:i/>
          <w:sz w:val="28"/>
          <w:szCs w:val="28"/>
        </w:rPr>
        <w:t xml:space="preserve">информационные </w:t>
      </w:r>
      <w:proofErr w:type="gramStart"/>
      <w:r w:rsidR="00261D14" w:rsidRPr="00D155A9">
        <w:rPr>
          <w:rFonts w:ascii="Times New Roman" w:eastAsia="Times New Roman" w:hAnsi="Times New Roman" w:cs="Times New Roman"/>
          <w:i/>
          <w:sz w:val="28"/>
          <w:szCs w:val="28"/>
        </w:rPr>
        <w:t xml:space="preserve">листки </w:t>
      </w:r>
      <w:r w:rsidR="00EF017A" w:rsidRPr="00EF017A">
        <w:rPr>
          <w:rFonts w:ascii="Times New Roman" w:eastAsia="Times New Roman" w:hAnsi="Times New Roman" w:cs="Times New Roman"/>
          <w:i/>
          <w:sz w:val="28"/>
          <w:szCs w:val="28"/>
        </w:rPr>
        <w:t xml:space="preserve"> с</w:t>
      </w:r>
      <w:proofErr w:type="gramEnd"/>
      <w:r w:rsidR="00EF017A" w:rsidRPr="00EF017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261D14" w:rsidRPr="00D155A9">
        <w:rPr>
          <w:rFonts w:ascii="Times New Roman" w:eastAsia="Times New Roman" w:hAnsi="Times New Roman" w:cs="Times New Roman"/>
          <w:i/>
          <w:sz w:val="28"/>
          <w:szCs w:val="28"/>
        </w:rPr>
        <w:t xml:space="preserve">цифрами и </w:t>
      </w:r>
      <w:r w:rsidR="00EF017A" w:rsidRPr="00EF017A">
        <w:rPr>
          <w:rFonts w:ascii="Times New Roman" w:eastAsia="Times New Roman" w:hAnsi="Times New Roman" w:cs="Times New Roman"/>
          <w:i/>
          <w:sz w:val="28"/>
          <w:szCs w:val="28"/>
        </w:rPr>
        <w:t xml:space="preserve">фактами той, страшной войны. </w:t>
      </w:r>
    </w:p>
    <w:p w:rsidR="009C142B" w:rsidRPr="00D155A9" w:rsidRDefault="009C142B" w:rsidP="0036689C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36689C" w:rsidRPr="00D155A9" w:rsidRDefault="00001265" w:rsidP="0036689C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155A9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374592" behindDoc="1" locked="0" layoutInCell="1" allowOverlap="1" wp14:anchorId="57FB0D5D" wp14:editId="553C7B5B">
            <wp:simplePos x="0" y="0"/>
            <wp:positionH relativeFrom="column">
              <wp:posOffset>2546008</wp:posOffset>
            </wp:positionH>
            <wp:positionV relativeFrom="paragraph">
              <wp:posOffset>-218140</wp:posOffset>
            </wp:positionV>
            <wp:extent cx="3436620" cy="3348990"/>
            <wp:effectExtent l="0" t="0" r="0" b="0"/>
            <wp:wrapTight wrapText="bothSides">
              <wp:wrapPolygon edited="0">
                <wp:start x="0" y="0"/>
                <wp:lineTo x="0" y="21502"/>
                <wp:lineTo x="21432" y="21502"/>
                <wp:lineTo x="21432" y="0"/>
                <wp:lineTo x="0" y="0"/>
              </wp:wrapPolygon>
            </wp:wrapTight>
            <wp:docPr id="4" name="Рисунок 4" descr="C:\Users\User01\Desktop\фото\военно-патриот\освобождение Кубани 2013\освобождени Кавккзской 2015\DSCN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фото\военно-патриот\освобождение Кубани 2013\освобождени Кавккзской 2015\DSCN1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265" w:rsidRPr="00D155A9" w:rsidRDefault="0036689C" w:rsidP="00EF017A">
      <w:pPr>
        <w:spacing w:after="0" w:line="360" w:lineRule="auto"/>
        <w:jc w:val="center"/>
        <w:rPr>
          <w:rFonts w:ascii="Times New Roman" w:eastAsia="Trebuchet MS" w:hAnsi="Times New Roman" w:cs="Times New Roman"/>
          <w:iCs/>
          <w:sz w:val="28"/>
          <w:szCs w:val="28"/>
          <w:lang w:eastAsia="en-US"/>
        </w:rPr>
      </w:pPr>
      <w:r w:rsidRPr="00D155A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399168" behindDoc="1" locked="0" layoutInCell="1" allowOverlap="1" wp14:anchorId="54D275B8" wp14:editId="28FAF494">
            <wp:simplePos x="0" y="0"/>
            <wp:positionH relativeFrom="column">
              <wp:posOffset>-472604</wp:posOffset>
            </wp:positionH>
            <wp:positionV relativeFrom="paragraph">
              <wp:posOffset>2678116</wp:posOffset>
            </wp:positionV>
            <wp:extent cx="3491230" cy="3378835"/>
            <wp:effectExtent l="0" t="0" r="0" b="0"/>
            <wp:wrapTight wrapText="bothSides">
              <wp:wrapPolygon edited="0">
                <wp:start x="0" y="0"/>
                <wp:lineTo x="0" y="21434"/>
                <wp:lineTo x="21451" y="21434"/>
                <wp:lineTo x="21451" y="0"/>
                <wp:lineTo x="0" y="0"/>
              </wp:wrapPolygon>
            </wp:wrapTight>
            <wp:docPr id="1" name="Рисунок 1" descr="C:\Users\User01\Desktop\фото\военно-патриот\освобождение Кубани 2013\освобождени Кавккзской 2015\DSCN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фото\военно-патриот\освобождение Кубани 2013\освобождени Кавккзской 2015\DSCN1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8" t="10480" r="26388" b="423"/>
                    <a:stretch/>
                  </pic:blipFill>
                  <pic:spPr bwMode="auto">
                    <a:xfrm>
                      <a:off x="0" y="0"/>
                      <a:ext cx="3491230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1F7" w:rsidRPr="00D155A9">
        <w:rPr>
          <w:rFonts w:ascii="Times New Roman" w:eastAsia="Times New Roman" w:hAnsi="Times New Roman" w:cs="Times New Roman"/>
          <w:i/>
          <w:sz w:val="28"/>
          <w:szCs w:val="28"/>
        </w:rPr>
        <w:t xml:space="preserve">Также без внимания не осталась еще одна памятная дата этого дня </w:t>
      </w:r>
      <w:r w:rsidR="00261D14" w:rsidRPr="00D155A9">
        <w:rPr>
          <w:rFonts w:ascii="Times New Roman" w:eastAsia="Times New Roman" w:hAnsi="Times New Roman" w:cs="Times New Roman"/>
          <w:i/>
          <w:sz w:val="28"/>
          <w:szCs w:val="28"/>
        </w:rPr>
        <w:t xml:space="preserve">- </w:t>
      </w:r>
      <w:r w:rsidR="001351F7" w:rsidRPr="00D155A9">
        <w:rPr>
          <w:rFonts w:ascii="Times New Roman" w:eastAsia="Trebuchet MS" w:hAnsi="Times New Roman" w:cs="Times New Roman"/>
          <w:iCs/>
          <w:sz w:val="28"/>
          <w:szCs w:val="28"/>
          <w:lang w:eastAsia="en-US"/>
        </w:rPr>
        <w:t>29 января 2014 года – день освобождения станицы Кавказской от фашистских захватчиков. Работники центральной сельской библиотека Кавказского сельского посел</w:t>
      </w:r>
      <w:r w:rsidR="00261D14" w:rsidRPr="00D155A9">
        <w:rPr>
          <w:rFonts w:ascii="Times New Roman" w:eastAsia="Trebuchet MS" w:hAnsi="Times New Roman" w:cs="Times New Roman"/>
          <w:iCs/>
          <w:sz w:val="28"/>
          <w:szCs w:val="28"/>
          <w:lang w:eastAsia="en-US"/>
        </w:rPr>
        <w:t>ения в фойе подготовили</w:t>
      </w:r>
      <w:r w:rsidR="001351F7" w:rsidRPr="00D155A9">
        <w:rPr>
          <w:rFonts w:ascii="Times New Roman" w:eastAsia="Trebuchet MS" w:hAnsi="Times New Roman" w:cs="Times New Roman"/>
          <w:iCs/>
          <w:sz w:val="28"/>
          <w:szCs w:val="28"/>
          <w:lang w:eastAsia="en-US"/>
        </w:rPr>
        <w:t xml:space="preserve"> ретро- выставку «Был трудны</w:t>
      </w:r>
      <w:r w:rsidR="00261D14" w:rsidRPr="00D155A9">
        <w:rPr>
          <w:rFonts w:ascii="Times New Roman" w:eastAsia="Trebuchet MS" w:hAnsi="Times New Roman" w:cs="Times New Roman"/>
          <w:iCs/>
          <w:sz w:val="28"/>
          <w:szCs w:val="28"/>
          <w:lang w:eastAsia="en-US"/>
        </w:rPr>
        <w:t>й бой». На книжной выставке</w:t>
      </w:r>
      <w:r w:rsidR="001351F7" w:rsidRPr="00D155A9">
        <w:rPr>
          <w:rFonts w:ascii="Times New Roman" w:eastAsia="Trebuchet MS" w:hAnsi="Times New Roman" w:cs="Times New Roman"/>
          <w:iCs/>
          <w:sz w:val="28"/>
          <w:szCs w:val="28"/>
          <w:lang w:eastAsia="en-US"/>
        </w:rPr>
        <w:t xml:space="preserve"> представлены материалы об освобождении станицы от немцев. Допо</w:t>
      </w:r>
      <w:r w:rsidRPr="00D155A9">
        <w:rPr>
          <w:rFonts w:ascii="Times New Roman" w:eastAsia="Trebuchet MS" w:hAnsi="Times New Roman" w:cs="Times New Roman"/>
          <w:iCs/>
          <w:sz w:val="28"/>
          <w:szCs w:val="28"/>
          <w:lang w:eastAsia="en-US"/>
        </w:rPr>
        <w:t>лнили выставку газетные статьи,</w:t>
      </w:r>
      <w:r w:rsidR="001351F7" w:rsidRPr="00D155A9">
        <w:rPr>
          <w:rFonts w:ascii="Times New Roman" w:eastAsia="Trebuchet MS" w:hAnsi="Times New Roman" w:cs="Times New Roman"/>
          <w:iCs/>
          <w:sz w:val="28"/>
          <w:szCs w:val="28"/>
          <w:lang w:eastAsia="en-US"/>
        </w:rPr>
        <w:t xml:space="preserve"> начиная с 1946 года. Главный библиотекарь читального </w:t>
      </w:r>
    </w:p>
    <w:p w:rsidR="00001265" w:rsidRPr="00D155A9" w:rsidRDefault="001606F9" w:rsidP="00EF017A">
      <w:pPr>
        <w:spacing w:after="0" w:line="360" w:lineRule="auto"/>
        <w:jc w:val="center"/>
        <w:rPr>
          <w:rFonts w:ascii="Times New Roman" w:eastAsia="Trebuchet MS" w:hAnsi="Times New Roman" w:cs="Times New Roman"/>
          <w:iCs/>
          <w:sz w:val="28"/>
          <w:szCs w:val="28"/>
          <w:lang w:eastAsia="en-US"/>
        </w:rPr>
      </w:pPr>
      <w:r w:rsidRPr="00D155A9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431936" behindDoc="1" locked="0" layoutInCell="1" allowOverlap="1" wp14:anchorId="776E6AAB" wp14:editId="61FF2984">
            <wp:simplePos x="0" y="0"/>
            <wp:positionH relativeFrom="column">
              <wp:posOffset>2277566</wp:posOffset>
            </wp:positionH>
            <wp:positionV relativeFrom="paragraph">
              <wp:posOffset>187205</wp:posOffset>
            </wp:positionV>
            <wp:extent cx="3498850" cy="3133090"/>
            <wp:effectExtent l="0" t="0" r="0" b="0"/>
            <wp:wrapTight wrapText="bothSides">
              <wp:wrapPolygon edited="0">
                <wp:start x="0" y="0"/>
                <wp:lineTo x="0" y="21407"/>
                <wp:lineTo x="21522" y="21407"/>
                <wp:lineTo x="21522" y="0"/>
                <wp:lineTo x="0" y="0"/>
              </wp:wrapPolygon>
            </wp:wrapTight>
            <wp:docPr id="5" name="Рисунок 5" descr="C:\Users\User01\Desktop\фото\военно-патриот\освобождение Кубани 2013\освобождени Кавккзской 2015\DSCN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01\Desktop\фото\военно-патриот\освобождение Кубани 2013\освобождени Кавккзской 2015\DSCN1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265" w:rsidRPr="00D155A9" w:rsidRDefault="00001265" w:rsidP="00EF017A">
      <w:pPr>
        <w:spacing w:after="0" w:line="360" w:lineRule="auto"/>
        <w:jc w:val="center"/>
        <w:rPr>
          <w:rFonts w:ascii="Times New Roman" w:eastAsia="Trebuchet MS" w:hAnsi="Times New Roman" w:cs="Times New Roman"/>
          <w:iCs/>
          <w:sz w:val="28"/>
          <w:szCs w:val="28"/>
          <w:lang w:eastAsia="en-US"/>
        </w:rPr>
      </w:pPr>
    </w:p>
    <w:p w:rsidR="00EF017A" w:rsidRPr="00EF017A" w:rsidRDefault="001351F7" w:rsidP="00EF017A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155A9">
        <w:rPr>
          <w:rFonts w:ascii="Times New Roman" w:eastAsia="Trebuchet MS" w:hAnsi="Times New Roman" w:cs="Times New Roman"/>
          <w:iCs/>
          <w:sz w:val="28"/>
          <w:szCs w:val="28"/>
          <w:lang w:eastAsia="en-US"/>
        </w:rPr>
        <w:t>зала Николаева Наталья Викторовна сделала обзор</w:t>
      </w:r>
      <w:r w:rsidR="00261D14" w:rsidRPr="00D155A9">
        <w:rPr>
          <w:rFonts w:ascii="Times New Roman" w:eastAsia="Trebuchet MS" w:hAnsi="Times New Roman" w:cs="Times New Roman"/>
          <w:iCs/>
          <w:sz w:val="28"/>
          <w:szCs w:val="28"/>
          <w:lang w:eastAsia="en-US"/>
        </w:rPr>
        <w:t xml:space="preserve"> у 9</w:t>
      </w:r>
      <w:r w:rsidRPr="00D155A9">
        <w:rPr>
          <w:rFonts w:ascii="Times New Roman" w:eastAsia="Trebuchet MS" w:hAnsi="Times New Roman" w:cs="Times New Roman"/>
          <w:iCs/>
          <w:sz w:val="28"/>
          <w:szCs w:val="28"/>
          <w:lang w:eastAsia="en-US"/>
        </w:rPr>
        <w:t xml:space="preserve"> выставки и пригласила всех полистать </w:t>
      </w:r>
      <w:r w:rsidR="00512F4F" w:rsidRPr="00D155A9">
        <w:rPr>
          <w:rFonts w:ascii="Times New Roman" w:eastAsia="Trebuchet MS" w:hAnsi="Times New Roman" w:cs="Times New Roman"/>
          <w:iCs/>
          <w:sz w:val="28"/>
          <w:szCs w:val="28"/>
          <w:lang w:eastAsia="en-US"/>
        </w:rPr>
        <w:t>подшивки газет.</w:t>
      </w:r>
    </w:p>
    <w:p w:rsidR="001351F7" w:rsidRPr="00D155A9" w:rsidRDefault="001351F7" w:rsidP="001351F7">
      <w:pPr>
        <w:pStyle w:val="a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6689C" w:rsidRPr="00D155A9" w:rsidRDefault="0036689C" w:rsidP="001351F7">
      <w:pPr>
        <w:pStyle w:val="a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C142B" w:rsidRPr="00D155A9" w:rsidRDefault="007A0199" w:rsidP="009C142B">
      <w:pPr>
        <w:pStyle w:val="a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155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572224" behindDoc="1" locked="0" layoutInCell="1" allowOverlap="1" wp14:anchorId="4C119038" wp14:editId="58D686B0">
            <wp:simplePos x="0" y="0"/>
            <wp:positionH relativeFrom="column">
              <wp:posOffset>-245745</wp:posOffset>
            </wp:positionH>
            <wp:positionV relativeFrom="paragraph">
              <wp:posOffset>15240</wp:posOffset>
            </wp:positionV>
            <wp:extent cx="4417060" cy="3975100"/>
            <wp:effectExtent l="0" t="0" r="0" b="0"/>
            <wp:wrapTight wrapText="bothSides">
              <wp:wrapPolygon edited="0">
                <wp:start x="0" y="0"/>
                <wp:lineTo x="0" y="21531"/>
                <wp:lineTo x="21519" y="21531"/>
                <wp:lineTo x="21519" y="0"/>
                <wp:lineTo x="0" y="0"/>
              </wp:wrapPolygon>
            </wp:wrapTight>
            <wp:docPr id="7" name="Рисунок 7" descr="C:\Users\User\Desktop\фото 2015\литература 2015\варавва\100_8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015\литература 2015\варавва\100_82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07" r="6878" b="14615"/>
                    <a:stretch/>
                  </pic:blipFill>
                  <pic:spPr bwMode="auto">
                    <a:xfrm>
                      <a:off x="0" y="0"/>
                      <a:ext cx="441706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5A9" w:rsidRPr="00D155A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4</w:t>
      </w:r>
      <w:r w:rsidR="000D4B83" w:rsidRPr="00D155A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февраля 2015 года</w:t>
      </w:r>
      <w:r w:rsidR="009C142B" w:rsidRPr="00D155A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D155A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прошел </w:t>
      </w:r>
      <w:proofErr w:type="spellStart"/>
      <w:r w:rsidR="009C142B" w:rsidRPr="00D155A9">
        <w:rPr>
          <w:rFonts w:ascii="Times New Roman" w:eastAsia="Times New Roman" w:hAnsi="Times New Roman" w:cs="Times New Roman"/>
          <w:sz w:val="28"/>
          <w:szCs w:val="28"/>
          <w:lang w:eastAsia="ar-SA"/>
        </w:rPr>
        <w:t>Флеш</w:t>
      </w:r>
      <w:proofErr w:type="spellEnd"/>
      <w:r w:rsidR="009C142B" w:rsidRPr="00D155A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-моб, посвященный девяностолетию Ивана Федоровича Вараввы, героя труда Кубани, лауреата трёх премий Кубани, премии России им. Твардовского, почетного гражданина Краснодара, прошел по всему краю и в нашей станице.  </w:t>
      </w:r>
    </w:p>
    <w:p w:rsidR="00D155A9" w:rsidRPr="00D155A9" w:rsidRDefault="007A0199" w:rsidP="007A0199">
      <w:pPr>
        <w:pStyle w:val="a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  <w:sectPr w:rsidR="00D155A9" w:rsidRPr="00D155A9" w:rsidSect="00EF017A">
          <w:pgSz w:w="11906" w:h="16838"/>
          <w:pgMar w:top="1134" w:right="850" w:bottom="1134" w:left="1701" w:header="720" w:footer="720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20"/>
          <w:formProt w:val="0"/>
          <w:docGrid w:linePitch="240" w:charSpace="8192"/>
        </w:sectPr>
      </w:pPr>
      <w:r w:rsidRPr="00D155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15904" behindDoc="1" locked="0" layoutInCell="1" allowOverlap="1" wp14:anchorId="0A73691F" wp14:editId="089486CF">
            <wp:simplePos x="0" y="0"/>
            <wp:positionH relativeFrom="column">
              <wp:posOffset>1563370</wp:posOffset>
            </wp:positionH>
            <wp:positionV relativeFrom="paragraph">
              <wp:posOffset>452755</wp:posOffset>
            </wp:positionV>
            <wp:extent cx="4218305" cy="4036060"/>
            <wp:effectExtent l="0" t="0" r="0" b="0"/>
            <wp:wrapTight wrapText="bothSides">
              <wp:wrapPolygon edited="0">
                <wp:start x="0" y="0"/>
                <wp:lineTo x="0" y="21512"/>
                <wp:lineTo x="21460" y="21512"/>
                <wp:lineTo x="21460" y="0"/>
                <wp:lineTo x="0" y="0"/>
              </wp:wrapPolygon>
            </wp:wrapTight>
            <wp:docPr id="6" name="Рисунок 6" descr="C:\Users\User\Desktop\фото 2015\литература 2015\варавва\100_8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015\литература 2015\варавва\100_8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77"/>
                    <a:stretch/>
                  </pic:blipFill>
                  <pic:spPr bwMode="auto">
                    <a:xfrm>
                      <a:off x="0" y="0"/>
                      <a:ext cx="4218305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42B" w:rsidRPr="00D155A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Ярче о своей любви к Кубани и ее людям вряд ли, кто сказал. Молодые люди вышли с книгами поэта на станичную площадь. Прохожим предлагали буклеты, информационные листы. Возле книжной выставки читали стихи. Из числа прохожих нашлись желающие прочитать стихи поэта. Радиорепортаж о творчестве поэта </w:t>
      </w:r>
      <w:r w:rsidR="00D155A9" w:rsidRPr="00D155A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</w:p>
    <w:p w:rsidR="007A0199" w:rsidRPr="00D155A9" w:rsidRDefault="00383E46" w:rsidP="00D155A9">
      <w:pPr>
        <w:pStyle w:val="a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155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967488" behindDoc="1" locked="0" layoutInCell="1" allowOverlap="1" wp14:anchorId="55E62A12" wp14:editId="79E8DEC9">
            <wp:simplePos x="0" y="0"/>
            <wp:positionH relativeFrom="column">
              <wp:posOffset>-3675380</wp:posOffset>
            </wp:positionH>
            <wp:positionV relativeFrom="paragraph">
              <wp:posOffset>73025</wp:posOffset>
            </wp:positionV>
            <wp:extent cx="4744085" cy="4140200"/>
            <wp:effectExtent l="0" t="0" r="0" b="0"/>
            <wp:wrapTight wrapText="bothSides">
              <wp:wrapPolygon edited="0">
                <wp:start x="0" y="0"/>
                <wp:lineTo x="0" y="21467"/>
                <wp:lineTo x="21510" y="21467"/>
                <wp:lineTo x="21510" y="0"/>
                <wp:lineTo x="0" y="0"/>
              </wp:wrapPolygon>
            </wp:wrapTight>
            <wp:docPr id="22" name="Рисунок 22" descr="C:\Users\User\Desktop\фото 2015\литература 2015\варавва\100_8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2015\литература 2015\варавва\100_82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85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5A9" w:rsidRPr="00D155A9">
        <w:rPr>
          <w:rFonts w:ascii="Times New Roman" w:eastAsia="Times New Roman" w:hAnsi="Times New Roman" w:cs="Times New Roman"/>
          <w:sz w:val="28"/>
          <w:szCs w:val="28"/>
          <w:lang w:eastAsia="ar-SA"/>
        </w:rPr>
        <w:t>звучал по</w:t>
      </w:r>
      <w:r w:rsidR="009C142B" w:rsidRPr="00D155A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местному </w:t>
      </w:r>
      <w:r w:rsidR="00D155A9" w:rsidRPr="00D155A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</w:t>
      </w:r>
      <w:r w:rsidR="009C142B" w:rsidRPr="00D155A9">
        <w:rPr>
          <w:rFonts w:ascii="Times New Roman" w:eastAsia="Times New Roman" w:hAnsi="Times New Roman" w:cs="Times New Roman"/>
          <w:sz w:val="28"/>
          <w:szCs w:val="28"/>
          <w:lang w:eastAsia="ar-SA"/>
        </w:rPr>
        <w:t>радио. Образ поэта остается в книгах, в наших сердцах. Мы любим, читаем растем на слове поэта о родном крае.</w:t>
      </w:r>
    </w:p>
    <w:p w:rsidR="007A0199" w:rsidRPr="00D155A9" w:rsidRDefault="007A0199" w:rsidP="007A0199">
      <w:pPr>
        <w:pStyle w:val="a0"/>
        <w:spacing w:after="0" w:line="360" w:lineRule="auto"/>
        <w:ind w:firstLine="540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D155A9" w:rsidRPr="00D155A9" w:rsidRDefault="00D155A9" w:rsidP="007A0199">
      <w:pPr>
        <w:pStyle w:val="a0"/>
        <w:spacing w:after="0" w:line="360" w:lineRule="auto"/>
        <w:ind w:firstLine="540"/>
        <w:jc w:val="both"/>
        <w:rPr>
          <w:rFonts w:ascii="Times New Roman" w:hAnsi="Times New Roman" w:cs="Times New Roman"/>
          <w:i w:val="0"/>
          <w:sz w:val="28"/>
          <w:szCs w:val="28"/>
        </w:rPr>
        <w:sectPr w:rsidR="00D155A9" w:rsidRPr="00D155A9" w:rsidSect="00D155A9">
          <w:type w:val="continuous"/>
          <w:pgSz w:w="11906" w:h="16838"/>
          <w:pgMar w:top="1134" w:right="850" w:bottom="1134" w:left="1701" w:header="720" w:footer="720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num="2" w:space="720"/>
          <w:formProt w:val="0"/>
          <w:docGrid w:linePitch="240" w:charSpace="8192"/>
        </w:sectPr>
      </w:pPr>
    </w:p>
    <w:p w:rsidR="007A0199" w:rsidRPr="00D155A9" w:rsidRDefault="007A0199" w:rsidP="007A0199">
      <w:pPr>
        <w:pStyle w:val="a0"/>
        <w:spacing w:after="0" w:line="360" w:lineRule="auto"/>
        <w:ind w:firstLine="540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7A0199" w:rsidRPr="00D155A9" w:rsidRDefault="007A0199" w:rsidP="007A0199">
      <w:pPr>
        <w:pStyle w:val="a0"/>
        <w:spacing w:after="0" w:line="360" w:lineRule="auto"/>
        <w:ind w:firstLine="540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7A0199" w:rsidRPr="00D155A9" w:rsidRDefault="007A0199" w:rsidP="007A0199">
      <w:pPr>
        <w:pStyle w:val="a0"/>
        <w:spacing w:after="0" w:line="360" w:lineRule="auto"/>
        <w:ind w:firstLine="540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7A0199" w:rsidRPr="00D155A9" w:rsidRDefault="007A0199" w:rsidP="007A0199">
      <w:pPr>
        <w:pStyle w:val="a0"/>
        <w:spacing w:after="0" w:line="360" w:lineRule="auto"/>
        <w:ind w:firstLine="540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7A0199" w:rsidRPr="00D155A9" w:rsidRDefault="007A0199" w:rsidP="007A0199">
      <w:pPr>
        <w:pStyle w:val="a0"/>
        <w:spacing w:after="0" w:line="360" w:lineRule="auto"/>
        <w:ind w:firstLine="540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7A0199" w:rsidRPr="00D155A9" w:rsidRDefault="001606F9" w:rsidP="007A0199">
      <w:pPr>
        <w:pStyle w:val="a0"/>
        <w:spacing w:after="0" w:line="360" w:lineRule="auto"/>
        <w:ind w:firstLine="540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D155A9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991040" behindDoc="1" locked="0" layoutInCell="1" allowOverlap="1" wp14:anchorId="0212EB10" wp14:editId="2AD06974">
            <wp:simplePos x="0" y="0"/>
            <wp:positionH relativeFrom="page">
              <wp:align>center</wp:align>
            </wp:positionH>
            <wp:positionV relativeFrom="paragraph">
              <wp:posOffset>2307099</wp:posOffset>
            </wp:positionV>
            <wp:extent cx="5940425" cy="4454525"/>
            <wp:effectExtent l="0" t="0" r="3175" b="3175"/>
            <wp:wrapTight wrapText="bothSides">
              <wp:wrapPolygon edited="0">
                <wp:start x="0" y="0"/>
                <wp:lineTo x="0" y="21523"/>
                <wp:lineTo x="21542" y="21523"/>
                <wp:lineTo x="21542" y="0"/>
                <wp:lineTo x="0" y="0"/>
              </wp:wrapPolygon>
            </wp:wrapTight>
            <wp:docPr id="23" name="Рисунок 23" descr="C:\Users\User\Desktop\фото 2015\литература 2015\варавва\100_8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2015\литература 2015\варавва\100_82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199" w:rsidRPr="00D155A9" w:rsidRDefault="00D155A9" w:rsidP="007A0199">
      <w:pPr>
        <w:pStyle w:val="a0"/>
        <w:spacing w:after="0" w:line="360" w:lineRule="auto"/>
        <w:ind w:firstLine="540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D155A9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5040" behindDoc="1" locked="0" layoutInCell="1" allowOverlap="1" wp14:anchorId="18D603EC" wp14:editId="656143DB">
            <wp:simplePos x="0" y="0"/>
            <wp:positionH relativeFrom="column">
              <wp:posOffset>1767840</wp:posOffset>
            </wp:positionH>
            <wp:positionV relativeFrom="paragraph">
              <wp:posOffset>-13335</wp:posOffset>
            </wp:positionV>
            <wp:extent cx="4216400" cy="4399280"/>
            <wp:effectExtent l="0" t="0" r="0" b="0"/>
            <wp:wrapTight wrapText="bothSides">
              <wp:wrapPolygon edited="0">
                <wp:start x="0" y="0"/>
                <wp:lineTo x="0" y="21513"/>
                <wp:lineTo x="21470" y="21513"/>
                <wp:lineTo x="21470" y="0"/>
                <wp:lineTo x="0" y="0"/>
              </wp:wrapPolygon>
            </wp:wrapTight>
            <wp:docPr id="14" name="Рисунок 14" descr="F:\DCIM\100KM320\100_8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KM320\100_8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70" r="1658"/>
                    <a:stretch/>
                  </pic:blipFill>
                  <pic:spPr bwMode="auto">
                    <a:xfrm>
                      <a:off x="0" y="0"/>
                      <a:ext cx="4216400" cy="439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199" w:rsidRPr="00D155A9" w:rsidRDefault="007A0199" w:rsidP="007A0199">
      <w:pPr>
        <w:pStyle w:val="a0"/>
        <w:spacing w:after="0" w:line="360" w:lineRule="auto"/>
        <w:ind w:firstLine="540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D155A9" w:rsidRPr="00D155A9" w:rsidRDefault="00D155A9" w:rsidP="007A0199">
      <w:pPr>
        <w:pStyle w:val="a0"/>
        <w:spacing w:after="0" w:line="360" w:lineRule="auto"/>
        <w:ind w:firstLine="540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D155A9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765760" behindDoc="1" locked="0" layoutInCell="1" allowOverlap="1" wp14:anchorId="2F950EBF" wp14:editId="04637468">
            <wp:simplePos x="0" y="0"/>
            <wp:positionH relativeFrom="column">
              <wp:posOffset>-407670</wp:posOffset>
            </wp:positionH>
            <wp:positionV relativeFrom="paragraph">
              <wp:posOffset>3824605</wp:posOffset>
            </wp:positionV>
            <wp:extent cx="4537075" cy="4260850"/>
            <wp:effectExtent l="0" t="0" r="0" b="0"/>
            <wp:wrapTight wrapText="bothSides">
              <wp:wrapPolygon edited="0">
                <wp:start x="0" y="2414"/>
                <wp:lineTo x="0" y="21536"/>
                <wp:lineTo x="21494" y="21536"/>
                <wp:lineTo x="21494" y="2414"/>
                <wp:lineTo x="0" y="2414"/>
              </wp:wrapPolygon>
            </wp:wrapTight>
            <wp:docPr id="15" name="Рисунок 15" descr="F:\DCIM\100KM320\100_8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KM320\100_8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309" b="12309"/>
                    <a:stretch/>
                  </pic:blipFill>
                  <pic:spPr bwMode="auto">
                    <a:xfrm>
                      <a:off x="0" y="0"/>
                      <a:ext cx="4537075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265" w:rsidRPr="00D155A9">
        <w:rPr>
          <w:rFonts w:ascii="Times New Roman" w:hAnsi="Times New Roman" w:cs="Times New Roman"/>
          <w:i w:val="0"/>
          <w:sz w:val="28"/>
          <w:szCs w:val="28"/>
        </w:rPr>
        <w:t xml:space="preserve"> 16 февраля в </w:t>
      </w:r>
      <w:r w:rsidR="00B71E51" w:rsidRPr="00D155A9">
        <w:rPr>
          <w:rFonts w:ascii="Times New Roman" w:hAnsi="Times New Roman" w:cs="Times New Roman"/>
          <w:sz w:val="28"/>
          <w:szCs w:val="28"/>
        </w:rPr>
        <w:t>прошел патриотический-</w:t>
      </w:r>
      <w:proofErr w:type="gramStart"/>
      <w:r w:rsidR="00B71E51" w:rsidRPr="00D155A9">
        <w:rPr>
          <w:rFonts w:ascii="Times New Roman" w:hAnsi="Times New Roman" w:cs="Times New Roman"/>
          <w:sz w:val="28"/>
          <w:szCs w:val="28"/>
        </w:rPr>
        <w:t>десант,</w:t>
      </w:r>
      <w:r w:rsidR="00001265" w:rsidRPr="00D155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71E51" w:rsidRPr="00D155A9">
        <w:rPr>
          <w:rFonts w:ascii="Times New Roman" w:hAnsi="Times New Roman" w:cs="Times New Roman"/>
          <w:sz w:val="28"/>
          <w:szCs w:val="28"/>
        </w:rPr>
        <w:t xml:space="preserve"> </w:t>
      </w:r>
      <w:r w:rsidR="00001265" w:rsidRPr="00D155A9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gramEnd"/>
      <w:r w:rsidR="00B71E51" w:rsidRPr="00D155A9">
        <w:rPr>
          <w:rFonts w:ascii="Times New Roman" w:hAnsi="Times New Roman" w:cs="Times New Roman"/>
          <w:sz w:val="28"/>
          <w:szCs w:val="28"/>
        </w:rPr>
        <w:t>посвященный 70-летию Победы, году литературы</w:t>
      </w:r>
      <w:r w:rsidR="00512F4F" w:rsidRPr="00D155A9">
        <w:rPr>
          <w:rFonts w:ascii="Times New Roman" w:hAnsi="Times New Roman" w:cs="Times New Roman"/>
          <w:i w:val="0"/>
          <w:sz w:val="28"/>
          <w:szCs w:val="28"/>
        </w:rPr>
        <w:t>-</w:t>
      </w:r>
      <w:r w:rsidR="00B71E51" w:rsidRPr="00D155A9">
        <w:rPr>
          <w:rFonts w:ascii="Times New Roman" w:hAnsi="Times New Roman" w:cs="Times New Roman"/>
          <w:sz w:val="28"/>
          <w:szCs w:val="28"/>
        </w:rPr>
        <w:t xml:space="preserve">Книга Победы. Мы всегда будем преклонятся перед поколением, прожившим самую жестокую, кровопролитную войну в истории. Появились новые произведения о тех событиях. Выставка-реклама </w:t>
      </w:r>
      <w:proofErr w:type="gramStart"/>
      <w:r w:rsidR="00B71E51" w:rsidRPr="00D155A9">
        <w:rPr>
          <w:rFonts w:ascii="Times New Roman" w:hAnsi="Times New Roman" w:cs="Times New Roman"/>
          <w:sz w:val="28"/>
          <w:szCs w:val="28"/>
        </w:rPr>
        <w:t>познакомила</w:t>
      </w:r>
      <w:r w:rsidR="00001265" w:rsidRPr="00D155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71E51" w:rsidRPr="00D155A9">
        <w:rPr>
          <w:rFonts w:ascii="Times New Roman" w:hAnsi="Times New Roman" w:cs="Times New Roman"/>
          <w:sz w:val="28"/>
          <w:szCs w:val="28"/>
        </w:rPr>
        <w:t xml:space="preserve"> читателей</w:t>
      </w:r>
      <w:proofErr w:type="gramEnd"/>
      <w:r w:rsidR="00B71E51" w:rsidRPr="00D155A9">
        <w:rPr>
          <w:rFonts w:ascii="Times New Roman" w:hAnsi="Times New Roman" w:cs="Times New Roman"/>
          <w:sz w:val="28"/>
          <w:szCs w:val="28"/>
        </w:rPr>
        <w:t xml:space="preserve"> с</w:t>
      </w:r>
      <w:r w:rsidR="00512F4F" w:rsidRPr="00D155A9">
        <w:rPr>
          <w:rFonts w:ascii="Times New Roman" w:hAnsi="Times New Roman" w:cs="Times New Roman"/>
          <w:i w:val="0"/>
          <w:sz w:val="28"/>
          <w:szCs w:val="28"/>
        </w:rPr>
        <w:t xml:space="preserve"> новым </w:t>
      </w:r>
      <w:r w:rsidR="00B71E51" w:rsidRPr="00D155A9">
        <w:rPr>
          <w:rFonts w:ascii="Times New Roman" w:hAnsi="Times New Roman" w:cs="Times New Roman"/>
          <w:sz w:val="28"/>
          <w:szCs w:val="28"/>
        </w:rPr>
        <w:t xml:space="preserve"> романом Даниила Гранина «Мой лейтенант», за который писатель получил премию «Большая книга». Роман рассказыв</w:t>
      </w:r>
      <w:r w:rsidR="00512F4F" w:rsidRPr="00D155A9">
        <w:rPr>
          <w:rFonts w:ascii="Times New Roman" w:hAnsi="Times New Roman" w:cs="Times New Roman"/>
          <w:i w:val="0"/>
          <w:sz w:val="28"/>
          <w:szCs w:val="28"/>
        </w:rPr>
        <w:t xml:space="preserve">ает о том, о чём редко говорят </w:t>
      </w:r>
      <w:r w:rsidR="00B71E51" w:rsidRPr="00D155A9">
        <w:rPr>
          <w:rFonts w:ascii="Times New Roman" w:hAnsi="Times New Roman" w:cs="Times New Roman"/>
          <w:sz w:val="28"/>
          <w:szCs w:val="28"/>
        </w:rPr>
        <w:t>и пишут</w:t>
      </w:r>
      <w:r w:rsidR="00512F4F" w:rsidRPr="00D155A9">
        <w:rPr>
          <w:rFonts w:ascii="Times New Roman" w:hAnsi="Times New Roman" w:cs="Times New Roman"/>
          <w:i w:val="0"/>
          <w:sz w:val="28"/>
          <w:szCs w:val="28"/>
        </w:rPr>
        <w:t xml:space="preserve">, показывает войну с </w:t>
      </w:r>
      <w:r w:rsidR="00B71E51" w:rsidRPr="00D155A9">
        <w:rPr>
          <w:rFonts w:ascii="Times New Roman" w:hAnsi="Times New Roman" w:cs="Times New Roman"/>
          <w:sz w:val="28"/>
          <w:szCs w:val="28"/>
        </w:rPr>
        <w:t>изн</w:t>
      </w:r>
      <w:r w:rsidR="00512F4F" w:rsidRPr="00D155A9">
        <w:rPr>
          <w:rFonts w:ascii="Times New Roman" w:hAnsi="Times New Roman" w:cs="Times New Roman"/>
          <w:i w:val="0"/>
          <w:sz w:val="28"/>
          <w:szCs w:val="28"/>
        </w:rPr>
        <w:t>анки</w:t>
      </w:r>
      <w:r w:rsidR="00B71E51" w:rsidRPr="00D155A9">
        <w:rPr>
          <w:rFonts w:ascii="Times New Roman" w:hAnsi="Times New Roman" w:cs="Times New Roman"/>
          <w:sz w:val="28"/>
          <w:szCs w:val="28"/>
        </w:rPr>
        <w:t>.</w:t>
      </w:r>
      <w:r w:rsidR="00C25BF2" w:rsidRPr="00D155A9">
        <w:rPr>
          <w:rFonts w:ascii="Times New Roman" w:hAnsi="Times New Roman" w:cs="Times New Roman"/>
        </w:rPr>
        <w:t xml:space="preserve"> </w:t>
      </w:r>
      <w:r w:rsidR="00B71E51" w:rsidRPr="00D155A9">
        <w:rPr>
          <w:rFonts w:ascii="Times New Roman" w:hAnsi="Times New Roman" w:cs="Times New Roman"/>
        </w:rPr>
        <w:t xml:space="preserve"> </w:t>
      </w:r>
      <w:r w:rsidR="00512F4F" w:rsidRPr="00D155A9">
        <w:rPr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D155A9" w:rsidRPr="00D155A9" w:rsidRDefault="00D155A9" w:rsidP="007A0199">
      <w:pPr>
        <w:pStyle w:val="a0"/>
        <w:spacing w:after="0" w:line="360" w:lineRule="auto"/>
        <w:ind w:firstLine="540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D155A9" w:rsidRPr="00D155A9" w:rsidRDefault="00D155A9" w:rsidP="007A0199">
      <w:pPr>
        <w:pStyle w:val="a0"/>
        <w:spacing w:after="0" w:line="360" w:lineRule="auto"/>
        <w:ind w:firstLine="540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B71E51" w:rsidRPr="00D155A9" w:rsidRDefault="00D155A9" w:rsidP="00D155A9">
      <w:pPr>
        <w:pStyle w:val="a0"/>
        <w:spacing w:after="0" w:line="360" w:lineRule="auto"/>
        <w:ind w:firstLine="540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D155A9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800576" behindDoc="1" locked="0" layoutInCell="1" allowOverlap="1" wp14:anchorId="75181A14" wp14:editId="38AD6E79">
            <wp:simplePos x="0" y="0"/>
            <wp:positionH relativeFrom="column">
              <wp:posOffset>1628140</wp:posOffset>
            </wp:positionH>
            <wp:positionV relativeFrom="paragraph">
              <wp:posOffset>4596477</wp:posOffset>
            </wp:positionV>
            <wp:extent cx="4312920" cy="4001135"/>
            <wp:effectExtent l="0" t="0" r="0" b="0"/>
            <wp:wrapTight wrapText="bothSides">
              <wp:wrapPolygon edited="0">
                <wp:start x="0" y="0"/>
                <wp:lineTo x="0" y="21494"/>
                <wp:lineTo x="21466" y="21494"/>
                <wp:lineTo x="21466" y="0"/>
                <wp:lineTo x="0" y="0"/>
              </wp:wrapPolygon>
            </wp:wrapTight>
            <wp:docPr id="16" name="Рисунок 16" descr="F:\DCIM\100KM320\100_8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KM320\100_8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6" b="13290"/>
                    <a:stretch/>
                  </pic:blipFill>
                  <pic:spPr bwMode="auto">
                    <a:xfrm>
                      <a:off x="0" y="0"/>
                      <a:ext cx="4312920" cy="400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55A9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843584" behindDoc="1" locked="0" layoutInCell="1" allowOverlap="1" wp14:anchorId="0ADE0A42" wp14:editId="033C46DE">
            <wp:simplePos x="0" y="0"/>
            <wp:positionH relativeFrom="column">
              <wp:posOffset>-269875</wp:posOffset>
            </wp:positionH>
            <wp:positionV relativeFrom="paragraph">
              <wp:posOffset>163195</wp:posOffset>
            </wp:positionV>
            <wp:extent cx="4554220" cy="4433570"/>
            <wp:effectExtent l="0" t="0" r="0" b="0"/>
            <wp:wrapTight wrapText="bothSides">
              <wp:wrapPolygon edited="0">
                <wp:start x="0" y="0"/>
                <wp:lineTo x="0" y="21532"/>
                <wp:lineTo x="21504" y="21532"/>
                <wp:lineTo x="21504" y="0"/>
                <wp:lineTo x="0" y="0"/>
              </wp:wrapPolygon>
            </wp:wrapTight>
            <wp:docPr id="17" name="Рисунок 17" descr="C:\Users\User\Desktop\фото 2015\военно-патриотическое\16.02 гранинн\DSCN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2015\военно-патриотическое\16.02 гранинн\DSCN02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443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55A9">
        <w:rPr>
          <w:rFonts w:ascii="Times New Roman" w:hAnsi="Times New Roman" w:cs="Times New Roman"/>
          <w:i w:val="0"/>
          <w:sz w:val="28"/>
          <w:szCs w:val="28"/>
        </w:rPr>
        <w:t xml:space="preserve">                                 </w:t>
      </w:r>
      <w:r w:rsidR="00512F4F" w:rsidRPr="00D155A9">
        <w:rPr>
          <w:rFonts w:ascii="Times New Roman" w:hAnsi="Times New Roman" w:cs="Times New Roman"/>
          <w:i w:val="0"/>
          <w:sz w:val="28"/>
          <w:szCs w:val="28"/>
        </w:rPr>
        <w:t>Библиотекари провели мини- опрос «Память о прошлом» - выявили</w:t>
      </w:r>
      <w:r w:rsidR="00B71E51" w:rsidRPr="00D155A9">
        <w:rPr>
          <w:rFonts w:ascii="Times New Roman" w:hAnsi="Times New Roman" w:cs="Times New Roman"/>
          <w:sz w:val="28"/>
          <w:szCs w:val="28"/>
        </w:rPr>
        <w:t xml:space="preserve"> лучшие книги о войне, которые старшее поколение порекомендовало молоде</w:t>
      </w:r>
      <w:r w:rsidR="00261D14" w:rsidRPr="00D155A9">
        <w:rPr>
          <w:rFonts w:ascii="Times New Roman" w:hAnsi="Times New Roman" w:cs="Times New Roman"/>
          <w:i w:val="0"/>
          <w:sz w:val="28"/>
          <w:szCs w:val="28"/>
        </w:rPr>
        <w:t xml:space="preserve">жи. </w:t>
      </w:r>
      <w:r w:rsidRPr="00D155A9">
        <w:rPr>
          <w:rFonts w:ascii="Times New Roman" w:hAnsi="Times New Roman" w:cs="Times New Roman"/>
          <w:i w:val="0"/>
          <w:sz w:val="28"/>
          <w:szCs w:val="28"/>
        </w:rPr>
        <w:t xml:space="preserve">                             </w:t>
      </w:r>
      <w:r w:rsidR="009C142B" w:rsidRPr="00D155A9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D155A9">
        <w:rPr>
          <w:rFonts w:ascii="Times New Roman" w:hAnsi="Times New Roman" w:cs="Times New Roman"/>
          <w:i w:val="0"/>
          <w:sz w:val="28"/>
          <w:szCs w:val="28"/>
        </w:rPr>
        <w:t xml:space="preserve">          </w:t>
      </w:r>
      <w:r w:rsidR="009C142B" w:rsidRPr="00D155A9">
        <w:rPr>
          <w:rFonts w:ascii="Times New Roman" w:hAnsi="Times New Roman" w:cs="Times New Roman"/>
          <w:i w:val="0"/>
          <w:sz w:val="28"/>
          <w:szCs w:val="28"/>
        </w:rPr>
        <w:t xml:space="preserve">Из предложенного </w:t>
      </w:r>
      <w:proofErr w:type="gramStart"/>
      <w:r w:rsidR="009C142B" w:rsidRPr="00D155A9">
        <w:rPr>
          <w:rFonts w:ascii="Times New Roman" w:hAnsi="Times New Roman" w:cs="Times New Roman"/>
          <w:i w:val="0"/>
          <w:sz w:val="28"/>
          <w:szCs w:val="28"/>
        </w:rPr>
        <w:t xml:space="preserve">списка </w:t>
      </w:r>
      <w:r w:rsidR="00512F4F" w:rsidRPr="00D155A9">
        <w:rPr>
          <w:rFonts w:ascii="Times New Roman" w:hAnsi="Times New Roman" w:cs="Times New Roman"/>
          <w:i w:val="0"/>
          <w:sz w:val="28"/>
          <w:szCs w:val="28"/>
        </w:rPr>
        <w:t xml:space="preserve"> подготовлен</w:t>
      </w:r>
      <w:proofErr w:type="gramEnd"/>
      <w:r w:rsidR="00512F4F" w:rsidRPr="00D155A9">
        <w:rPr>
          <w:rFonts w:ascii="Times New Roman" w:hAnsi="Times New Roman" w:cs="Times New Roman"/>
          <w:i w:val="0"/>
          <w:sz w:val="28"/>
          <w:szCs w:val="28"/>
        </w:rPr>
        <w:t xml:space="preserve"> буклет </w:t>
      </w:r>
      <w:r w:rsidR="009C142B" w:rsidRPr="00D155A9">
        <w:rPr>
          <w:rFonts w:ascii="Times New Roman" w:hAnsi="Times New Roman" w:cs="Times New Roman"/>
          <w:i w:val="0"/>
          <w:sz w:val="28"/>
          <w:szCs w:val="28"/>
        </w:rPr>
        <w:t>«Парад книг»-</w:t>
      </w:r>
      <w:r w:rsidR="007A0199" w:rsidRPr="00D155A9">
        <w:rPr>
          <w:rFonts w:ascii="Times New Roman" w:hAnsi="Times New Roman" w:cs="Times New Roman"/>
          <w:i w:val="0"/>
          <w:sz w:val="28"/>
          <w:szCs w:val="28"/>
        </w:rPr>
        <w:t xml:space="preserve">произведений, </w:t>
      </w:r>
      <w:r w:rsidR="00B71E51" w:rsidRPr="00D155A9">
        <w:rPr>
          <w:rFonts w:ascii="Times New Roman" w:hAnsi="Times New Roman" w:cs="Times New Roman"/>
          <w:sz w:val="28"/>
          <w:szCs w:val="28"/>
        </w:rPr>
        <w:t>повествующих о том, как миллионы людей жили в те годы</w:t>
      </w:r>
      <w:r w:rsidR="009C142B" w:rsidRPr="00D155A9">
        <w:rPr>
          <w:rFonts w:ascii="Times New Roman" w:hAnsi="Times New Roman" w:cs="Times New Roman"/>
          <w:i w:val="0"/>
          <w:sz w:val="28"/>
          <w:szCs w:val="28"/>
        </w:rPr>
        <w:t>,</w:t>
      </w:r>
      <w:r w:rsidR="00B71E51" w:rsidRPr="00D155A9">
        <w:rPr>
          <w:rFonts w:ascii="Times New Roman" w:hAnsi="Times New Roman" w:cs="Times New Roman"/>
          <w:sz w:val="28"/>
          <w:szCs w:val="28"/>
        </w:rPr>
        <w:t xml:space="preserve"> общим горем, общими надеждами. Только так с</w:t>
      </w:r>
      <w:r w:rsidR="009C142B" w:rsidRPr="00D155A9">
        <w:rPr>
          <w:rFonts w:ascii="Times New Roman" w:hAnsi="Times New Roman" w:cs="Times New Roman"/>
          <w:i w:val="0"/>
          <w:sz w:val="28"/>
          <w:szCs w:val="28"/>
        </w:rPr>
        <w:t>трана могла выстоять и победить.</w:t>
      </w:r>
    </w:p>
    <w:p w:rsidR="009C142B" w:rsidRPr="00D155A9" w:rsidRDefault="009C142B" w:rsidP="00B71E51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D155A9" w:rsidRPr="00D155A9" w:rsidRDefault="00D155A9" w:rsidP="00B71E51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B71E51" w:rsidRPr="00D155A9" w:rsidRDefault="00C25BF2" w:rsidP="00CF495A">
      <w:pPr>
        <w:pStyle w:val="a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55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19164</wp:posOffset>
            </wp:positionH>
            <wp:positionV relativeFrom="paragraph">
              <wp:posOffset>-635</wp:posOffset>
            </wp:positionV>
            <wp:extent cx="3945276" cy="3379699"/>
            <wp:effectExtent l="0" t="0" r="0" b="0"/>
            <wp:wrapTight wrapText="bothSides">
              <wp:wrapPolygon edited="0">
                <wp:start x="0" y="0"/>
                <wp:lineTo x="0" y="21430"/>
                <wp:lineTo x="21485" y="21430"/>
                <wp:lineTo x="21485" y="0"/>
                <wp:lineTo x="0" y="0"/>
              </wp:wrapPolygon>
            </wp:wrapTight>
            <wp:docPr id="18" name="Рисунок 18" descr="F:\DCIM\100KM320\100_8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0KM320\100_8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84" b="11440"/>
                    <a:stretch/>
                  </pic:blipFill>
                  <pic:spPr bwMode="auto">
                    <a:xfrm>
                      <a:off x="0" y="0"/>
                      <a:ext cx="3945276" cy="337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D14" w:rsidRPr="00D155A9">
        <w:rPr>
          <w:rFonts w:ascii="Times New Roman" w:hAnsi="Times New Roman" w:cs="Times New Roman"/>
          <w:sz w:val="28"/>
          <w:szCs w:val="28"/>
        </w:rPr>
        <w:t xml:space="preserve"> </w:t>
      </w:r>
      <w:r w:rsidR="009C142B" w:rsidRPr="00D155A9">
        <w:rPr>
          <w:rFonts w:ascii="Times New Roman" w:hAnsi="Times New Roman" w:cs="Times New Roman"/>
          <w:sz w:val="28"/>
          <w:szCs w:val="28"/>
        </w:rPr>
        <w:t xml:space="preserve">Информационный материал </w:t>
      </w:r>
      <w:r w:rsidR="00CF495A" w:rsidRPr="00D155A9">
        <w:rPr>
          <w:rFonts w:ascii="Times New Roman" w:hAnsi="Times New Roman" w:cs="Times New Roman"/>
          <w:sz w:val="28"/>
          <w:szCs w:val="28"/>
        </w:rPr>
        <w:t>Центральной сельской библиотекой Кавказского сельского поселения в рамках месячника военно-патриотического воспитания.</w:t>
      </w:r>
    </w:p>
    <w:sectPr w:rsidR="00B71E51" w:rsidRPr="00D155A9" w:rsidSect="00D155A9">
      <w:type w:val="continuous"/>
      <w:pgSz w:w="11906" w:h="16838"/>
      <w:pgMar w:top="1134" w:right="850" w:bottom="1134" w:left="1701" w:header="720" w:footer="720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20"/>
      <w:formProt w:val="0"/>
      <w:docGrid w:linePitch="24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D06955"/>
    <w:multiLevelType w:val="multilevel"/>
    <w:tmpl w:val="60C252D4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2A8"/>
    <w:rsid w:val="00001265"/>
    <w:rsid w:val="000D4B83"/>
    <w:rsid w:val="001351F7"/>
    <w:rsid w:val="001606F9"/>
    <w:rsid w:val="002402A8"/>
    <w:rsid w:val="00261D14"/>
    <w:rsid w:val="0036689C"/>
    <w:rsid w:val="00383E46"/>
    <w:rsid w:val="00512F4F"/>
    <w:rsid w:val="005A7CF8"/>
    <w:rsid w:val="007A0199"/>
    <w:rsid w:val="009C142B"/>
    <w:rsid w:val="00B71E51"/>
    <w:rsid w:val="00C25BF2"/>
    <w:rsid w:val="00CF495A"/>
    <w:rsid w:val="00D155A9"/>
    <w:rsid w:val="00EF0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0,#f93,#c30,#ff5c29"/>
    </o:shapedefaults>
    <o:shapelayout v:ext="edit">
      <o:idmap v:ext="edit" data="1"/>
    </o:shapelayout>
  </w:shapeDefaults>
  <w:decimalSymbol w:val=","/>
  <w:listSeparator w:val=";"/>
  <w15:docId w15:val="{C953149C-9E74-416A-A889-697D14D3E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0"/>
    <w:next w:val="a1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8" w:lineRule="atLeast"/>
      <w:outlineLvl w:val="0"/>
    </w:pPr>
    <w:rPr>
      <w:b/>
      <w:bCs/>
      <w:color w:val="622423"/>
      <w:sz w:val="22"/>
      <w:szCs w:val="22"/>
    </w:rPr>
  </w:style>
  <w:style w:type="paragraph" w:styleId="2">
    <w:name w:val="heading 2"/>
    <w:basedOn w:val="a0"/>
    <w:next w:val="a1"/>
    <w:pPr>
      <w:numPr>
        <w:ilvl w:val="1"/>
        <w:numId w:val="1"/>
      </w:numPr>
      <w:pBdr>
        <w:top w:val="single" w:sz="4" w:space="0" w:color="C0504D"/>
        <w:left w:val="single" w:sz="48" w:space="0" w:color="C0504D"/>
        <w:bottom w:val="single" w:sz="4" w:space="0" w:color="C0504D"/>
        <w:right w:val="single" w:sz="4" w:space="0" w:color="C0504D"/>
      </w:pBdr>
      <w:spacing w:before="200" w:after="100" w:line="268" w:lineRule="atLeast"/>
      <w:ind w:left="144" w:firstLine="0"/>
      <w:outlineLvl w:val="1"/>
    </w:pPr>
    <w:rPr>
      <w:b/>
      <w:bCs/>
      <w:color w:val="943634"/>
      <w:sz w:val="22"/>
      <w:szCs w:val="22"/>
    </w:rPr>
  </w:style>
  <w:style w:type="paragraph" w:styleId="3">
    <w:name w:val="heading 3"/>
    <w:basedOn w:val="a0"/>
    <w:next w:val="a1"/>
    <w:pPr>
      <w:numPr>
        <w:ilvl w:val="2"/>
        <w:numId w:val="1"/>
      </w:numPr>
      <w:pBdr>
        <w:left w:val="single" w:sz="48" w:space="0" w:color="C0504D"/>
        <w:bottom w:val="single" w:sz="4" w:space="0" w:color="C0504D"/>
      </w:pBdr>
      <w:spacing w:before="200" w:after="100" w:line="100" w:lineRule="atLeast"/>
      <w:ind w:left="144" w:firstLine="0"/>
      <w:outlineLvl w:val="2"/>
    </w:pPr>
    <w:rPr>
      <w:b/>
      <w:bCs/>
      <w:color w:val="943634"/>
      <w:sz w:val="22"/>
      <w:szCs w:val="22"/>
    </w:rPr>
  </w:style>
  <w:style w:type="paragraph" w:styleId="4">
    <w:name w:val="heading 4"/>
    <w:basedOn w:val="a0"/>
    <w:next w:val="a1"/>
    <w:pPr>
      <w:numPr>
        <w:ilvl w:val="3"/>
        <w:numId w:val="1"/>
      </w:numPr>
      <w:pBdr>
        <w:left w:val="single" w:sz="4" w:space="0" w:color="C0504D"/>
        <w:bottom w:val="single" w:sz="4" w:space="0" w:color="C0504D"/>
      </w:pBdr>
      <w:spacing w:before="200" w:after="100" w:line="100" w:lineRule="atLeast"/>
      <w:ind w:left="86" w:firstLine="0"/>
      <w:outlineLvl w:val="3"/>
    </w:pPr>
    <w:rPr>
      <w:b/>
      <w:bCs/>
      <w:color w:val="943634"/>
      <w:sz w:val="22"/>
      <w:szCs w:val="22"/>
    </w:rPr>
  </w:style>
  <w:style w:type="paragraph" w:styleId="5">
    <w:name w:val="heading 5"/>
    <w:basedOn w:val="a0"/>
    <w:next w:val="a1"/>
    <w:pPr>
      <w:numPr>
        <w:ilvl w:val="4"/>
        <w:numId w:val="1"/>
      </w:numPr>
      <w:pBdr>
        <w:left w:val="dotted" w:sz="4" w:space="0" w:color="C0504D"/>
        <w:bottom w:val="dotted" w:sz="4" w:space="0" w:color="C0504D"/>
      </w:pBdr>
      <w:spacing w:before="200" w:after="100" w:line="100" w:lineRule="atLeast"/>
      <w:ind w:left="86" w:firstLine="0"/>
      <w:outlineLvl w:val="4"/>
    </w:pPr>
    <w:rPr>
      <w:b/>
      <w:bCs/>
      <w:color w:val="943634"/>
      <w:sz w:val="22"/>
      <w:szCs w:val="22"/>
    </w:rPr>
  </w:style>
  <w:style w:type="paragraph" w:styleId="6">
    <w:name w:val="heading 6"/>
    <w:basedOn w:val="a0"/>
    <w:next w:val="a1"/>
    <w:pPr>
      <w:numPr>
        <w:ilvl w:val="5"/>
        <w:numId w:val="1"/>
      </w:numPr>
      <w:pBdr>
        <w:bottom w:val="single" w:sz="4" w:space="0" w:color="E5B8B7"/>
      </w:pBdr>
      <w:spacing w:before="200" w:after="100" w:line="100" w:lineRule="atLeast"/>
      <w:outlineLvl w:val="5"/>
    </w:pPr>
    <w:rPr>
      <w:color w:val="943634"/>
      <w:sz w:val="22"/>
      <w:szCs w:val="22"/>
    </w:rPr>
  </w:style>
  <w:style w:type="paragraph" w:styleId="7">
    <w:name w:val="heading 7"/>
    <w:basedOn w:val="a0"/>
    <w:next w:val="a1"/>
    <w:pPr>
      <w:numPr>
        <w:ilvl w:val="6"/>
        <w:numId w:val="1"/>
      </w:numPr>
      <w:pBdr>
        <w:bottom w:val="dotted" w:sz="4" w:space="0" w:color="D99594"/>
      </w:pBdr>
      <w:spacing w:before="200" w:after="100" w:line="100" w:lineRule="atLeast"/>
      <w:outlineLvl w:val="6"/>
    </w:pPr>
    <w:rPr>
      <w:color w:val="943634"/>
      <w:sz w:val="22"/>
      <w:szCs w:val="22"/>
    </w:rPr>
  </w:style>
  <w:style w:type="paragraph" w:styleId="8">
    <w:name w:val="heading 8"/>
    <w:basedOn w:val="a0"/>
    <w:next w:val="a1"/>
    <w:pPr>
      <w:numPr>
        <w:ilvl w:val="7"/>
        <w:numId w:val="1"/>
      </w:numPr>
      <w:spacing w:before="200" w:after="100" w:line="100" w:lineRule="atLeast"/>
      <w:outlineLvl w:val="7"/>
    </w:pPr>
    <w:rPr>
      <w:color w:val="C0504D"/>
      <w:sz w:val="22"/>
      <w:szCs w:val="22"/>
    </w:rPr>
  </w:style>
  <w:style w:type="paragraph" w:styleId="9">
    <w:name w:val="heading 9"/>
    <w:basedOn w:val="a0"/>
    <w:next w:val="a1"/>
    <w:pPr>
      <w:numPr>
        <w:ilvl w:val="8"/>
        <w:numId w:val="1"/>
      </w:numPr>
      <w:spacing w:before="200" w:after="100" w:line="100" w:lineRule="atLeast"/>
      <w:outlineLvl w:val="8"/>
    </w:pPr>
    <w:rPr>
      <w:color w:val="C0504D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Базовый"/>
    <w:pPr>
      <w:tabs>
        <w:tab w:val="left" w:pos="709"/>
      </w:tabs>
      <w:suppressAutoHyphens/>
      <w:spacing w:after="200" w:line="288" w:lineRule="atLeast"/>
    </w:pPr>
    <w:rPr>
      <w:rFonts w:ascii="Trebuchet MS" w:eastAsia="SimSun" w:hAnsi="Trebuchet MS"/>
      <w:i/>
      <w:iCs/>
      <w:sz w:val="20"/>
      <w:szCs w:val="20"/>
      <w:lang w:eastAsia="en-US"/>
    </w:rPr>
  </w:style>
  <w:style w:type="character" w:customStyle="1" w:styleId="10">
    <w:name w:val="Заголовок 1 Знак"/>
    <w:basedOn w:val="a2"/>
  </w:style>
  <w:style w:type="character" w:customStyle="1" w:styleId="20">
    <w:name w:val="Заголовок 2 Знак"/>
    <w:basedOn w:val="a2"/>
  </w:style>
  <w:style w:type="character" w:customStyle="1" w:styleId="30">
    <w:name w:val="Заголовок 3 Знак"/>
    <w:basedOn w:val="a2"/>
  </w:style>
  <w:style w:type="character" w:customStyle="1" w:styleId="40">
    <w:name w:val="Заголовок 4 Знак"/>
    <w:basedOn w:val="a2"/>
  </w:style>
  <w:style w:type="character" w:customStyle="1" w:styleId="50">
    <w:name w:val="Заголовок 5 Знак"/>
    <w:basedOn w:val="a2"/>
  </w:style>
  <w:style w:type="character" w:customStyle="1" w:styleId="60">
    <w:name w:val="Заголовок 6 Знак"/>
    <w:basedOn w:val="a2"/>
  </w:style>
  <w:style w:type="character" w:customStyle="1" w:styleId="70">
    <w:name w:val="Заголовок 7 Знак"/>
    <w:basedOn w:val="a2"/>
  </w:style>
  <w:style w:type="character" w:customStyle="1" w:styleId="80">
    <w:name w:val="Заголовок 8 Знак"/>
    <w:basedOn w:val="a2"/>
  </w:style>
  <w:style w:type="character" w:customStyle="1" w:styleId="90">
    <w:name w:val="Заголовок 9 Знак"/>
    <w:basedOn w:val="a2"/>
  </w:style>
  <w:style w:type="character" w:customStyle="1" w:styleId="a5">
    <w:name w:val="Название Знак"/>
    <w:basedOn w:val="a2"/>
  </w:style>
  <w:style w:type="character" w:customStyle="1" w:styleId="a6">
    <w:name w:val="Подзаголовок Знак"/>
    <w:basedOn w:val="a2"/>
  </w:style>
  <w:style w:type="character" w:customStyle="1" w:styleId="a7">
    <w:name w:val="Выделение жирным"/>
    <w:rPr>
      <w:b/>
      <w:bCs/>
      <w:spacing w:val="0"/>
    </w:rPr>
  </w:style>
  <w:style w:type="character" w:styleId="a8">
    <w:name w:val="Emphasis"/>
    <w:rPr>
      <w:rFonts w:ascii="Trebuchet MS" w:hAnsi="Trebuchet MS"/>
      <w:b/>
      <w:bCs/>
      <w:i/>
      <w:iCs/>
      <w:color w:val="C0504D"/>
    </w:rPr>
  </w:style>
  <w:style w:type="character" w:customStyle="1" w:styleId="21">
    <w:name w:val="Цитата 2 Знак"/>
    <w:basedOn w:val="a2"/>
  </w:style>
  <w:style w:type="character" w:customStyle="1" w:styleId="a9">
    <w:name w:val="Выделенная цитата Знак"/>
    <w:basedOn w:val="a2"/>
  </w:style>
  <w:style w:type="character" w:styleId="aa">
    <w:name w:val="Subtle Emphasis"/>
  </w:style>
  <w:style w:type="character" w:styleId="ab">
    <w:name w:val="Intense Emphasis"/>
  </w:style>
  <w:style w:type="character" w:styleId="ac">
    <w:name w:val="Subtle Reference"/>
  </w:style>
  <w:style w:type="character" w:styleId="ad">
    <w:name w:val="Intense Reference"/>
  </w:style>
  <w:style w:type="character" w:styleId="ae">
    <w:name w:val="Book Title"/>
  </w:style>
  <w:style w:type="character" w:customStyle="1" w:styleId="af">
    <w:name w:val="Текст выноски Знак"/>
    <w:basedOn w:val="a2"/>
  </w:style>
  <w:style w:type="paragraph" w:customStyle="1" w:styleId="af0">
    <w:name w:val="Заголовок"/>
    <w:basedOn w:val="a0"/>
    <w:next w:val="a1"/>
    <w:pPr>
      <w:keepNext/>
      <w:pBdr>
        <w:top w:val="single" w:sz="48" w:space="0" w:color="C0504D"/>
        <w:bottom w:val="single" w:sz="48" w:space="0" w:color="C0504D"/>
      </w:pBdr>
      <w:shd w:val="clear" w:color="auto" w:fill="C0504D"/>
      <w:spacing w:before="240" w:after="0" w:line="100" w:lineRule="atLeast"/>
      <w:jc w:val="center"/>
    </w:pPr>
    <w:rPr>
      <w:color w:val="FFFFFF"/>
      <w:spacing w:val="10"/>
      <w:sz w:val="48"/>
      <w:szCs w:val="48"/>
    </w:rPr>
  </w:style>
  <w:style w:type="paragraph" w:styleId="a1">
    <w:name w:val="Body Text"/>
    <w:basedOn w:val="a0"/>
    <w:pPr>
      <w:spacing w:after="120"/>
    </w:pPr>
  </w:style>
  <w:style w:type="paragraph" w:styleId="af1">
    <w:name w:val="List"/>
    <w:basedOn w:val="a1"/>
    <w:rPr>
      <w:rFonts w:ascii="Arial" w:hAnsi="Arial" w:cs="Mangal"/>
    </w:rPr>
  </w:style>
  <w:style w:type="paragraph" w:styleId="af2">
    <w:name w:val="Title"/>
    <w:basedOn w:val="a0"/>
    <w:pPr>
      <w:suppressLineNumbers/>
      <w:spacing w:before="120" w:after="120"/>
    </w:pPr>
    <w:rPr>
      <w:rFonts w:ascii="Arial" w:hAnsi="Arial" w:cs="Mangal"/>
      <w:szCs w:val="24"/>
    </w:rPr>
  </w:style>
  <w:style w:type="paragraph" w:styleId="af3">
    <w:name w:val="index heading"/>
    <w:basedOn w:val="a0"/>
    <w:pPr>
      <w:suppressLineNumbers/>
    </w:pPr>
    <w:rPr>
      <w:rFonts w:ascii="Arial" w:hAnsi="Arial" w:cs="Mangal"/>
    </w:rPr>
  </w:style>
  <w:style w:type="paragraph" w:styleId="af4">
    <w:name w:val="caption"/>
    <w:basedOn w:val="a0"/>
  </w:style>
  <w:style w:type="paragraph" w:styleId="af5">
    <w:name w:val="Subtitle"/>
    <w:basedOn w:val="a0"/>
    <w:next w:val="a1"/>
    <w:pPr>
      <w:pBdr>
        <w:bottom w:val="dotted" w:sz="4" w:space="0" w:color="C0504D"/>
      </w:pBdr>
      <w:spacing w:before="200" w:after="900" w:line="100" w:lineRule="atLeast"/>
      <w:jc w:val="center"/>
    </w:pPr>
    <w:rPr>
      <w:color w:val="622423"/>
      <w:sz w:val="24"/>
      <w:szCs w:val="24"/>
    </w:rPr>
  </w:style>
  <w:style w:type="paragraph" w:styleId="af6">
    <w:name w:val="No Spacing"/>
    <w:basedOn w:val="a0"/>
  </w:style>
  <w:style w:type="paragraph" w:styleId="af7">
    <w:name w:val="List Paragraph"/>
    <w:basedOn w:val="a0"/>
  </w:style>
  <w:style w:type="paragraph" w:styleId="22">
    <w:name w:val="Quote"/>
    <w:basedOn w:val="a0"/>
  </w:style>
  <w:style w:type="paragraph" w:styleId="af8">
    <w:name w:val="Intense Quote"/>
    <w:basedOn w:val="a0"/>
  </w:style>
  <w:style w:type="paragraph" w:styleId="af9">
    <w:name w:val="TOC Heading"/>
    <w:basedOn w:val="1"/>
    <w:pPr>
      <w:suppressLineNumbers/>
    </w:pPr>
    <w:rPr>
      <w:sz w:val="32"/>
      <w:szCs w:val="32"/>
      <w:lang w:bidi="en-US"/>
    </w:rPr>
  </w:style>
  <w:style w:type="paragraph" w:styleId="afa">
    <w:name w:val="Balloon Text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488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Константин Бандурко</cp:lastModifiedBy>
  <cp:revision>7</cp:revision>
  <cp:lastPrinted>2015-02-10T12:05:00Z</cp:lastPrinted>
  <dcterms:created xsi:type="dcterms:W3CDTF">2015-02-17T10:53:00Z</dcterms:created>
  <dcterms:modified xsi:type="dcterms:W3CDTF">2015-02-17T11:26:00Z</dcterms:modified>
</cp:coreProperties>
</file>