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543923"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  <w:t>Бизнес-Форум в городе-курорте Сочи 02 июля 2018 года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Уважаемые руководители предприятий!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Черноморским банком торговли и р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азвития (далее – ЧБТР) 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2 июля 2018 года в городе-курорте Сочи проводится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Бизнес-Форум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(далее – Форум) под эгидой Министерства финансов Российской Федерации и при участии администрации Краснодарского края.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ЧБТР – международный финансовый институт, одним из акционеров которого является Правительство Российской Федерации.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Задача Бизнес - Форума – содействие экономическому росту и региональному сотрудничеству в России. 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На </w:t>
      </w:r>
      <w:proofErr w:type="gram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Бизнес-Форуме</w:t>
      </w:r>
      <w:proofErr w:type="gram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будут представлены стратегия ЧБТР в России, финансовые продукты и услуги, критерии и практика средне- и долгосрочного кредитования, а также опыт реального сотрудничества российских компаний и банков с ЧБТР. Важной составной частью Форума будут двусторонние встречи представителей ЧБТР с заинтересованными участниками для обсуждения конкретных вопросов делового сотрудничества.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Приглашаю Вас принять участие в </w:t>
      </w:r>
      <w:proofErr w:type="gram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Бизнес-Форуме</w:t>
      </w:r>
      <w:proofErr w:type="gram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, который будет проходить в отеле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Radisson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Rosa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Khutor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по адресу: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 xml:space="preserve">набережная Панорама, 4, с. </w:t>
      </w:r>
      <w:proofErr w:type="spellStart"/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Эстосадок</w:t>
      </w:r>
      <w:proofErr w:type="spellEnd"/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, Адлерский район, город-курорт Сочи, курорт Роза Хутор.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 xml:space="preserve">Участие в </w:t>
      </w:r>
      <w:proofErr w:type="gramStart"/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Бизнес-Форуме</w:t>
      </w:r>
      <w:proofErr w:type="gramEnd"/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 xml:space="preserve"> бесплатное.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Транспортные расходы и проживание оплачиваются самостоятельно. Размещение участников мероприятия по специальным ценам возможно в отеле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Radisson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Rosa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Khutor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(стоимость размещения от 5000 рублей/сутки) или в отеле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Park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Inn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by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Radisson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Rosa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Khutor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 (стоимость от 4000 рублей/сутки). 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Программа Форума и регистрационная форма для учас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тия размещены 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на сайте ЧБТР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www.bstdb.org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 в информационной сети «Интернет», где также можно оставить заявку на индивидуальную встречу с представителями ЧБТР в рамках </w:t>
      </w:r>
      <w:proofErr w:type="gram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Бизнес-Форума</w:t>
      </w:r>
      <w:proofErr w:type="gram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. Также информацию по вопросам организации мероприятия можно получить по телефону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(861) 210-24-90.</w:t>
      </w:r>
    </w:p>
    <w:p w:rsidR="00543923" w:rsidRPr="00543923" w:rsidRDefault="00543923" w:rsidP="005439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 xml:space="preserve">Заявку на участие в Бизнес-Форуме направлять на </w:t>
      </w:r>
      <w:proofErr w:type="spell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эл</w:t>
      </w:r>
      <w:proofErr w:type="gramStart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.п</w:t>
      </w:r>
      <w:proofErr w:type="gram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очту</w:t>
      </w:r>
      <w:proofErr w:type="spellEnd"/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hyperlink r:id="rId5" w:history="1">
        <w:r w:rsidRPr="00543923">
          <w:rPr>
            <w:rFonts w:ascii="Arial" w:hAnsi="Arial" w:cs="Arial"/>
            <w:b/>
            <w:bCs/>
            <w:color w:val="336699"/>
            <w:sz w:val="20"/>
            <w:szCs w:val="20"/>
            <w:u w:val="single"/>
            <w:lang w:eastAsia="ru-RU"/>
          </w:rPr>
          <w:t>kavinvest@yandex.ru</w:t>
        </w:r>
      </w:hyperlink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либо по телефону: </w:t>
      </w:r>
      <w:r w:rsidRPr="00543923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8(86138)6-15-60,</w:t>
      </w:r>
      <w:r w:rsidRPr="00543923">
        <w:rPr>
          <w:rFonts w:ascii="Arial" w:hAnsi="Arial" w:cs="Arial"/>
          <w:color w:val="333333"/>
          <w:sz w:val="20"/>
          <w:szCs w:val="20"/>
          <w:lang w:eastAsia="ru-RU"/>
        </w:rPr>
        <w:t> отдел инвестиций и развития малого и среднего предпринимательства администрации муниципального образования Кавказский район.  </w:t>
      </w:r>
    </w:p>
    <w:tbl>
      <w:tblPr>
        <w:tblW w:w="0" w:type="auto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3968"/>
      </w:tblGrid>
      <w:tr w:rsidR="00543923" w:rsidRPr="00543923" w:rsidTr="00543923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3" w:rsidRPr="00543923" w:rsidRDefault="00543923" w:rsidP="00543923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543923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3" w:rsidRPr="00543923" w:rsidRDefault="00543923" w:rsidP="00543923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543923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1.   </w:t>
            </w:r>
            <w:hyperlink r:id="rId6" w:tooltip=".docx, 308 Кб." w:history="1">
              <w:r w:rsidRPr="00543923">
                <w:rPr>
                  <w:rFonts w:ascii="Arial" w:hAnsi="Arial" w:cs="Arial"/>
                  <w:color w:val="336699"/>
                  <w:sz w:val="20"/>
                  <w:szCs w:val="20"/>
                  <w:u w:val="single"/>
                  <w:lang w:eastAsia="ru-RU"/>
                </w:rPr>
                <w:t xml:space="preserve">Проект программы </w:t>
              </w:r>
              <w:proofErr w:type="gramStart"/>
              <w:r w:rsidRPr="00543923">
                <w:rPr>
                  <w:rFonts w:ascii="Arial" w:hAnsi="Arial" w:cs="Arial"/>
                  <w:color w:val="336699"/>
                  <w:sz w:val="20"/>
                  <w:szCs w:val="20"/>
                  <w:u w:val="single"/>
                  <w:lang w:eastAsia="ru-RU"/>
                </w:rPr>
                <w:t>Бизнес-Форума</w:t>
              </w:r>
              <w:proofErr w:type="gramEnd"/>
            </w:hyperlink>
            <w:r w:rsidRPr="00543923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543923" w:rsidRPr="00543923" w:rsidTr="00543923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3" w:rsidRPr="00543923" w:rsidRDefault="00543923" w:rsidP="00543923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543923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3923" w:rsidRPr="00543923" w:rsidRDefault="00543923" w:rsidP="00543923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543923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2.   </w:t>
            </w:r>
            <w:hyperlink r:id="rId7" w:tooltip=".docx, 95 Кб." w:history="1">
              <w:r w:rsidRPr="00543923">
                <w:rPr>
                  <w:rFonts w:ascii="Arial" w:hAnsi="Arial" w:cs="Arial"/>
                  <w:color w:val="336699"/>
                  <w:sz w:val="20"/>
                  <w:szCs w:val="20"/>
                  <w:u w:val="single"/>
                  <w:lang w:eastAsia="ru-RU"/>
                </w:rPr>
                <w:t>Информация о ЧБТР.</w:t>
              </w:r>
            </w:hyperlink>
          </w:p>
        </w:tc>
      </w:tr>
    </w:tbl>
    <w:p w:rsidR="00586243" w:rsidRDefault="00586243"/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2"/>
    <w:rsid w:val="00171592"/>
    <w:rsid w:val="00543923"/>
    <w:rsid w:val="00586243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3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39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vraion.ru/_files/investicii/2018/bstdb-info-brief-201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vraion.ru/_files/investicii/2018/business-forum-preliminary-program.docx" TargetMode="External"/><Relationship Id="rId5" Type="http://schemas.openxmlformats.org/officeDocument/2006/relationships/hyperlink" Target="mailto:kavinves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3</cp:revision>
  <cp:lastPrinted>2018-05-28T06:20:00Z</cp:lastPrinted>
  <dcterms:created xsi:type="dcterms:W3CDTF">2018-05-28T06:18:00Z</dcterms:created>
  <dcterms:modified xsi:type="dcterms:W3CDTF">2018-05-28T06:20:00Z</dcterms:modified>
</cp:coreProperties>
</file>