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554929" w:rsidRDefault="00EF03B4">
      <w:pPr>
        <w:pStyle w:val="1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имуществом Кавказского сельского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B4F7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4929" w:rsidRDefault="00554929">
      <w:pPr>
        <w:pStyle w:val="10"/>
        <w:spacing w:after="0"/>
        <w:jc w:val="center"/>
      </w:pPr>
    </w:p>
    <w:p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_DdeLink__4378_390031512"/>
      <w:r>
        <w:rPr>
          <w:rFonts w:ascii="Times New Roman" w:hAnsi="Times New Roman" w:cs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утверждена постановлением администрации Кавказского сельского поселения Кавказского района от 13.11.2014 года               № 489.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подпрограммы не предусматривает.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B4F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F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554929" w:rsidRDefault="00EF03B4">
      <w:pPr>
        <w:pStyle w:val="10"/>
        <w:widowControl w:val="0"/>
        <w:shd w:val="clear" w:color="000000" w:fill="FFFFFF"/>
        <w:spacing w:after="0"/>
        <w:ind w:firstLine="850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 – эффективное управление и распоряжение муниципальным имуществом, обеспечение его сохранности и целевого использования.</w:t>
      </w:r>
    </w:p>
    <w:p w:rsidR="00554929" w:rsidRDefault="00EF03B4" w:rsidP="003C3EEB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>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имуществом Кавказского  сельского  поселения»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503FB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в сумме </w:t>
      </w:r>
      <w:r w:rsidR="00503FB7">
        <w:rPr>
          <w:rFonts w:ascii="Times New Roman" w:eastAsia="Times New Roman" w:hAnsi="Times New Roman" w:cs="Times New Roman"/>
          <w:sz w:val="28"/>
          <w:szCs w:val="28"/>
        </w:rPr>
        <w:t>747,6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E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6532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214" w:rsidRPr="00653214" w:rsidRDefault="00653214" w:rsidP="00653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503FB7">
        <w:rPr>
          <w:rFonts w:ascii="Times New Roman" w:hAnsi="Times New Roman" w:cs="Times New Roman"/>
          <w:sz w:val="28"/>
          <w:szCs w:val="28"/>
        </w:rPr>
        <w:t>728,3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 w:rsidR="00503FB7">
        <w:rPr>
          <w:rFonts w:ascii="Times New Roman" w:hAnsi="Times New Roman" w:cs="Times New Roman"/>
          <w:sz w:val="28"/>
          <w:szCs w:val="28"/>
        </w:rPr>
        <w:t>97,4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653214" w:rsidRDefault="00653214" w:rsidP="003C3EEB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proofErr w:type="gramStart"/>
      <w:r w:rsidRPr="00653214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653214">
        <w:rPr>
          <w:rFonts w:ascii="Times New Roman" w:hAnsi="Times New Roman" w:cs="Times New Roman"/>
          <w:sz w:val="28"/>
          <w:szCs w:val="28"/>
        </w:rPr>
        <w:t xml:space="preserve"> в 201</w:t>
      </w:r>
      <w:r w:rsidR="00503FB7">
        <w:rPr>
          <w:rFonts w:ascii="Times New Roman" w:hAnsi="Times New Roman" w:cs="Times New Roman"/>
          <w:sz w:val="28"/>
          <w:szCs w:val="28"/>
        </w:rPr>
        <w:t>9</w:t>
      </w:r>
      <w:r w:rsidR="00E61A92">
        <w:rPr>
          <w:rFonts w:ascii="Times New Roman" w:hAnsi="Times New Roman" w:cs="Times New Roman"/>
          <w:sz w:val="28"/>
          <w:szCs w:val="28"/>
        </w:rPr>
        <w:t xml:space="preserve"> году позволила провести работу с муниципальным имуществом Кавказского  сельского  поселения  Кавказского района.</w:t>
      </w:r>
    </w:p>
    <w:p w:rsidR="00503FB7" w:rsidRDefault="00E61A92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 были заключены муниципальные контракты</w:t>
      </w:r>
      <w:r w:rsidR="005D2DAD">
        <w:rPr>
          <w:rFonts w:ascii="Times New Roman" w:hAnsi="Times New Roman" w:cs="Times New Roman"/>
          <w:sz w:val="28"/>
          <w:szCs w:val="28"/>
        </w:rPr>
        <w:t xml:space="preserve"> и выполнены следующие работы</w:t>
      </w:r>
      <w:r w:rsidR="00503FB7">
        <w:rPr>
          <w:rFonts w:ascii="Times New Roman" w:hAnsi="Times New Roman" w:cs="Times New Roman"/>
          <w:sz w:val="28"/>
          <w:szCs w:val="28"/>
        </w:rPr>
        <w:t>:</w:t>
      </w:r>
    </w:p>
    <w:p w:rsidR="00503FB7" w:rsidRPr="005D2DAD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DA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 xml:space="preserve"> по проведению первичной технической инвентаризации и </w:t>
      </w:r>
      <w:proofErr w:type="gramStart"/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>изготовлению  технических</w:t>
      </w:r>
      <w:proofErr w:type="gramEnd"/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 xml:space="preserve"> паспортов на объекты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на сумму 232132,65 </w:t>
      </w:r>
      <w:proofErr w:type="spellStart"/>
      <w:r w:rsidR="00895A54">
        <w:rPr>
          <w:rFonts w:ascii="Times New Roman" w:hAnsi="Times New Roman" w:cs="Times New Roman"/>
          <w:b/>
          <w:i/>
          <w:sz w:val="28"/>
          <w:szCs w:val="28"/>
        </w:rPr>
        <w:t>руб</w:t>
      </w:r>
      <w:proofErr w:type="spellEnd"/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37093" w:rsidRDefault="00437093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автодорога ст. Кавказская,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70895" w:rsidRDefault="00437093" w:rsidP="00470895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70895">
        <w:rPr>
          <w:rFonts w:ascii="Times New Roman" w:hAnsi="Times New Roman" w:cs="Times New Roman"/>
          <w:sz w:val="28"/>
          <w:szCs w:val="28"/>
        </w:rPr>
        <w:t>автодорога ст. Кавказская, пер. Колхозный;</w:t>
      </w:r>
    </w:p>
    <w:p w:rsidR="00470895" w:rsidRDefault="00470895" w:rsidP="00470895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автодорога ст. Кавказская, пер. Привокзальная;</w:t>
      </w:r>
    </w:p>
    <w:p w:rsidR="00437093" w:rsidRDefault="00470895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D2DAD">
        <w:rPr>
          <w:rFonts w:ascii="Times New Roman" w:hAnsi="Times New Roman" w:cs="Times New Roman"/>
          <w:sz w:val="28"/>
          <w:szCs w:val="28"/>
        </w:rPr>
        <w:t>автодорога ст. Кавказская,</w:t>
      </w:r>
      <w:r w:rsidR="005D2DAD">
        <w:rPr>
          <w:rFonts w:ascii="Times New Roman" w:hAnsi="Times New Roman" w:cs="Times New Roman"/>
          <w:sz w:val="28"/>
          <w:szCs w:val="28"/>
        </w:rPr>
        <w:t xml:space="preserve"> ул. Строительная;</w:t>
      </w:r>
    </w:p>
    <w:p w:rsidR="005D2DAD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автодорога ст. Кавказская,</w:t>
      </w:r>
      <w:r>
        <w:rPr>
          <w:rFonts w:ascii="Times New Roman" w:hAnsi="Times New Roman" w:cs="Times New Roman"/>
          <w:sz w:val="28"/>
          <w:szCs w:val="28"/>
        </w:rPr>
        <w:t xml:space="preserve"> ул. Революционная;</w:t>
      </w:r>
    </w:p>
    <w:p w:rsidR="005D2DAD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автодорога ст. Кавказская,</w:t>
      </w:r>
      <w:r>
        <w:rPr>
          <w:rFonts w:ascii="Times New Roman" w:hAnsi="Times New Roman" w:cs="Times New Roman"/>
          <w:sz w:val="28"/>
          <w:szCs w:val="28"/>
        </w:rPr>
        <w:t xml:space="preserve"> ул. Малиновского;</w:t>
      </w:r>
    </w:p>
    <w:p w:rsidR="005D2DAD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автодорога ст. Кавказская,</w:t>
      </w:r>
      <w:r>
        <w:rPr>
          <w:rFonts w:ascii="Times New Roman" w:hAnsi="Times New Roman" w:cs="Times New Roman"/>
          <w:sz w:val="28"/>
          <w:szCs w:val="28"/>
        </w:rPr>
        <w:t xml:space="preserve"> ул. 30 лет Победы.</w:t>
      </w:r>
    </w:p>
    <w:p w:rsidR="00503FB7" w:rsidRPr="00895A54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A5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895A54" w:rsidRPr="00895A54">
        <w:rPr>
          <w:rFonts w:ascii="Times New Roman" w:hAnsi="Times New Roman" w:cs="Times New Roman"/>
          <w:b/>
          <w:i/>
          <w:sz w:val="28"/>
          <w:szCs w:val="28"/>
        </w:rPr>
        <w:t>по проведению строительно-техническая экспертиза (заключение об отнесении объектов к движимому/недвижимому имуществу)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на сумму 40933,94 руб</w:t>
      </w:r>
      <w:r w:rsidR="00895A54" w:rsidRPr="00895A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5A54" w:rsidRPr="00B868F1" w:rsidRDefault="00895A5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8F1">
        <w:rPr>
          <w:rFonts w:ascii="Times New Roman" w:hAnsi="Times New Roman" w:cs="Times New Roman"/>
          <w:b/>
          <w:i/>
          <w:sz w:val="28"/>
          <w:szCs w:val="28"/>
        </w:rPr>
        <w:t>3. по межеванию и подготовке межевого плана земельного участка для эксплуатации автомобильных дорог</w:t>
      </w:r>
      <w:r w:rsidR="00C36FAC" w:rsidRPr="00B868F1">
        <w:rPr>
          <w:rFonts w:ascii="Times New Roman" w:hAnsi="Times New Roman" w:cs="Times New Roman"/>
          <w:sz w:val="28"/>
          <w:szCs w:val="28"/>
        </w:rPr>
        <w:t xml:space="preserve"> по адресу: ст. Кавказская, ул. </w:t>
      </w:r>
      <w:r w:rsidR="00FE7F11" w:rsidRPr="00B868F1">
        <w:rPr>
          <w:rFonts w:ascii="Times New Roman" w:hAnsi="Times New Roman" w:cs="Times New Roman"/>
          <w:sz w:val="28"/>
          <w:szCs w:val="28"/>
        </w:rPr>
        <w:t xml:space="preserve">Калинина, ул. Мира, ул. </w:t>
      </w:r>
      <w:proofErr w:type="spellStart"/>
      <w:r w:rsidR="00FE7F11" w:rsidRPr="00B868F1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E7F11" w:rsidRPr="00B868F1">
        <w:rPr>
          <w:rFonts w:ascii="Times New Roman" w:hAnsi="Times New Roman" w:cs="Times New Roman"/>
          <w:sz w:val="28"/>
          <w:szCs w:val="28"/>
        </w:rPr>
        <w:t xml:space="preserve"> от дома №1 до пер. Колхозный, ул. </w:t>
      </w:r>
      <w:proofErr w:type="spellStart"/>
      <w:r w:rsidR="00FE7F11" w:rsidRPr="00B868F1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E7F11" w:rsidRPr="00B868F1">
        <w:rPr>
          <w:rFonts w:ascii="Times New Roman" w:hAnsi="Times New Roman" w:cs="Times New Roman"/>
          <w:sz w:val="28"/>
          <w:szCs w:val="28"/>
        </w:rPr>
        <w:t xml:space="preserve"> от пер. Комсомольский до дома №224, пер. Колхозный от ул. Набережная до ул. Дзержинского, ул. Рыжова, пер. Октябрьский, ул. </w:t>
      </w:r>
      <w:proofErr w:type="spellStart"/>
      <w:r w:rsidR="00FE7F11" w:rsidRPr="00B868F1">
        <w:rPr>
          <w:rFonts w:ascii="Times New Roman" w:hAnsi="Times New Roman" w:cs="Times New Roman"/>
          <w:sz w:val="28"/>
          <w:szCs w:val="28"/>
        </w:rPr>
        <w:t>Д.Бедного</w:t>
      </w:r>
      <w:proofErr w:type="spellEnd"/>
      <w:r w:rsidR="00FE7F11" w:rsidRPr="00B868F1">
        <w:rPr>
          <w:rFonts w:ascii="Times New Roman" w:hAnsi="Times New Roman" w:cs="Times New Roman"/>
          <w:sz w:val="28"/>
          <w:szCs w:val="28"/>
        </w:rPr>
        <w:t xml:space="preserve"> от дома №1 до пер. Первомайский, ул. Привокзальная, пер. </w:t>
      </w:r>
      <w:proofErr w:type="spellStart"/>
      <w:r w:rsidR="00FE7F11" w:rsidRPr="00B868F1">
        <w:rPr>
          <w:rFonts w:ascii="Times New Roman" w:hAnsi="Times New Roman" w:cs="Times New Roman"/>
          <w:sz w:val="28"/>
          <w:szCs w:val="28"/>
        </w:rPr>
        <w:lastRenderedPageBreak/>
        <w:t>Прикубанский</w:t>
      </w:r>
      <w:proofErr w:type="spellEnd"/>
      <w:r w:rsidR="00FE7F11" w:rsidRPr="00B868F1">
        <w:rPr>
          <w:rFonts w:ascii="Times New Roman" w:hAnsi="Times New Roman" w:cs="Times New Roman"/>
          <w:sz w:val="28"/>
          <w:szCs w:val="28"/>
        </w:rPr>
        <w:t>, ул. К. Маркса, ул. Суворова, а также проведено межевание земельных участков находящихся под объектами нед</w:t>
      </w:r>
      <w:r w:rsidR="00B868F1" w:rsidRPr="00B868F1">
        <w:rPr>
          <w:rFonts w:ascii="Times New Roman" w:hAnsi="Times New Roman" w:cs="Times New Roman"/>
          <w:sz w:val="28"/>
          <w:szCs w:val="28"/>
        </w:rPr>
        <w:t xml:space="preserve">вижимости по ул. Калинина, 95, ул. 60 лет СССР, 11 и пер. Чапаева, 2 </w:t>
      </w:r>
      <w:r w:rsidR="00B868F1"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на сумму 243000 руб. </w:t>
      </w:r>
    </w:p>
    <w:p w:rsidR="00503FB7" w:rsidRPr="00B868F1" w:rsidRDefault="00B868F1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8F1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по изготовлению технического плана на объект-здание, расположенное по адресу: ст. Кавказская, ул. Калинина, 95 на сумму 9309,01 руб. </w:t>
      </w:r>
    </w:p>
    <w:p w:rsidR="00503FB7" w:rsidRPr="00B868F1" w:rsidRDefault="00B868F1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5. по определению технического состояния и возможности дальнейшего использования </w:t>
      </w:r>
      <w:proofErr w:type="gramStart"/>
      <w:r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имущества  </w:t>
      </w:r>
      <w:r w:rsidRPr="00EA791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A7911">
        <w:rPr>
          <w:rFonts w:ascii="Times New Roman" w:hAnsi="Times New Roman" w:cs="Times New Roman"/>
          <w:i/>
          <w:sz w:val="28"/>
          <w:szCs w:val="28"/>
        </w:rPr>
        <w:t>детская игровая площадка по ул. Ленина аллея Славы и уличная спортивная площадка по ул. Ленина, 281)</w:t>
      </w:r>
      <w:r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 на сумму 3500 руб.</w:t>
      </w:r>
    </w:p>
    <w:p w:rsidR="00EA7911" w:rsidRPr="00EA7911" w:rsidRDefault="00EA7911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7911">
        <w:rPr>
          <w:rFonts w:ascii="Times New Roman" w:hAnsi="Times New Roman" w:cs="Times New Roman"/>
          <w:b/>
          <w:i/>
          <w:sz w:val="28"/>
          <w:szCs w:val="28"/>
        </w:rPr>
        <w:t>6. по подготовке документации по планировке территории (проект планировки территории и проект межевания территории) на объект: «Распределительный газопровод низкого давления по ул. Калинина и пер. Колхозному станицы Кавказской Кавказского района Краснодарского края» на сумму 98000 руб.</w:t>
      </w:r>
    </w:p>
    <w:p w:rsidR="00EA7911" w:rsidRDefault="00EA7911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A15A1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Pr="007A15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A7911">
        <w:rPr>
          <w:rFonts w:ascii="Times New Roman" w:hAnsi="Times New Roman" w:cs="Times New Roman"/>
          <w:b/>
          <w:i/>
          <w:sz w:val="28"/>
          <w:szCs w:val="28"/>
        </w:rPr>
        <w:t xml:space="preserve"> по подготовке документации по планировке территории (проект планировки территории и проект межевания территории) на объект: «Распределительный газопровод низкого давления</w:t>
      </w:r>
      <w:r w:rsidR="007A15A1">
        <w:rPr>
          <w:rFonts w:ascii="Times New Roman" w:hAnsi="Times New Roman" w:cs="Times New Roman"/>
          <w:b/>
          <w:i/>
          <w:sz w:val="28"/>
          <w:szCs w:val="28"/>
        </w:rPr>
        <w:t xml:space="preserve"> от ШГРП №11 по пер. Пугачева до ул. М. Горького от дома №2 до дома №70» на сумму 98000 руб.</w:t>
      </w:r>
    </w:p>
    <w:p w:rsidR="00554929" w:rsidRPr="000F2FE3" w:rsidRDefault="000F2FE3" w:rsidP="00184928">
      <w:pPr>
        <w:pStyle w:val="10"/>
        <w:spacing w:after="0"/>
        <w:ind w:firstLine="709"/>
        <w:jc w:val="both"/>
        <w:rPr>
          <w:b/>
          <w:i/>
        </w:rPr>
      </w:pPr>
      <w:r w:rsidRPr="000F2FE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184928" w:rsidRPr="000F2FE3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F03B4" w:rsidRPr="000F2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F03B4" w:rsidRPr="000F2FE3">
        <w:rPr>
          <w:rFonts w:ascii="Times New Roman" w:hAnsi="Times New Roman" w:cs="Times New Roman"/>
          <w:b/>
          <w:i/>
          <w:sz w:val="28"/>
          <w:szCs w:val="28"/>
        </w:rPr>
        <w:t>приобретен</w:t>
      </w:r>
      <w:r w:rsidR="00184928" w:rsidRPr="000F2FE3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="00EF03B4" w:rsidRPr="000F2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03B4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сертификат</w:t>
      </w:r>
      <w:r w:rsidR="00184928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proofErr w:type="gramEnd"/>
      <w:r w:rsidR="00EF03B4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ЭЦП для получения государственных услуг, предоставляемых </w:t>
      </w:r>
      <w:proofErr w:type="spellStart"/>
      <w:r w:rsidR="00EF03B4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Росреестром</w:t>
      </w:r>
      <w:proofErr w:type="spellEnd"/>
      <w:r w:rsidR="00EF03B4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использованием сетей общего пользования, включая сопровождение сертификата</w:t>
      </w:r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сумму 3400 руб</w:t>
      </w:r>
      <w:r w:rsidR="00EF03B4" w:rsidRPr="000F2F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одно основное мероприятие: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«Управление муниципальным имуществом Кавказского сельского поселения».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 1 «Управление муниципальным имуществом Кавказского сельского поселения»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предусмотрено  бюджетом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F2FE3">
        <w:rPr>
          <w:rFonts w:ascii="Times New Roman" w:hAnsi="Times New Roman" w:cs="Times New Roman"/>
          <w:sz w:val="28"/>
          <w:szCs w:val="28"/>
        </w:rPr>
        <w:t>747,6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</w:t>
      </w:r>
    </w:p>
    <w:p w:rsidR="000F2FE3" w:rsidRDefault="00EF03B4" w:rsidP="000F2FE3">
      <w:pPr>
        <w:pStyle w:val="10"/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184928" w:rsidRPr="00184928">
        <w:rPr>
          <w:rFonts w:ascii="Times New Roman" w:hAnsi="Times New Roman"/>
          <w:sz w:val="28"/>
          <w:szCs w:val="28"/>
        </w:rPr>
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F2FE3">
        <w:rPr>
          <w:rFonts w:ascii="Times New Roman" w:hAnsi="Times New Roman"/>
          <w:sz w:val="28"/>
          <w:szCs w:val="28"/>
        </w:rPr>
        <w:t>предусмотрено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0F2FE3">
        <w:rPr>
          <w:rFonts w:ascii="Times New Roman" w:hAnsi="Times New Roman" w:cs="Times New Roman"/>
          <w:sz w:val="28"/>
          <w:szCs w:val="28"/>
        </w:rPr>
        <w:t>241,5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E3">
        <w:rPr>
          <w:rFonts w:ascii="Times New Roman" w:hAnsi="Times New Roman" w:cs="Times New Roman"/>
          <w:sz w:val="28"/>
          <w:szCs w:val="28"/>
        </w:rPr>
        <w:t>тыс.</w:t>
      </w:r>
      <w:r w:rsidR="000F2FE3" w:rsidRPr="007B10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F2FE3"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r w:rsidR="000F2FE3">
        <w:rPr>
          <w:rFonts w:ascii="Times New Roman" w:hAnsi="Times New Roman" w:cs="Times New Roman"/>
          <w:sz w:val="28"/>
          <w:szCs w:val="28"/>
        </w:rPr>
        <w:t>241,5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E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F2FE3">
        <w:rPr>
          <w:rFonts w:ascii="Times New Roman" w:hAnsi="Times New Roman" w:cs="Times New Roman"/>
          <w:sz w:val="28"/>
          <w:szCs w:val="28"/>
        </w:rPr>
        <w:t>.;</w:t>
      </w:r>
    </w:p>
    <w:p w:rsidR="00554929" w:rsidRDefault="00EF03B4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-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«Владение, пользование и распоряжение имуществом, находящимся в муниципальной собственности (оценка имущества, </w:t>
      </w:r>
      <w:r w:rsidR="000F2FE3">
        <w:rPr>
          <w:rFonts w:ascii="Times New Roman" w:hAnsi="Times New Roman" w:cs="Times New Roman"/>
          <w:sz w:val="28"/>
          <w:szCs w:val="28"/>
        </w:rPr>
        <w:t xml:space="preserve">заключение о техническом состоянии муниципального имущества, утилизация </w:t>
      </w:r>
      <w:r w:rsidR="000F2FE3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F2FE3">
        <w:rPr>
          <w:rFonts w:ascii="Times New Roman" w:hAnsi="Times New Roman" w:cs="Times New Roman"/>
          <w:sz w:val="28"/>
          <w:szCs w:val="28"/>
        </w:rPr>
        <w:t>, заключение строительно-</w:t>
      </w:r>
      <w:r w:rsidR="000F2FE3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технической экспертизы, </w:t>
      </w:r>
      <w:r>
        <w:rPr>
          <w:rFonts w:ascii="Times New Roman" w:hAnsi="Times New Roman" w:cs="Times New Roman"/>
          <w:sz w:val="28"/>
          <w:szCs w:val="28"/>
        </w:rPr>
        <w:t>обследование домов, справки БТИ)</w:t>
      </w:r>
      <w:r>
        <w:rPr>
          <w:rFonts w:ascii="Times New Roman" w:hAnsi="Times New Roman"/>
          <w:sz w:val="28"/>
          <w:szCs w:val="28"/>
        </w:rPr>
        <w:t>»,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8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0F2FE3">
        <w:rPr>
          <w:rFonts w:ascii="Times New Roman" w:hAnsi="Times New Roman" w:cs="Times New Roman"/>
          <w:sz w:val="28"/>
          <w:szCs w:val="28"/>
        </w:rPr>
        <w:t xml:space="preserve">45,0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7B10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FE3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3428C" w:rsidRDefault="00EF03B4" w:rsidP="00A3428C">
      <w:pPr>
        <w:pStyle w:val="10"/>
        <w:spacing w:line="216" w:lineRule="auto"/>
        <w:ind w:firstLine="850"/>
        <w:jc w:val="both"/>
      </w:pPr>
      <w:r w:rsidRPr="00A3428C">
        <w:rPr>
          <w:rFonts w:ascii="Times New Roman" w:hAnsi="Times New Roman" w:cs="Times New Roman"/>
          <w:sz w:val="28"/>
          <w:szCs w:val="28"/>
        </w:rPr>
        <w:t xml:space="preserve">- </w:t>
      </w:r>
      <w:r w:rsidR="00A3428C" w:rsidRPr="00A3428C">
        <w:rPr>
          <w:rFonts w:ascii="Times New Roman" w:hAnsi="Times New Roman"/>
          <w:sz w:val="28"/>
          <w:szCs w:val="28"/>
        </w:rPr>
        <w:t>Мероприятие №1.3 «Выполнение кадастровых работ»</w:t>
      </w:r>
      <w:r w:rsidR="00A3428C">
        <w:rPr>
          <w:rFonts w:ascii="Times New Roman" w:hAnsi="Times New Roman"/>
          <w:sz w:val="28"/>
          <w:szCs w:val="28"/>
        </w:rPr>
        <w:t xml:space="preserve"> предусмотрено</w:t>
      </w:r>
      <w:r w:rsidR="00A3428C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0F2FE3">
        <w:rPr>
          <w:rFonts w:ascii="Times New Roman" w:hAnsi="Times New Roman" w:cs="Times New Roman"/>
          <w:sz w:val="28"/>
          <w:szCs w:val="28"/>
        </w:rPr>
        <w:t>457,6</w:t>
      </w:r>
      <w:r w:rsidR="00A34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2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3428C" w:rsidRPr="007B10B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A3428C" w:rsidRPr="007B10B7">
        <w:rPr>
          <w:rFonts w:ascii="Times New Roman" w:hAnsi="Times New Roman" w:cs="Times New Roman"/>
          <w:sz w:val="28"/>
          <w:szCs w:val="28"/>
        </w:rPr>
        <w:t>израсходовано</w:t>
      </w:r>
      <w:r w:rsidR="00A3428C">
        <w:rPr>
          <w:rFonts w:ascii="Times New Roman" w:hAnsi="Times New Roman" w:cs="Times New Roman"/>
          <w:sz w:val="28"/>
          <w:szCs w:val="28"/>
        </w:rPr>
        <w:t xml:space="preserve">  </w:t>
      </w:r>
      <w:r w:rsidR="00E15E99">
        <w:rPr>
          <w:rFonts w:ascii="Times New Roman" w:hAnsi="Times New Roman" w:cs="Times New Roman"/>
          <w:sz w:val="28"/>
          <w:szCs w:val="28"/>
        </w:rPr>
        <w:t>439</w:t>
      </w:r>
      <w:proofErr w:type="gramEnd"/>
      <w:r w:rsidR="00E15E99">
        <w:rPr>
          <w:rFonts w:ascii="Times New Roman" w:hAnsi="Times New Roman" w:cs="Times New Roman"/>
          <w:sz w:val="28"/>
          <w:szCs w:val="28"/>
        </w:rPr>
        <w:t>,0</w:t>
      </w:r>
      <w:r w:rsidR="00A34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2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3428C">
        <w:rPr>
          <w:rFonts w:ascii="Times New Roman" w:hAnsi="Times New Roman" w:cs="Times New Roman"/>
          <w:sz w:val="28"/>
          <w:szCs w:val="28"/>
        </w:rPr>
        <w:t>.;</w:t>
      </w:r>
    </w:p>
    <w:p w:rsidR="00554929" w:rsidRDefault="00A3428C">
      <w:pPr>
        <w:pStyle w:val="10"/>
        <w:spacing w:line="216" w:lineRule="auto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3B4">
        <w:rPr>
          <w:rFonts w:ascii="Times New Roman" w:hAnsi="Times New Roman" w:cs="Times New Roman"/>
          <w:sz w:val="28"/>
          <w:szCs w:val="28"/>
        </w:rPr>
        <w:t>мероприятие №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EF03B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Услуги  по</w:t>
      </w:r>
      <w:proofErr w:type="gram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юридически значимого электронного  документооборота с одним сертификатом ЭЦП для получения государственных услуг, предоставляемых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сетей общего пользования, включая сопровождение сертификата» предусмотрено бюджетом 3,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>., израсходовано 3,</w:t>
      </w:r>
      <w:r w:rsidR="00E15E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Экономия бюджетных средств образовалась в размере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E99">
        <w:rPr>
          <w:rFonts w:ascii="Times New Roman" w:hAnsi="Times New Roman" w:cs="Times New Roman"/>
          <w:sz w:val="28"/>
          <w:szCs w:val="28"/>
          <w:shd w:val="clear" w:color="auto" w:fill="FFFFFF"/>
        </w:rPr>
        <w:t>18,7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елевой показатель, предусмотренный в программе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  выполнен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Эффективность реализации программы может быть признана </w:t>
      </w:r>
      <w:bookmarkStart w:id="1" w:name="__DdeLink__11652_30074819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коэффициент эффективности реализации программы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E9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(расчет эффективности реализации программы прилагается).</w:t>
      </w:r>
    </w:p>
    <w:p w:rsidR="00554929" w:rsidRDefault="00757F49" w:rsidP="00EF03B4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 w:rsidR="00C64963">
        <w:rPr>
          <w:i w:val="0"/>
        </w:rPr>
        <w:t xml:space="preserve">Исходя из того, что эффективность реализации </w:t>
      </w:r>
      <w:r w:rsidR="00EF03B4">
        <w:rPr>
          <w:i w:val="0"/>
        </w:rPr>
        <w:t xml:space="preserve">муниципальной программы «Управление имуществом Кавказского сельского поселения» высокая, считаем </w:t>
      </w:r>
      <w:proofErr w:type="gramStart"/>
      <w:r w:rsidR="00EF03B4">
        <w:rPr>
          <w:i w:val="0"/>
        </w:rPr>
        <w:t>целесообразным  продолжить</w:t>
      </w:r>
      <w:proofErr w:type="gramEnd"/>
      <w:r w:rsidR="00EF03B4">
        <w:rPr>
          <w:i w:val="0"/>
        </w:rPr>
        <w:t xml:space="preserve"> реализовывать в 20</w:t>
      </w:r>
      <w:r w:rsidR="00E15E99">
        <w:rPr>
          <w:i w:val="0"/>
        </w:rPr>
        <w:t>20</w:t>
      </w:r>
      <w:r w:rsidR="00EF03B4">
        <w:rPr>
          <w:i w:val="0"/>
        </w:rPr>
        <w:t xml:space="preserve"> году.</w:t>
      </w: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:rsidR="00554929" w:rsidRDefault="00EF03B4">
      <w:pPr>
        <w:pStyle w:val="10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</w:t>
      </w:r>
      <w:r w:rsidR="003057E3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О.В.Рябинина</w:t>
      </w:r>
      <w:proofErr w:type="spellEnd"/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EF03B4">
      <w:pPr>
        <w:pStyle w:val="10"/>
        <w:spacing w:after="0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основного мероприятия</w:t>
      </w:r>
      <w:proofErr w:type="gramStart"/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Кавказского сельского поселения»</w:t>
      </w:r>
    </w:p>
    <w:p w:rsidR="00554929" w:rsidRDefault="00554929">
      <w:pPr>
        <w:pStyle w:val="10"/>
        <w:spacing w:after="0"/>
        <w:ind w:firstLine="851"/>
        <w:jc w:val="center"/>
        <w:rPr>
          <w:rFonts w:ascii="Times New Roman" w:hAnsi="Times New Roman"/>
          <w:b/>
          <w:sz w:val="28"/>
        </w:rPr>
      </w:pPr>
    </w:p>
    <w:p w:rsidR="00554929" w:rsidRDefault="00EF03B4">
      <w:pPr>
        <w:pStyle w:val="ac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2" w:name="sub_1021"/>
      <w:bookmarkEnd w:id="2"/>
      <w:r>
        <w:rPr>
          <w:rFonts w:ascii="Times New Roman" w:hAnsi="Times New Roman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554929" w:rsidRDefault="00EF03B4">
      <w:pPr>
        <w:pStyle w:val="10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1 ,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554929" w:rsidRDefault="00EF03B4">
      <w:pPr>
        <w:pStyle w:val="1"/>
        <w:keepLines w:val="0"/>
        <w:spacing w:before="0" w:after="200" w:line="360" w:lineRule="auto"/>
        <w:ind w:firstLine="850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3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3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554929" w:rsidRDefault="00EF03B4">
      <w:pPr>
        <w:pStyle w:val="10"/>
        <w:ind w:left="709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E15E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728,3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E15E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747,6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=0,</w:t>
      </w:r>
      <w:r w:rsidR="00E15E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54929" w:rsidRDefault="00EF03B4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4" w:name="sub_104"/>
      <w:bookmarkEnd w:id="4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1/0,</w:t>
      </w:r>
      <w:r w:rsidR="00E15E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5E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554929" w:rsidRDefault="00EF03B4">
      <w:pPr>
        <w:pStyle w:val="1"/>
        <w:keepLines w:val="0"/>
        <w:numPr>
          <w:ilvl w:val="0"/>
          <w:numId w:val="1"/>
        </w:numPr>
        <w:spacing w:before="0" w:after="200"/>
        <w:ind w:left="431" w:hanging="431"/>
        <w:jc w:val="center"/>
      </w:pPr>
      <w:bookmarkStart w:id="5" w:name="sub_105"/>
      <w:bookmarkEnd w:id="5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554929" w:rsidRDefault="00554929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554929" w:rsidRDefault="00EF03B4">
      <w:pPr>
        <w:pStyle w:val="1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15E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оказатель №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 xml:space="preserve">количество объектов недвижимости, находящихся в муниципальной собственности, подлежащих межеванию и проведению технической инвентаризации (изготовление технических паспортов 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недвижимости </w:t>
      </w:r>
      <w:proofErr w:type="gramStart"/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на объекты</w:t>
      </w:r>
      <w:proofErr w:type="gramEnd"/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 xml:space="preserve"> входящие в состав муниципальной казны</w:t>
      </w:r>
      <w:r>
        <w:rPr>
          <w:rFonts w:ascii="Times New Roman" w:hAnsi="Times New Roman"/>
          <w:sz w:val="28"/>
          <w:szCs w:val="28"/>
        </w:rPr>
        <w:t>»:</w:t>
      </w:r>
    </w:p>
    <w:p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1,6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Показатель №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в</w:t>
      </w:r>
      <w:r w:rsidR="003E3E29" w:rsidRP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ладение, пользование и распоряжение имуществом, находящимся в муниципальной собственности (оценка имущества, заключение о техническом состоянии муниципального имущества, обследование домов, справки БТИ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)</w:t>
      </w:r>
      <w:r w:rsidRP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/3=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ind w:left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Показатель №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«выполнение плана по поступлению дохода от сдачи в аренду муниципального имущества»: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1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noProof/>
          <w:lang w:eastAsia="ru-RU" w:bidi="ar-SA"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554929" w:rsidRDefault="00EF03B4">
      <w:pPr>
        <w:pStyle w:val="10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/п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3,6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,2</w:t>
      </w:r>
    </w:p>
    <w:p w:rsidR="00554929" w:rsidRDefault="00EF03B4">
      <w:pPr>
        <w:pStyle w:val="10"/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554929" w:rsidRDefault="00EF03B4">
      <w:pPr>
        <w:pStyle w:val="10"/>
        <w:spacing w:after="0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vertAlign w:val="subscript"/>
        </w:rPr>
        <w:t>/п</w:t>
      </w:r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vertAlign w:val="subscript"/>
        </w:rPr>
        <w:t>/п</w:t>
      </w:r>
      <w:r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</w:rPr>
        <w:t xml:space="preserve"> = </w:t>
      </w:r>
      <w:r w:rsidR="00F87839">
        <w:rPr>
          <w:rFonts w:ascii="Times New Roman" w:hAnsi="Times New Roman"/>
          <w:sz w:val="28"/>
        </w:rPr>
        <w:t>1</w:t>
      </w:r>
      <w:r w:rsidR="002F10CC">
        <w:rPr>
          <w:rFonts w:ascii="Times New Roman" w:hAnsi="Times New Roman"/>
          <w:sz w:val="28"/>
        </w:rPr>
        <w:t>,2</w:t>
      </w:r>
      <w:r>
        <w:rPr>
          <w:rFonts w:ascii="Times New Roman" w:hAnsi="Times New Roman"/>
          <w:sz w:val="28"/>
        </w:rPr>
        <w:t>*1</w:t>
      </w:r>
      <w:r w:rsidR="002F10CC">
        <w:rPr>
          <w:rFonts w:ascii="Times New Roman" w:hAnsi="Times New Roman"/>
          <w:sz w:val="28"/>
        </w:rPr>
        <w:t>,</w:t>
      </w:r>
      <w:r w:rsidR="00F87839">
        <w:rPr>
          <w:rFonts w:ascii="Times New Roman" w:hAnsi="Times New Roman"/>
          <w:sz w:val="28"/>
        </w:rPr>
        <w:t>0</w:t>
      </w:r>
      <w:r w:rsidR="002F10C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= </w:t>
      </w:r>
      <w:r w:rsidR="00F87839">
        <w:rPr>
          <w:rFonts w:ascii="Times New Roman" w:hAnsi="Times New Roman"/>
          <w:sz w:val="28"/>
        </w:rPr>
        <w:t>1,2</w:t>
      </w: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Эффективность реализации основного мероприятия составляет 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1,2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признана удовлетворенной.</w:t>
      </w:r>
    </w:p>
    <w:p w:rsidR="00554929" w:rsidRDefault="00554929">
      <w:pPr>
        <w:pStyle w:val="10"/>
        <w:jc w:val="center"/>
        <w:rPr>
          <w:sz w:val="28"/>
          <w:szCs w:val="28"/>
          <w:shd w:val="clear" w:color="auto" w:fill="FFFFFF"/>
        </w:rPr>
      </w:pPr>
    </w:p>
    <w:p w:rsidR="00554929" w:rsidRDefault="00EF03B4">
      <w:pPr>
        <w:pStyle w:val="10"/>
        <w:spacing w:after="0"/>
        <w:ind w:firstLine="851"/>
        <w:jc w:val="center"/>
      </w:pPr>
      <w:bookmarkStart w:id="6" w:name="sub_1041"/>
      <w:bookmarkStart w:id="7" w:name="sub_1051"/>
      <w:bookmarkEnd w:id="6"/>
      <w:bookmarkEnd w:id="7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554929" w:rsidRDefault="00EF03B4">
      <w:pPr>
        <w:pStyle w:val="10"/>
        <w:jc w:val="center"/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554929" w:rsidRDefault="00EF03B4">
      <w:pPr>
        <w:pStyle w:val="ac"/>
        <w:spacing w:after="0"/>
        <w:ind w:left="0" w:firstLine="964"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</w:p>
    <w:p w:rsidR="00554929" w:rsidRDefault="00EF03B4">
      <w:pPr>
        <w:pStyle w:val="ac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66,4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63,4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1,05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554929" w:rsidRDefault="00554929">
      <w:pPr>
        <w:pStyle w:val="ac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:rsidR="00554929" w:rsidRDefault="00554929">
      <w:pPr>
        <w:pStyle w:val="ac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  <w:ind w:firstLine="850"/>
      </w:pPr>
      <w:r>
        <w:rPr>
          <w:rFonts w:ascii="Times New Roman" w:hAnsi="Times New Roman"/>
          <w:sz w:val="28"/>
          <w:szCs w:val="28"/>
        </w:rPr>
        <w:t>2. Степень реализации муниципальной программы:</w:t>
      </w:r>
    </w:p>
    <w:p w:rsidR="00554929" w:rsidRDefault="00EF03B4">
      <w:pPr>
        <w:pStyle w:val="10"/>
        <w:spacing w:after="0"/>
      </w:pPr>
      <w:r>
        <w:rPr>
          <w:noProof/>
          <w:lang w:eastAsia="ru-RU" w:bidi="ar-SA"/>
        </w:rPr>
        <w:drawing>
          <wp:inline distT="0" distB="0" distL="0" distR="0">
            <wp:extent cx="1429385" cy="58039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D2A" w:rsidRDefault="00EF03B4">
      <w:pPr>
        <w:pStyle w:val="1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7D757E">
        <w:rPr>
          <w:rFonts w:ascii="Times New Roman" w:hAnsi="Times New Roman"/>
          <w:sz w:val="28"/>
          <w:szCs w:val="28"/>
        </w:rPr>
        <w:t>3,6</w:t>
      </w:r>
      <w:r w:rsidR="002F10CC">
        <w:rPr>
          <w:rFonts w:ascii="Times New Roman" w:hAnsi="Times New Roman"/>
          <w:sz w:val="28"/>
          <w:szCs w:val="28"/>
        </w:rPr>
        <w:t>/</w:t>
      </w:r>
      <w:r w:rsidR="00F87839">
        <w:rPr>
          <w:rFonts w:ascii="Times New Roman" w:hAnsi="Times New Roman"/>
          <w:sz w:val="28"/>
          <w:szCs w:val="28"/>
        </w:rPr>
        <w:t>3</w:t>
      </w:r>
      <w:r w:rsidR="002F10CC">
        <w:rPr>
          <w:rFonts w:ascii="Times New Roman" w:hAnsi="Times New Roman"/>
          <w:sz w:val="28"/>
          <w:szCs w:val="28"/>
        </w:rPr>
        <w:t xml:space="preserve"> = </w:t>
      </w:r>
      <w:r w:rsidR="007D757E">
        <w:rPr>
          <w:rFonts w:ascii="Times New Roman" w:hAnsi="Times New Roman"/>
          <w:sz w:val="28"/>
          <w:szCs w:val="28"/>
        </w:rPr>
        <w:t>1,2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, где:</w:t>
      </w:r>
    </w:p>
    <w:p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ind w:firstLine="907"/>
      </w:pPr>
      <w:r>
        <w:rPr>
          <w:rFonts w:ascii="Times New Roman" w:hAnsi="Times New Roman"/>
          <w:sz w:val="28"/>
          <w:szCs w:val="28"/>
        </w:rPr>
        <w:t xml:space="preserve">3. Эффективность реализации муниципальной программы: </w:t>
      </w:r>
    </w:p>
    <w:p w:rsidR="00554929" w:rsidRDefault="00EF03B4">
      <w:pPr>
        <w:pStyle w:val="10"/>
        <w:spacing w:after="0"/>
        <w:jc w:val="both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2691765" cy="58420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554929" w:rsidRDefault="00554929">
      <w:pPr>
        <w:pStyle w:val="10"/>
        <w:spacing w:after="0"/>
        <w:jc w:val="both"/>
      </w:pP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554929" w:rsidRDefault="00554929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7D757E">
        <w:rPr>
          <w:rFonts w:ascii="Times New Roman" w:hAnsi="Times New Roman"/>
          <w:sz w:val="28"/>
          <w:szCs w:val="28"/>
        </w:rPr>
        <w:t>728,3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7D757E">
        <w:rPr>
          <w:rFonts w:ascii="Times New Roman" w:eastAsia="Times New Roman" w:hAnsi="Times New Roman" w:cs="Times New Roman"/>
          <w:sz w:val="28"/>
          <w:szCs w:val="28"/>
        </w:rPr>
        <w:t>747,6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7D757E">
        <w:rPr>
          <w:rFonts w:ascii="Times New Roman" w:eastAsia="Times New Roman" w:hAnsi="Times New Roman" w:cs="Times New Roman"/>
          <w:sz w:val="28"/>
          <w:szCs w:val="28"/>
        </w:rPr>
        <w:t>0,97</w:t>
      </w:r>
    </w:p>
    <w:p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554929" w:rsidRDefault="00EF03B4">
      <w:pPr>
        <w:pStyle w:val="10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=0,5*</w:t>
      </w:r>
      <w:r w:rsidR="007D757E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>+0,5*</w:t>
      </w:r>
      <w:r w:rsidR="007D757E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>*0,</w:t>
      </w:r>
      <w:r w:rsidR="007D757E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=1</w:t>
      </w:r>
      <w:bookmarkStart w:id="8" w:name="_GoBack"/>
      <w:bookmarkEnd w:id="8"/>
      <w:r>
        <w:rPr>
          <w:rFonts w:ascii="Times New Roman" w:hAnsi="Times New Roman"/>
          <w:sz w:val="28"/>
          <w:szCs w:val="28"/>
        </w:rPr>
        <w:t>,</w:t>
      </w:r>
      <w:r w:rsidR="002F10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(1)</w:t>
      </w:r>
    </w:p>
    <w:p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составляет 1 и может быть признана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:rsidR="00554929" w:rsidRDefault="00554929">
      <w:pPr>
        <w:pStyle w:val="10"/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О.В.Рябинина</w:t>
      </w:r>
      <w:proofErr w:type="spellEnd"/>
    </w:p>
    <w:sectPr w:rsidR="005549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3B83"/>
    <w:multiLevelType w:val="multilevel"/>
    <w:tmpl w:val="9A46E1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EE11EDA"/>
    <w:multiLevelType w:val="multilevel"/>
    <w:tmpl w:val="95C40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9"/>
    <w:rsid w:val="000F2FE3"/>
    <w:rsid w:val="00184928"/>
    <w:rsid w:val="00280273"/>
    <w:rsid w:val="002F10CC"/>
    <w:rsid w:val="003057E3"/>
    <w:rsid w:val="0033343B"/>
    <w:rsid w:val="003C3EEB"/>
    <w:rsid w:val="003D7466"/>
    <w:rsid w:val="003E3E29"/>
    <w:rsid w:val="00437093"/>
    <w:rsid w:val="00470895"/>
    <w:rsid w:val="00503FB7"/>
    <w:rsid w:val="00554929"/>
    <w:rsid w:val="005D2DAD"/>
    <w:rsid w:val="00653214"/>
    <w:rsid w:val="006B4F74"/>
    <w:rsid w:val="0070037A"/>
    <w:rsid w:val="0075513F"/>
    <w:rsid w:val="00757F49"/>
    <w:rsid w:val="00781743"/>
    <w:rsid w:val="007A15A1"/>
    <w:rsid w:val="007B10B7"/>
    <w:rsid w:val="007D075E"/>
    <w:rsid w:val="007D757E"/>
    <w:rsid w:val="00823106"/>
    <w:rsid w:val="00895A54"/>
    <w:rsid w:val="00A3428C"/>
    <w:rsid w:val="00B868F1"/>
    <w:rsid w:val="00BA537D"/>
    <w:rsid w:val="00C36FAC"/>
    <w:rsid w:val="00C64963"/>
    <w:rsid w:val="00D52D2A"/>
    <w:rsid w:val="00E15E99"/>
    <w:rsid w:val="00E61A92"/>
    <w:rsid w:val="00EA7911"/>
    <w:rsid w:val="00EF03B4"/>
    <w:rsid w:val="00F87839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097E-B968-4491-B6DA-0B55910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10"/>
    <w:link w:val="30"/>
    <w:qFormat/>
    <w:rsid w:val="006D2AFC"/>
    <w:pPr>
      <w:keepNext/>
      <w:spacing w:after="0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4161B6"/>
    <w:pPr>
      <w:suppressAutoHyphens/>
      <w:spacing w:after="200"/>
      <w:textAlignment w:val="baseline"/>
    </w:pPr>
    <w:rPr>
      <w:rFonts w:ascii="Calibri" w:eastAsia="Arial Unicode MS" w:hAnsi="Calibri" w:cs="Mangal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1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10"/>
    <w:qFormat/>
    <w:pPr>
      <w:suppressLineNumbers/>
    </w:pPr>
  </w:style>
  <w:style w:type="paragraph" w:customStyle="1" w:styleId="13">
    <w:name w:val="Заголовок1"/>
    <w:basedOn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Title"/>
    <w:basedOn w:val="10"/>
    <w:qFormat/>
    <w:pPr>
      <w:suppressLineNumbers/>
      <w:spacing w:before="120" w:after="120"/>
    </w:pPr>
    <w:rPr>
      <w:i/>
      <w:iCs/>
    </w:rPr>
  </w:style>
  <w:style w:type="paragraph" w:customStyle="1" w:styleId="aa">
    <w:name w:val="Прижатый влево"/>
    <w:basedOn w:val="10"/>
    <w:uiPriority w:val="99"/>
    <w:qFormat/>
    <w:rsid w:val="00AA4E1F"/>
    <w:pPr>
      <w:widowControl w:val="0"/>
      <w:spacing w:after="0"/>
    </w:pPr>
    <w:rPr>
      <w:rFonts w:ascii="Arial" w:eastAsia="Times New Roman" w:hAnsi="Arial" w:cs="Times New Roman"/>
    </w:rPr>
  </w:style>
  <w:style w:type="paragraph" w:styleId="ab">
    <w:name w:val="Balloon Text"/>
    <w:basedOn w:val="10"/>
    <w:uiPriority w:val="99"/>
    <w:semiHidden/>
    <w:unhideWhenUsed/>
    <w:qFormat/>
    <w:rsid w:val="00946FB1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List Paragraph"/>
    <w:basedOn w:val="10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10"/>
    <w:qFormat/>
  </w:style>
  <w:style w:type="paragraph" w:styleId="ae">
    <w:name w:val="Subtitle"/>
    <w:basedOn w:val="a0"/>
    <w:qFormat/>
  </w:style>
  <w:style w:type="paragraph" w:customStyle="1" w:styleId="Standard">
    <w:name w:val="Standard"/>
    <w:rsid w:val="00A3428C"/>
    <w:pPr>
      <w:suppressAutoHyphens/>
      <w:autoSpaceDN w:val="0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6D8F-528A-410F-89C1-F7068A29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21622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updn3</dc:creator>
  <cp:keywords/>
  <dc:description/>
  <cp:lastModifiedBy>Рябинина</cp:lastModifiedBy>
  <cp:revision>4</cp:revision>
  <cp:lastPrinted>2020-02-25T07:30:00Z</cp:lastPrinted>
  <dcterms:created xsi:type="dcterms:W3CDTF">2016-03-01T07:49:00Z</dcterms:created>
  <dcterms:modified xsi:type="dcterms:W3CDTF">2020-02-25T07:32:00Z</dcterms:modified>
  <dc:language>ru-RU</dc:language>
</cp:coreProperties>
</file>