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F09" w:rsidRDefault="006A008C" w:rsidP="006A008C">
      <w:pPr>
        <w:pStyle w:val="af4"/>
        <w:shd w:val="clear" w:color="auto" w:fill="FFFFFF"/>
        <w:spacing w:line="255" w:lineRule="atLeast"/>
        <w:rPr>
          <w:sz w:val="28"/>
          <w:szCs w:val="28"/>
        </w:rPr>
      </w:pPr>
      <w:r w:rsidRPr="006A008C">
        <w:rPr>
          <w:sz w:val="28"/>
          <w:szCs w:val="28"/>
        </w:rPr>
        <w:t xml:space="preserve">В православном календаре можно найти один очень удивительный день - праздник Петра и </w:t>
      </w:r>
      <w:proofErr w:type="spellStart"/>
      <w:r w:rsidRPr="006A008C">
        <w:rPr>
          <w:sz w:val="28"/>
          <w:szCs w:val="28"/>
        </w:rPr>
        <w:t>Февронии</w:t>
      </w:r>
      <w:proofErr w:type="spellEnd"/>
      <w:r w:rsidRPr="006A008C">
        <w:rPr>
          <w:sz w:val="28"/>
          <w:szCs w:val="28"/>
        </w:rPr>
        <w:t xml:space="preserve">, история возникновения которого настолько прекрасна и интересна, что не сможет остаться без внимания современного поколения. Чествование памяти Петра и </w:t>
      </w:r>
      <w:proofErr w:type="spellStart"/>
      <w:r w:rsidRPr="006A008C">
        <w:rPr>
          <w:sz w:val="28"/>
          <w:szCs w:val="28"/>
        </w:rPr>
        <w:t>Февронии</w:t>
      </w:r>
      <w:proofErr w:type="spellEnd"/>
      <w:r w:rsidRPr="006A008C">
        <w:rPr>
          <w:sz w:val="28"/>
          <w:szCs w:val="28"/>
        </w:rPr>
        <w:t xml:space="preserve"> Муромских проходит 8 июля. Эта дата была утверждена в 2008 году на Совете Федерации России. Инициатором этого события стала жена Президента РФ Дмитрия Медведева, Светлана. Она же придумала и символ праздника - ромашки.</w:t>
      </w:r>
      <w:r>
        <w:rPr>
          <w:sz w:val="28"/>
          <w:szCs w:val="28"/>
        </w:rPr>
        <w:t xml:space="preserve"> Библиотеки станицы Кавказской  Кавказского района также приняли участие в праздновании этого дня. 6 июля 2016 года в фойе дома культуры станицы </w:t>
      </w:r>
      <w:r w:rsidR="00FF0142">
        <w:rPr>
          <w:sz w:val="28"/>
          <w:szCs w:val="28"/>
        </w:rPr>
        <w:t xml:space="preserve"> </w:t>
      </w:r>
      <w:r w:rsidR="001E0D42">
        <w:rPr>
          <w:sz w:val="28"/>
          <w:szCs w:val="28"/>
        </w:rPr>
        <w:t xml:space="preserve">работники </w:t>
      </w:r>
      <w:r w:rsidR="00FF0142">
        <w:rPr>
          <w:sz w:val="28"/>
          <w:szCs w:val="28"/>
        </w:rPr>
        <w:t xml:space="preserve"> центральной сельской библиотеки и сельской детской библиотеки  провели мероприятие «Соединенье душ родных». Участников мероприятия встречала книжная выставка «Соединенье душ родных». На ней были представлены книги об истории праздника, о создании союза между Петром и Февронией, фотографии монастырей, где находятся их мощи, о православной семье, о воспитании и др. </w:t>
      </w:r>
    </w:p>
    <w:p w:rsidR="00FF0142" w:rsidRDefault="007C5F09" w:rsidP="006A008C">
      <w:pPr>
        <w:pStyle w:val="af4"/>
        <w:shd w:val="clear" w:color="auto" w:fill="FFFFFF"/>
        <w:spacing w:line="255" w:lineRule="atLeas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EBC30FB" wp14:editId="14B00A3E">
            <wp:simplePos x="0" y="0"/>
            <wp:positionH relativeFrom="margin">
              <wp:posOffset>3396615</wp:posOffset>
            </wp:positionH>
            <wp:positionV relativeFrom="margin">
              <wp:posOffset>3251835</wp:posOffset>
            </wp:positionV>
            <wp:extent cx="2752725" cy="30765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6"/>
                    <a:stretch/>
                  </pic:blipFill>
                  <pic:spPr bwMode="auto">
                    <a:xfrm>
                      <a:off x="0" y="0"/>
                      <a:ext cx="27527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F8771D">
        <w:rPr>
          <w:noProof/>
        </w:rPr>
        <w:drawing>
          <wp:inline distT="0" distB="0" distL="0" distR="0" wp14:anchorId="2B206EE6" wp14:editId="164B26F4">
            <wp:extent cx="3076575" cy="3086100"/>
            <wp:effectExtent l="0" t="0" r="9525" b="0"/>
            <wp:docPr id="14" name="Рисунок 14" descr="C:\Users\User01\AppData\Local\Microsoft\Windows\Temporary Internet Files\Content.Word\DSCN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01\AppData\Local\Microsoft\Windows\Temporary Internet Files\Content.Word\DSCN0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5" t="8554"/>
                    <a:stretch/>
                  </pic:blipFill>
                  <pic:spPr bwMode="auto">
                    <a:xfrm>
                      <a:off x="0" y="0"/>
                      <a:ext cx="3076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3CE" w:rsidRDefault="00ED70C6" w:rsidP="00F8771D">
      <w:pPr>
        <w:pStyle w:val="af4"/>
        <w:shd w:val="clear" w:color="auto" w:fill="FFFFFF"/>
        <w:tabs>
          <w:tab w:val="right" w:pos="9356"/>
        </w:tabs>
        <w:spacing w:line="255" w:lineRule="atLeast"/>
      </w:pPr>
      <w:r w:rsidRPr="00ED70C6">
        <w:t xml:space="preserve"> </w:t>
      </w:r>
    </w:p>
    <w:p w:rsidR="007C5F09" w:rsidRDefault="00ED70C6" w:rsidP="00F8771D">
      <w:pPr>
        <w:pStyle w:val="af4"/>
        <w:shd w:val="clear" w:color="auto" w:fill="FFFFFF"/>
        <w:tabs>
          <w:tab w:val="right" w:pos="9356"/>
        </w:tabs>
        <w:spacing w:line="255" w:lineRule="atLeast"/>
        <w:rPr>
          <w:sz w:val="28"/>
          <w:szCs w:val="28"/>
        </w:rPr>
      </w:pPr>
      <w:r w:rsidRPr="00ED70C6">
        <w:t xml:space="preserve"> </w:t>
      </w:r>
      <w:r w:rsidR="00116CDC">
        <w:rPr>
          <w:sz w:val="28"/>
          <w:szCs w:val="28"/>
        </w:rPr>
        <w:t>З</w:t>
      </w:r>
      <w:r w:rsidR="006A008C">
        <w:rPr>
          <w:sz w:val="28"/>
          <w:szCs w:val="28"/>
        </w:rPr>
        <w:t>аведующая сельской детской библиотекой Радченко Надежда Геннадиевна рассказала об истории праздника, о житие великих святых Петра и Февронии, вместе с главным  библиотекарем  Труфановой  Мариной  Сергеевной  ребята отгадывали загадки и пословицы.</w:t>
      </w:r>
    </w:p>
    <w:p w:rsidR="007C5F09" w:rsidRDefault="007C5F09" w:rsidP="00F8771D">
      <w:pPr>
        <w:pStyle w:val="af4"/>
        <w:shd w:val="clear" w:color="auto" w:fill="FFFFFF"/>
        <w:tabs>
          <w:tab w:val="right" w:pos="9356"/>
        </w:tabs>
        <w:spacing w:line="255" w:lineRule="atLeast"/>
        <w:rPr>
          <w:sz w:val="28"/>
          <w:szCs w:val="28"/>
        </w:rPr>
      </w:pPr>
    </w:p>
    <w:p w:rsidR="007C5F09" w:rsidRDefault="004542BC" w:rsidP="004542BC">
      <w:pPr>
        <w:pStyle w:val="af4"/>
        <w:shd w:val="clear" w:color="auto" w:fill="FFFFFF"/>
        <w:tabs>
          <w:tab w:val="right" w:pos="9356"/>
        </w:tabs>
        <w:spacing w:line="255" w:lineRule="atLeast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00525" cy="2886075"/>
            <wp:effectExtent l="0" t="0" r="9525" b="9525"/>
            <wp:docPr id="2" name="Рисунок 2" descr="C:\Users\User01\AppData\Local\Microsoft\Windows\Temporary Internet Files\Content.Word\DSCN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Microsoft\Windows\Temporary Internet Files\Content.Word\DSCN09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422" cy="288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09" w:rsidRDefault="007C5F09" w:rsidP="00F8771D">
      <w:pPr>
        <w:pStyle w:val="af4"/>
        <w:shd w:val="clear" w:color="auto" w:fill="FFFFFF"/>
        <w:tabs>
          <w:tab w:val="right" w:pos="9356"/>
        </w:tabs>
        <w:spacing w:line="255" w:lineRule="atLeast"/>
        <w:rPr>
          <w:sz w:val="28"/>
          <w:szCs w:val="28"/>
        </w:rPr>
      </w:pPr>
    </w:p>
    <w:p w:rsidR="007C5F09" w:rsidRDefault="009013CE" w:rsidP="009013CE">
      <w:pPr>
        <w:pStyle w:val="af4"/>
        <w:shd w:val="clear" w:color="auto" w:fill="FFFFFF"/>
        <w:tabs>
          <w:tab w:val="right" w:pos="9356"/>
        </w:tabs>
        <w:spacing w:line="255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24325" cy="3638550"/>
            <wp:effectExtent l="0" t="0" r="9525" b="0"/>
            <wp:docPr id="5" name="Рисунок 5" descr="C:\Users\User01\AppData\Local\Microsoft\Windows\Temporary Internet Files\Content.Word\DSCN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AppData\Local\Microsoft\Windows\Temporary Internet Files\Content.Word\DSCN09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222" cy="363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2BC" w:rsidRDefault="004542BC" w:rsidP="00F8771D">
      <w:pPr>
        <w:pStyle w:val="af4"/>
        <w:shd w:val="clear" w:color="auto" w:fill="FFFFFF"/>
        <w:tabs>
          <w:tab w:val="right" w:pos="9356"/>
        </w:tabs>
        <w:spacing w:line="255" w:lineRule="atLeast"/>
        <w:rPr>
          <w:sz w:val="28"/>
          <w:szCs w:val="28"/>
        </w:rPr>
      </w:pPr>
    </w:p>
    <w:p w:rsidR="004542BC" w:rsidRDefault="004542BC" w:rsidP="00F8771D">
      <w:pPr>
        <w:pStyle w:val="af4"/>
        <w:shd w:val="clear" w:color="auto" w:fill="FFFFFF"/>
        <w:tabs>
          <w:tab w:val="right" w:pos="9356"/>
        </w:tabs>
        <w:spacing w:line="255" w:lineRule="atLeast"/>
        <w:rPr>
          <w:sz w:val="28"/>
          <w:szCs w:val="28"/>
        </w:rPr>
      </w:pPr>
    </w:p>
    <w:p w:rsidR="007C5F09" w:rsidRDefault="006A008C" w:rsidP="00F8771D">
      <w:pPr>
        <w:pStyle w:val="af4"/>
        <w:shd w:val="clear" w:color="auto" w:fill="FFFFFF"/>
        <w:tabs>
          <w:tab w:val="right" w:pos="9356"/>
        </w:tabs>
        <w:spacing w:line="255" w:lineRule="atLeast"/>
        <w:rPr>
          <w:noProof/>
        </w:rPr>
      </w:pPr>
      <w:r>
        <w:rPr>
          <w:sz w:val="28"/>
          <w:szCs w:val="28"/>
        </w:rPr>
        <w:t>Методист Даниелян Лариса Михайловна познакомила с</w:t>
      </w:r>
      <w:r w:rsidR="00FF0142">
        <w:rPr>
          <w:sz w:val="28"/>
          <w:szCs w:val="28"/>
        </w:rPr>
        <w:t xml:space="preserve"> историей  Свято – Троицкого женского монастыря, который 19 сентября 1992 года обрел новую святыню – мощи святых благоверных  Петра и </w:t>
      </w:r>
      <w:proofErr w:type="spellStart"/>
      <w:r w:rsidR="00FF0142">
        <w:rPr>
          <w:sz w:val="28"/>
          <w:szCs w:val="28"/>
        </w:rPr>
        <w:t>Февронии</w:t>
      </w:r>
      <w:proofErr w:type="spellEnd"/>
      <w:r w:rsidR="001E0D42" w:rsidRPr="00ED70C6">
        <w:rPr>
          <w:noProof/>
        </w:rPr>
        <w:t xml:space="preserve">. </w:t>
      </w:r>
    </w:p>
    <w:p w:rsidR="007C5F09" w:rsidRDefault="004542BC" w:rsidP="004542BC">
      <w:pPr>
        <w:pStyle w:val="af4"/>
        <w:shd w:val="clear" w:color="auto" w:fill="FFFFFF"/>
        <w:tabs>
          <w:tab w:val="right" w:pos="9356"/>
        </w:tabs>
        <w:spacing w:line="255" w:lineRule="atLeast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E3BA699" wp14:editId="0173265C">
            <wp:extent cx="4694064" cy="3724275"/>
            <wp:effectExtent l="0" t="0" r="0" b="0"/>
            <wp:docPr id="1" name="Рисунок 1" descr="C:\Users\User01\AppData\Local\Microsoft\Windows\Temporary Internet Files\Content.Word\DSCN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DSCN0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47" cy="372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09" w:rsidRDefault="007C5F09" w:rsidP="007C5F09">
      <w:pPr>
        <w:pStyle w:val="af4"/>
        <w:shd w:val="clear" w:color="auto" w:fill="FFFFFF"/>
        <w:tabs>
          <w:tab w:val="right" w:pos="9356"/>
        </w:tabs>
        <w:spacing w:line="255" w:lineRule="atLeast"/>
        <w:jc w:val="both"/>
        <w:rPr>
          <w:noProof/>
          <w:sz w:val="28"/>
          <w:szCs w:val="28"/>
        </w:rPr>
      </w:pPr>
      <w:r w:rsidRPr="001E0D42">
        <w:rPr>
          <w:noProof/>
          <w:sz w:val="28"/>
          <w:szCs w:val="28"/>
        </w:rPr>
        <w:t>В  конце мероприятия</w:t>
      </w:r>
      <w:r>
        <w:rPr>
          <w:noProof/>
          <w:sz w:val="28"/>
          <w:szCs w:val="28"/>
        </w:rPr>
        <w:t xml:space="preserve"> присутствующие получили буклеты и поздравтельные листки с эмблемой праздника.</w:t>
      </w:r>
      <w:r>
        <w:rPr>
          <w:sz w:val="28"/>
          <w:szCs w:val="28"/>
        </w:rPr>
        <w:tab/>
      </w:r>
    </w:p>
    <w:p w:rsidR="007C5F09" w:rsidRDefault="00336D61" w:rsidP="00336D61">
      <w:pPr>
        <w:tabs>
          <w:tab w:val="left" w:pos="1755"/>
        </w:tabs>
        <w:jc w:val="right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E82EF30" wp14:editId="501EC566">
            <wp:simplePos x="0" y="0"/>
            <wp:positionH relativeFrom="column">
              <wp:posOffset>-833120</wp:posOffset>
            </wp:positionH>
            <wp:positionV relativeFrom="paragraph">
              <wp:posOffset>6350</wp:posOffset>
            </wp:positionV>
            <wp:extent cx="1895475" cy="3705225"/>
            <wp:effectExtent l="114300" t="57150" r="123825" b="66675"/>
            <wp:wrapNone/>
            <wp:docPr id="9" name="Рисунок 9" descr="C:\Users\User01\AppData\Local\Microsoft\Windows\Temporary Internet Files\Content.Word\DSCN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01\AppData\Local\Microsoft\Windows\Temporary Internet Files\Content.Word\DSCN0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9" r="37336"/>
                    <a:stretch/>
                  </pic:blipFill>
                  <pic:spPr bwMode="auto">
                    <a:xfrm rot="200117">
                      <a:off x="0" y="0"/>
                      <a:ext cx="18954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C596910" wp14:editId="6D206300">
            <wp:extent cx="3324225" cy="2152649"/>
            <wp:effectExtent l="0" t="0" r="0" b="635"/>
            <wp:docPr id="10" name="Рисунок 10" descr="C:\Users\User01\AppData\Local\Microsoft\Windows\Temporary Internet Files\Content.Word\DSCN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01\AppData\Local\Microsoft\Windows\Temporary Internet Files\Content.Word\DSCN09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5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61" w:rsidRDefault="00336D61" w:rsidP="009013CE">
      <w:pPr>
        <w:tabs>
          <w:tab w:val="left" w:pos="1755"/>
        </w:tabs>
        <w:rPr>
          <w:lang w:eastAsia="ru-RU"/>
        </w:rPr>
      </w:pPr>
    </w:p>
    <w:p w:rsidR="00336D61" w:rsidRPr="007C5F09" w:rsidRDefault="00336D61" w:rsidP="009013CE">
      <w:pPr>
        <w:tabs>
          <w:tab w:val="left" w:pos="1755"/>
        </w:tabs>
        <w:rPr>
          <w:lang w:eastAsia="ru-RU"/>
        </w:rPr>
      </w:pPr>
      <w:r>
        <w:rPr>
          <w:rFonts w:ascii="Arial" w:hAnsi="Arial" w:cs="Arial"/>
          <w:noProof/>
          <w:color w:val="0000FF"/>
          <w:sz w:val="2"/>
          <w:szCs w:val="2"/>
          <w:lang w:eastAsia="ru-RU"/>
        </w:rPr>
        <w:drawing>
          <wp:anchor distT="0" distB="0" distL="114300" distR="114300" simplePos="0" relativeHeight="251662336" behindDoc="1" locked="0" layoutInCell="1" allowOverlap="1" wp14:anchorId="6FFEBBF6" wp14:editId="1A7DB74B">
            <wp:simplePos x="0" y="0"/>
            <wp:positionH relativeFrom="column">
              <wp:posOffset>3543935</wp:posOffset>
            </wp:positionH>
            <wp:positionV relativeFrom="paragraph">
              <wp:posOffset>45720</wp:posOffset>
            </wp:positionV>
            <wp:extent cx="2562225" cy="2319020"/>
            <wp:effectExtent l="0" t="0" r="9525" b="5080"/>
            <wp:wrapNone/>
            <wp:docPr id="8" name="Рисунок 8" descr="https://im0-tub-ru.yandex.net/i?id=7cdc2f40b2acf87a285c758b657dcfde&amp;n=33&amp;h=190&amp;w=19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cdc2f40b2acf87a285c758b657dcfde&amp;n=33&amp;h=190&amp;w=19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D42" w:rsidRPr="007C5F09" w:rsidRDefault="001E0D42" w:rsidP="009013CE">
      <w:pPr>
        <w:tabs>
          <w:tab w:val="left" w:pos="1365"/>
        </w:tabs>
        <w:jc w:val="right"/>
        <w:rPr>
          <w:lang w:eastAsia="ru-RU"/>
        </w:rPr>
      </w:pPr>
    </w:p>
    <w:sectPr w:rsidR="001E0D42" w:rsidRPr="007C5F09" w:rsidSect="007C5F09">
      <w:pgSz w:w="11907" w:h="16840" w:code="9"/>
      <w:pgMar w:top="1134" w:right="1134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56C"/>
    <w:rsid w:val="00116CDC"/>
    <w:rsid w:val="001E0D42"/>
    <w:rsid w:val="00336D61"/>
    <w:rsid w:val="004542BC"/>
    <w:rsid w:val="00503312"/>
    <w:rsid w:val="006A008C"/>
    <w:rsid w:val="007C5F09"/>
    <w:rsid w:val="009013CE"/>
    <w:rsid w:val="00AA356C"/>
    <w:rsid w:val="00BA331D"/>
    <w:rsid w:val="00CF6687"/>
    <w:rsid w:val="00ED70C6"/>
    <w:rsid w:val="00F8771D"/>
    <w:rsid w:val="00FF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6A0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color w:val="2B2622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FF0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F0142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6A0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color w:val="2B2622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FF0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F0142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0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7892">
              <w:marLeft w:val="0"/>
              <w:marRight w:val="0"/>
              <w:marTop w:val="0"/>
              <w:marBottom w:val="0"/>
              <w:divBdr>
                <w:top w:val="single" w:sz="36" w:space="0" w:color="F7F7F7"/>
                <w:left w:val="single" w:sz="36" w:space="0" w:color="F7F7F7"/>
                <w:bottom w:val="single" w:sz="36" w:space="0" w:color="F7F7F7"/>
                <w:right w:val="single" w:sz="36" w:space="0" w:color="F7F7F7"/>
              </w:divBdr>
              <w:divsChild>
                <w:div w:id="132234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48595">
                      <w:marLeft w:val="0"/>
                      <w:marRight w:val="37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9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yandex.ru/images/search?p=4&amp;text=%D1%8D%D0%BC%D0%B1%D0%BB%D0%B5%D0%BC%D0%B0%20%D1%80%D0%BE%D0%BC%D0%B0%D1%88%D0%BA%D0%B8%208%20%D0%B8%D1%8E%D0%BB%D1%8F&amp;img_url=https://igcdn-photos-b-a.akamaihd.net/hphotos-ak-xfa1/t51.2885-15/11385254_807023489394185_661283961_n.jpg&amp;pos=137&amp;rpt=simag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5</cp:revision>
  <dcterms:created xsi:type="dcterms:W3CDTF">2016-07-06T07:07:00Z</dcterms:created>
  <dcterms:modified xsi:type="dcterms:W3CDTF">2016-07-08T06:54:00Z</dcterms:modified>
</cp:coreProperties>
</file>