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1E" w:rsidRDefault="00746E1E" w:rsidP="00B97EE8">
      <w:pPr>
        <w:jc w:val="center"/>
      </w:pPr>
    </w:p>
    <w:p w:rsidR="00B97EE8" w:rsidRPr="00D738EC" w:rsidRDefault="00B97EE8" w:rsidP="00B97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8EC">
        <w:rPr>
          <w:rFonts w:ascii="Times New Roman" w:hAnsi="Times New Roman" w:cs="Times New Roman"/>
          <w:b/>
          <w:sz w:val="28"/>
          <w:szCs w:val="28"/>
        </w:rPr>
        <w:t>Кто хочет быть сказочником?</w:t>
      </w:r>
    </w:p>
    <w:p w:rsidR="00B97EE8" w:rsidRDefault="00B97EE8" w:rsidP="00B97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Любят ли дети читать и слушать сказки? А может они любят их сочинять или придумывать новые приключения сказочных героев? На все эти и другие вопросы юные читатели детской библиотеки стани</w:t>
      </w:r>
      <w:r w:rsidR="009F0BB3">
        <w:rPr>
          <w:rFonts w:ascii="Times New Roman" w:hAnsi="Times New Roman" w:cs="Times New Roman"/>
          <w:sz w:val="28"/>
          <w:szCs w:val="28"/>
        </w:rPr>
        <w:t>цы Кавказской отвечали, побывав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EC"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="009F0BB3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литературной игре «Кто хочет быть сказочником?» Ребята участвовали в сказочных конкурсах, придумывали другие окончания сказок и новые приключения сказочных героев. Участники литературной игры определили для себя, что стать сказочником задача не из легких. Ребята получили массу положительных эмоц</w:t>
      </w:r>
      <w:r w:rsidR="00D738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738EC">
        <w:rPr>
          <w:rFonts w:ascii="Times New Roman" w:hAnsi="Times New Roman" w:cs="Times New Roman"/>
          <w:sz w:val="28"/>
          <w:szCs w:val="28"/>
        </w:rPr>
        <w:t>.</w:t>
      </w:r>
    </w:p>
    <w:p w:rsidR="00D738EC" w:rsidRDefault="00D738EC" w:rsidP="00B97E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EC" w:rsidRDefault="00D738EC" w:rsidP="00B97E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EC" w:rsidRDefault="00D738EC" w:rsidP="00B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D738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3435985</wp:posOffset>
            </wp:positionH>
            <wp:positionV relativeFrom="paragraph">
              <wp:posOffset>7620</wp:posOffset>
            </wp:positionV>
            <wp:extent cx="2800350" cy="1955800"/>
            <wp:effectExtent l="0" t="0" r="0" b="6350"/>
            <wp:wrapThrough wrapText="bothSides">
              <wp:wrapPolygon edited="0">
                <wp:start x="0" y="0"/>
                <wp:lineTo x="0" y="21460"/>
                <wp:lineTo x="21453" y="21460"/>
                <wp:lineTo x="21453" y="0"/>
                <wp:lineTo x="0" y="0"/>
              </wp:wrapPolygon>
            </wp:wrapThrough>
            <wp:docPr id="2" name="Рисунок 2" descr="C:\Users\User\Desktop\фото Надежды Генадьевны\DSCN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Надежды Генадьевны\DSCN3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496" cy="2018954"/>
            <wp:effectExtent l="0" t="0" r="7620" b="635"/>
            <wp:docPr id="1" name="Рисунок 1" descr="C:\Users\User\Desktop\фото Надежды Генадьевны\DSCN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адежды Генадьевны\DSCN3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42" cy="204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EC" w:rsidRDefault="00D738EC" w:rsidP="00B97E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EC" w:rsidRDefault="00D738EC" w:rsidP="00B97E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EC" w:rsidRPr="00B97EE8" w:rsidRDefault="00D738EC" w:rsidP="00B97E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38EC" w:rsidRPr="00B9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E8"/>
    <w:rsid w:val="00746E1E"/>
    <w:rsid w:val="009F0BB3"/>
    <w:rsid w:val="00B97EE8"/>
    <w:rsid w:val="00D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4E52-CB2C-4494-AF3C-A44C846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2017-08-04T09:19:00Z</dcterms:created>
  <dcterms:modified xsi:type="dcterms:W3CDTF">2017-08-07T07:39:00Z</dcterms:modified>
</cp:coreProperties>
</file>