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5465" w:type="dxa"/>
        <w:jc w:val="left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6"/>
        <w:gridCol w:w="3034"/>
        <w:gridCol w:w="976"/>
        <w:gridCol w:w="900"/>
        <w:gridCol w:w="855"/>
        <w:gridCol w:w="1350"/>
        <w:gridCol w:w="1140"/>
        <w:gridCol w:w="1079"/>
        <w:gridCol w:w="2"/>
        <w:gridCol w:w="1124"/>
        <w:gridCol w:w="1145"/>
        <w:gridCol w:w="1"/>
        <w:gridCol w:w="1019"/>
        <w:gridCol w:w="1023"/>
        <w:gridCol w:w="117"/>
        <w:gridCol w:w="1222"/>
      </w:tblGrid>
      <w:tr>
        <w:trPr>
          <w:trHeight w:val="300" w:hRule="atLeast"/>
        </w:trPr>
        <w:tc>
          <w:tcPr>
            <w:tcW w:w="15463" w:type="dxa"/>
            <w:gridSpan w:val="16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widowControl w:val="false"/>
              <w:ind w:left="10680" w:hanging="0"/>
              <w:jc w:val="center"/>
              <w:rPr/>
            </w:pPr>
            <w:r>
              <w:rPr>
                <w:bCs/>
                <w:color w:val="000000"/>
              </w:rPr>
              <w:t>ПРИЛОЖЕНИЕ № 2</w:t>
            </w:r>
          </w:p>
          <w:p>
            <w:pPr>
              <w:pStyle w:val="Normal"/>
              <w:widowControl w:val="false"/>
              <w:ind w:left="10680" w:hanging="0"/>
              <w:jc w:val="center"/>
              <w:rPr/>
            </w:pPr>
            <w:r>
              <w:rPr>
                <w:color w:val="000000"/>
              </w:rPr>
              <w:t>Ежеквартально, до 20 числа месяца, следующего за отчетным.</w:t>
            </w:r>
          </w:p>
          <w:p>
            <w:pPr>
              <w:pStyle w:val="Normal"/>
              <w:widowControl w:val="false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widowControl w:val="false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6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«Социальная поддержка граждан»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6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6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 xml:space="preserve">За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9 месяцев</w:t>
            </w:r>
            <w:r>
              <w:rPr>
                <w:color w:val="000000"/>
              </w:rPr>
              <w:t xml:space="preserve"> 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1</w:t>
            </w:r>
            <w:r>
              <w:rPr>
                <w:color w:val="000000"/>
              </w:rPr>
              <w:t xml:space="preserve"> года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6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423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</w:t>
            </w:r>
            <w:r>
              <w:rPr>
                <w:b/>
                <w:bCs/>
                <w:color w:val="000000"/>
              </w:rPr>
              <w:t>п/п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Исполнитель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Профинан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сировано в отчетном периоде</w:t>
            </w:r>
          </w:p>
        </w:tc>
        <w:tc>
          <w:tcPr>
            <w:tcW w:w="1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Освоено в отчетном периоде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выполнения</w:t>
            </w:r>
          </w:p>
        </w:tc>
        <w:tc>
          <w:tcPr>
            <w:tcW w:w="11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Отметка о выполнении мероприятия (выполнено, не выполнено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Причины невыполнения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</w:t>
            </w:r>
            <w:r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 xml:space="preserve"> годы,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1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45,0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5</w:t>
            </w:r>
            <w:r>
              <w:rPr>
                <w:b w:val="false"/>
                <w:bCs w:val="false"/>
                <w:color w:val="000000"/>
              </w:rPr>
              <w:t>,0 %</w:t>
            </w:r>
          </w:p>
        </w:tc>
        <w:tc>
          <w:tcPr>
            <w:tcW w:w="11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До конца 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1</w:t>
            </w:r>
            <w:r>
              <w:rPr>
                <w:color w:val="000000"/>
              </w:rPr>
              <w:t xml:space="preserve"> года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5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2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100,0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100,0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100,0</w:t>
            </w:r>
          </w:p>
        </w:tc>
        <w:tc>
          <w:tcPr>
            <w:tcW w:w="1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5,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5</w:t>
            </w:r>
            <w:r>
              <w:rPr>
                <w:color w:val="000000"/>
              </w:rPr>
              <w:t>,0%</w:t>
            </w:r>
          </w:p>
        </w:tc>
        <w:tc>
          <w:tcPr>
            <w:tcW w:w="11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45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2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816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/>
                <w:bCs/>
                <w:color w:val="000000"/>
              </w:rPr>
              <w:t>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27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,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 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27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,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27,6</w:t>
            </w:r>
          </w:p>
        </w:tc>
        <w:tc>
          <w:tcPr>
            <w:tcW w:w="1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170,7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 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75</w:t>
            </w:r>
            <w:r>
              <w:rPr>
                <w:b w:val="false"/>
                <w:bCs w:val="false"/>
                <w:color w:val="000000"/>
              </w:rPr>
              <w:t>,0%</w:t>
            </w:r>
          </w:p>
        </w:tc>
        <w:tc>
          <w:tcPr>
            <w:tcW w:w="11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Не выполнено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До конца 20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</w:t>
            </w:r>
            <w:r>
              <w:rPr>
                <w:b w:val="false"/>
                <w:bCs w:val="false"/>
                <w:color w:val="000000"/>
              </w:rPr>
              <w:t xml:space="preserve"> года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227,6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227,6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27,6</w:t>
            </w:r>
          </w:p>
        </w:tc>
        <w:tc>
          <w:tcPr>
            <w:tcW w:w="1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170,7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75</w:t>
            </w:r>
            <w:r>
              <w:rPr>
                <w:color w:val="000000"/>
              </w:rPr>
              <w:t>,0%</w:t>
            </w:r>
          </w:p>
        </w:tc>
        <w:tc>
          <w:tcPr>
            <w:tcW w:w="11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07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327,6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327,6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327,6</w:t>
            </w:r>
          </w:p>
        </w:tc>
        <w:tc>
          <w:tcPr>
            <w:tcW w:w="1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215,7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6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6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,0</w:t>
            </w:r>
            <w:r>
              <w:rPr>
                <w:b/>
                <w:bCs/>
                <w:color w:val="000000"/>
              </w:rPr>
              <w:t>%</w:t>
            </w:r>
          </w:p>
        </w:tc>
        <w:tc>
          <w:tcPr>
            <w:tcW w:w="11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6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   Е.В.Мережко</w:t>
            </w:r>
          </w:p>
        </w:tc>
      </w:tr>
      <w:tr>
        <w:trPr>
          <w:trHeight w:val="364" w:hRule="atLeast"/>
        </w:trPr>
        <w:tc>
          <w:tcPr>
            <w:tcW w:w="15463" w:type="dxa"/>
            <w:gridSpan w:val="16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/>
            </w:pPr>
            <w:r>
              <w:rPr>
                <w:bCs/>
                <w:color w:val="000000"/>
              </w:rPr>
              <w:t>ПРИЛОЖЕНИЕ № 3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>
        <w:trPr>
          <w:trHeight w:val="376" w:hRule="atLeast"/>
        </w:trPr>
        <w:tc>
          <w:tcPr>
            <w:tcW w:w="15463" w:type="dxa"/>
            <w:gridSpan w:val="16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6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316" w:hRule="atLeast"/>
        </w:trPr>
        <w:tc>
          <w:tcPr>
            <w:tcW w:w="15463" w:type="dxa"/>
            <w:gridSpan w:val="16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«Социальная поддержка граждан»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6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6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 xml:space="preserve">За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9 месяцев</w:t>
            </w:r>
            <w:r>
              <w:rPr>
                <w:color w:val="000000"/>
              </w:rPr>
              <w:t xml:space="preserve"> 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1</w:t>
            </w:r>
            <w:r>
              <w:rPr>
                <w:color w:val="000000"/>
              </w:rPr>
              <w:t xml:space="preserve"> года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6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  <w:tr>
        <w:trPr>
          <w:trHeight w:val="23" w:hRule="exact"/>
        </w:trPr>
        <w:tc>
          <w:tcPr>
            <w:tcW w:w="351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7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0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7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72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1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3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325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Координатор подпрограммы основного мероприятия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целевого показателя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Един.измерения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227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Отклон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 абсол. выраж.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исполнения</w:t>
            </w:r>
          </w:p>
        </w:tc>
        <w:tc>
          <w:tcPr>
            <w:tcW w:w="13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Причина отклонений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шт.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227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50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3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До конца 20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</w:t>
            </w:r>
            <w:r>
              <w:rPr>
                <w:b w:val="false"/>
                <w:bCs w:val="false"/>
                <w:color w:val="000000"/>
              </w:rPr>
              <w:t xml:space="preserve"> года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шт.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2</w:t>
            </w:r>
          </w:p>
        </w:tc>
        <w:tc>
          <w:tcPr>
            <w:tcW w:w="227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2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100%</w:t>
            </w:r>
          </w:p>
        </w:tc>
        <w:tc>
          <w:tcPr>
            <w:tcW w:w="13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5" w:hRule="atLeast"/>
        </w:trPr>
        <w:tc>
          <w:tcPr>
            <w:tcW w:w="15463" w:type="dxa"/>
            <w:gridSpan w:val="16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Е.В.Мережко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709" w:right="395" w:header="0" w:top="1701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700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Style12"/>
    <w:qFormat/>
    <w:pPr>
      <w:outlineLvl w:val="0"/>
    </w:pPr>
    <w:rPr/>
  </w:style>
  <w:style w:type="paragraph" w:styleId="2">
    <w:name w:val="Heading 2"/>
    <w:basedOn w:val="Style12"/>
    <w:qFormat/>
    <w:pPr>
      <w:outlineLvl w:val="1"/>
    </w:pPr>
    <w:rPr/>
  </w:style>
  <w:style w:type="paragraph" w:styleId="3">
    <w:name w:val="Heading 3"/>
    <w:basedOn w:val="Style12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Текст выноски Знак"/>
    <w:basedOn w:val="DefaultParagraphFont"/>
    <w:uiPriority w:val="99"/>
    <w:semiHidden/>
    <w:qFormat/>
    <w:rsid w:val="00f62267"/>
    <w:rPr>
      <w:rFonts w:ascii="Tahoma" w:hAnsi="Tahoma" w:eastAsia="Times New Roman" w:cs="Tahoma"/>
      <w:sz w:val="16"/>
      <w:szCs w:val="16"/>
      <w:lang w:eastAsia="ru-RU"/>
    </w:rPr>
  </w:style>
  <w:style w:type="paragraph" w:styleId="Style12" w:customStyle="1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 w:customStyle="1">
    <w:name w:val="Title"/>
    <w:basedOn w:val="Style12"/>
    <w:qFormat/>
    <w:pPr/>
    <w:rPr/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Nonformat" w:customStyle="1">
    <w:name w:val="ConsNonformat"/>
    <w:qFormat/>
    <w:rsid w:val="00f87e9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Courier New" w:hAnsi="Courier New" w:eastAsia="Times New Roman" w:cs="Courier New"/>
      <w:color w:val="00000A"/>
      <w:kern w:val="0"/>
      <w:sz w:val="24"/>
      <w:szCs w:val="20"/>
      <w:lang w:val="ru-RU" w:eastAsia="ru-RU" w:bidi="ar-SA"/>
    </w:rPr>
  </w:style>
  <w:style w:type="paragraph" w:styleId="ConsNormal" w:customStyle="1">
    <w:name w:val="ConsNormal"/>
    <w:qFormat/>
    <w:rsid w:val="00f87e95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00000A"/>
      <w:kern w:val="0"/>
      <w:sz w:val="24"/>
      <w:szCs w:val="20"/>
      <w:lang w:val="ru-RU" w:eastAsia="ru-RU" w:bidi="ar-SA"/>
    </w:rPr>
  </w:style>
  <w:style w:type="paragraph" w:styleId="ConsTitle" w:customStyle="1">
    <w:name w:val="ConsTitle"/>
    <w:qFormat/>
    <w:rsid w:val="00f87e9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Arial" w:hAnsi="Arial" w:eastAsia="Times New Roman" w:cs="Arial"/>
      <w:b/>
      <w:bCs/>
      <w:color w:val="00000A"/>
      <w:kern w:val="0"/>
      <w:sz w:val="16"/>
      <w:szCs w:val="16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f62267"/>
    <w:pPr/>
    <w:rPr>
      <w:rFonts w:ascii="Tahoma" w:hAnsi="Tahoma" w:cs="Tahoma"/>
      <w:sz w:val="16"/>
      <w:szCs w:val="16"/>
    </w:rPr>
  </w:style>
  <w:style w:type="paragraph" w:styleId="Style18" w:customStyle="1">
    <w:name w:val="Блочная цитата"/>
    <w:basedOn w:val="Normal"/>
    <w:qFormat/>
    <w:pPr/>
    <w:rPr/>
  </w:style>
  <w:style w:type="paragraph" w:styleId="Style19">
    <w:name w:val="Subtitle"/>
    <w:basedOn w:val="Style12"/>
    <w:qFormat/>
    <w:pPr/>
    <w:rPr/>
  </w:style>
  <w:style w:type="paragraph" w:styleId="Style20" w:customStyle="1">
    <w:name w:val="Содержимое таблицы"/>
    <w:basedOn w:val="Normal"/>
    <w:qFormat/>
    <w:pPr/>
    <w:rPr/>
  </w:style>
  <w:style w:type="paragraph" w:styleId="Style21" w:customStyle="1">
    <w:name w:val="Заголовок таблицы"/>
    <w:basedOn w:val="Style20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Application>LibreOffice/7.1.0.3$Windows_X86_64 LibreOffice_project/f6099ecf3d29644b5008cc8f48f42f4a40986e4c</Application>
  <AppVersion>15.0000</AppVersion>
  <DocSecurity>0</DocSecurity>
  <Pages>4</Pages>
  <Words>393</Words>
  <Characters>2659</Characters>
  <CharactersWithSpaces>3311</CharactersWithSpaces>
  <Paragraphs>133</Paragraphs>
  <Company>DELOPR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2016-03-30T06:50:00Z</dcterms:created>
  <dc:creator>valvas</dc:creator>
  <dc:description/>
  <dc:language>ru-RU</dc:language>
  <cp:lastModifiedBy/>
  <cp:lastPrinted>2021-11-19T11:05:29Z</cp:lastPrinted>
  <dcterms:modified xsi:type="dcterms:W3CDTF">2021-11-19T11:06:44Z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