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75" w:rsidRPr="00C0293F"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C0293F">
        <w:rPr>
          <w:rFonts w:ascii="Times New Roman" w:eastAsia="Times New Roman" w:hAnsi="Times New Roman"/>
          <w:sz w:val="28"/>
          <w:szCs w:val="28"/>
          <w:lang w:eastAsia="ru-RU"/>
        </w:rPr>
        <w:t>ПРИЛОЖЕНИЕ</w:t>
      </w:r>
    </w:p>
    <w:p w:rsidR="00EF5575" w:rsidRPr="00C0293F" w:rsidRDefault="00EF5575" w:rsidP="00EF5575">
      <w:pPr>
        <w:widowControl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 </w:t>
      </w:r>
      <w:r w:rsidRPr="00C0293F">
        <w:rPr>
          <w:rFonts w:ascii="Times New Roman" w:eastAsia="Times New Roman" w:hAnsi="Times New Roman"/>
          <w:sz w:val="28"/>
          <w:szCs w:val="28"/>
          <w:lang w:eastAsia="ru-RU"/>
        </w:rPr>
        <w:t>распоряжени</w:t>
      </w:r>
      <w:r>
        <w:rPr>
          <w:rFonts w:ascii="Times New Roman" w:eastAsia="Times New Roman" w:hAnsi="Times New Roman"/>
          <w:sz w:val="28"/>
          <w:szCs w:val="28"/>
          <w:lang w:eastAsia="ru-RU"/>
        </w:rPr>
        <w:t>ю</w:t>
      </w:r>
      <w:r w:rsidRPr="00C0293F">
        <w:rPr>
          <w:rFonts w:ascii="Times New Roman" w:eastAsia="Times New Roman" w:hAnsi="Times New Roman"/>
          <w:sz w:val="28"/>
          <w:szCs w:val="28"/>
          <w:lang w:eastAsia="ru-RU"/>
        </w:rPr>
        <w:t xml:space="preserve"> администрации</w:t>
      </w:r>
    </w:p>
    <w:p w:rsidR="00EF5575" w:rsidRPr="00C0293F" w:rsidRDefault="00EF5575" w:rsidP="00EF5575">
      <w:pPr>
        <w:widowControl w:val="0"/>
        <w:spacing w:after="0" w:line="240" w:lineRule="auto"/>
        <w:ind w:left="4956"/>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Кавказского сельского поселения</w:t>
      </w:r>
    </w:p>
    <w:p w:rsidR="00EF5575" w:rsidRPr="00C0293F"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C0293F">
        <w:rPr>
          <w:rFonts w:ascii="Times New Roman" w:eastAsia="Times New Roman" w:hAnsi="Times New Roman"/>
          <w:sz w:val="28"/>
          <w:szCs w:val="28"/>
          <w:lang w:eastAsia="ru-RU"/>
        </w:rPr>
        <w:t>Кавказск</w:t>
      </w:r>
      <w:r>
        <w:rPr>
          <w:rFonts w:ascii="Times New Roman" w:eastAsia="Times New Roman" w:hAnsi="Times New Roman"/>
          <w:sz w:val="28"/>
          <w:szCs w:val="28"/>
          <w:lang w:eastAsia="ru-RU"/>
        </w:rPr>
        <w:t>ого</w:t>
      </w:r>
      <w:r w:rsidRPr="00C0293F">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p>
    <w:p w:rsidR="00EF5575" w:rsidRPr="00C0293F"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C0293F">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 xml:space="preserve">17.07.2015 года </w:t>
      </w:r>
      <w:r w:rsidRPr="00C0293F">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46-р</w:t>
      </w:r>
    </w:p>
    <w:p w:rsidR="00EF5575" w:rsidRDefault="00EF5575" w:rsidP="00EF5575">
      <w:pPr>
        <w:widowControl w:val="0"/>
        <w:spacing w:after="0" w:line="240" w:lineRule="auto"/>
        <w:ind w:left="4956"/>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ПРИЛОЖЕНИЕ</w:t>
      </w: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УТВЕРЖДЕНА</w:t>
      </w: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распоряжением администрации</w:t>
      </w: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C0293F">
        <w:rPr>
          <w:rFonts w:ascii="Times New Roman" w:eastAsia="Times New Roman" w:hAnsi="Times New Roman"/>
          <w:sz w:val="28"/>
          <w:szCs w:val="28"/>
          <w:lang w:eastAsia="ru-RU"/>
        </w:rPr>
        <w:t>Кавказского сельского поселения</w:t>
      </w: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Кавказск</w:t>
      </w:r>
      <w:r>
        <w:rPr>
          <w:rFonts w:ascii="Times New Roman" w:eastAsia="Times New Roman" w:hAnsi="Times New Roman"/>
          <w:sz w:val="28"/>
          <w:szCs w:val="28"/>
          <w:lang w:eastAsia="ru-RU"/>
        </w:rPr>
        <w:t>ого</w:t>
      </w:r>
      <w:r w:rsidRPr="00AA5BF3">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а</w:t>
      </w:r>
    </w:p>
    <w:p w:rsidR="00EF5575" w:rsidRPr="00AA5BF3" w:rsidRDefault="00EF5575" w:rsidP="00EF5575">
      <w:pPr>
        <w:widowControl w:val="0"/>
        <w:spacing w:after="0" w:line="240" w:lineRule="auto"/>
        <w:ind w:left="4956"/>
        <w:jc w:val="center"/>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 xml:space="preserve">15.11.2013 года </w:t>
      </w:r>
      <w:r w:rsidRPr="00AA5BF3">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136-р</w:t>
      </w:r>
    </w:p>
    <w:p w:rsidR="00EF5575" w:rsidRPr="00AA5BF3" w:rsidRDefault="00EF5575" w:rsidP="00EF5575">
      <w:pPr>
        <w:widowControl w:val="0"/>
        <w:spacing w:after="0" w:line="240" w:lineRule="auto"/>
        <w:jc w:val="center"/>
        <w:rPr>
          <w:rFonts w:ascii="Times New Roman" w:eastAsia="Times New Roman" w:hAnsi="Times New Roman"/>
          <w:b/>
          <w:color w:val="FFFFFF"/>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
          <w:color w:val="FFFFFF"/>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ПАМЯТКА МУНИЦИПАЛЬНОГО СЛУЖАЩЕГО</w:t>
      </w:r>
    </w:p>
    <w:p w:rsidR="00EF5575" w:rsidRPr="00AA5BF3" w:rsidRDefault="00EF5575" w:rsidP="00EF5575">
      <w:pPr>
        <w:widowControl w:val="0"/>
        <w:spacing w:after="0" w:line="240" w:lineRule="auto"/>
        <w:jc w:val="center"/>
        <w:rPr>
          <w:rFonts w:ascii="Times New Roman" w:eastAsia="Times New Roman" w:hAnsi="Times New Roman"/>
          <w:b/>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
          <w:sz w:val="28"/>
          <w:szCs w:val="28"/>
          <w:lang w:eastAsia="ru-RU"/>
        </w:rPr>
      </w:pP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Муниципальная служба неразрывно связана с нравственностью, этикой, моральным обликом муниципального служащего. Как при поступлении на муниципальную службу, так и при исполнении служебных полномочий должны предъявляться ряд этических требований, одним из которых является отрицание возможности получения для себя или для членов своей семьи всевозможных благ и преимуществ, используя при этом свои служебные полномочия.</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xml:space="preserve">Проступком, позорящим честь и достоинство муниципального служащего, должно признаваться такое действие или бездействие, которое, хотя и не является преступным, но по своему характеру несовместимо со статусом муниципального служащего и делает невозможным дальнейшее выполнение им своих служебных полномочий: грубое нарушение общепринятых норм и правил поведения, умаляющее авторитет муниципальной службы; умышленные нарушения закона; недобросовестность, повлекшая существенные негативные последствия. </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Кроме прав и основных обязанностей муниципальный служащий, поступая на должность муниципальной службы, добровольно принимает и ряд установленных законодательством ограничений и запретов, которые имеют абсолютный характер, т.е. действуют для него в течение всего времени прохождения службы и не могут быть отменены или заменены другими положениями.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hAnsi="Times New Roman"/>
          <w:sz w:val="28"/>
          <w:szCs w:val="28"/>
        </w:rPr>
        <w:t>Одним из серьезнейших преступлений против государственной власти и интересов муниципальной службы является получение взятки.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Данная памятка разработана в целях исключения и профилактики проявлений коррупционного характера в отношении муниципальных служащих администрации муниципального образования Кавказский район, при осуществлении ими своих должностных обязанностей.</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lastRenderedPageBreak/>
        <w:t>Памятка предназначена в первую очередь для всех, кто:</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b/>
          <w:bCs/>
          <w:sz w:val="28"/>
          <w:szCs w:val="28"/>
          <w:lang w:eastAsia="ru-RU"/>
        </w:rPr>
        <w:t xml:space="preserve">- </w:t>
      </w:r>
      <w:r w:rsidRPr="00AA5BF3">
        <w:rPr>
          <w:rFonts w:ascii="Times New Roman" w:eastAsia="Times New Roman" w:hAnsi="Times New Roman"/>
          <w:bCs/>
          <w:sz w:val="28"/>
          <w:szCs w:val="28"/>
          <w:lang w:eastAsia="ru-RU"/>
        </w:rPr>
        <w:t>считает</w:t>
      </w:r>
      <w:r w:rsidRPr="00AA5BF3">
        <w:rPr>
          <w:rFonts w:ascii="Times New Roman" w:eastAsia="Times New Roman" w:hAnsi="Times New Roman"/>
          <w:sz w:val="28"/>
          <w:szCs w:val="28"/>
          <w:lang w:eastAsia="ru-RU"/>
        </w:rPr>
        <w:t xml:space="preserve"> взятку постыдным и позорным преступлением;</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bCs/>
          <w:sz w:val="28"/>
          <w:szCs w:val="28"/>
          <w:lang w:eastAsia="ru-RU"/>
        </w:rPr>
        <w:t>- не хочет</w:t>
      </w:r>
      <w:r w:rsidRPr="00AA5BF3">
        <w:rPr>
          <w:rFonts w:ascii="Times New Roman" w:eastAsia="Times New Roman" w:hAnsi="Times New Roman"/>
          <w:sz w:val="28"/>
          <w:szCs w:val="28"/>
          <w:lang w:eastAsia="ru-RU"/>
        </w:rPr>
        <w:t xml:space="preserve"> стать пособником жуликов и проходимцев;</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bCs/>
          <w:sz w:val="28"/>
          <w:szCs w:val="28"/>
          <w:lang w:eastAsia="ru-RU"/>
        </w:rPr>
        <w:t>- готов</w:t>
      </w:r>
      <w:r w:rsidRPr="00AA5BF3">
        <w:rPr>
          <w:rFonts w:ascii="Times New Roman" w:eastAsia="Times New Roman" w:hAnsi="Times New Roman"/>
          <w:sz w:val="28"/>
          <w:szCs w:val="28"/>
          <w:lang w:eastAsia="ru-RU"/>
        </w:rPr>
        <w:t xml:space="preserve"> поступиться своими интересами ради того, чтобы не увеличивалось число взяточников;</w:t>
      </w: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ВЗЯТОЧНИЧЕСТВО</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firstLine="993"/>
        <w:jc w:val="both"/>
        <w:rPr>
          <w:rFonts w:ascii="Times New Roman" w:eastAsia="Times New Roman" w:hAnsi="Times New Roman"/>
          <w:sz w:val="28"/>
          <w:szCs w:val="28"/>
          <w:lang w:eastAsia="ru-RU"/>
        </w:rPr>
      </w:pPr>
      <w:r w:rsidRPr="00AA5BF3">
        <w:rPr>
          <w:rFonts w:ascii="Times New Roman" w:eastAsia="Times New Roman" w:hAnsi="Times New Roman"/>
          <w:b/>
          <w:bCs/>
          <w:i/>
          <w:sz w:val="28"/>
          <w:szCs w:val="28"/>
          <w:lang w:eastAsia="ru-RU"/>
        </w:rPr>
        <w:t>Взяточничество</w:t>
      </w:r>
      <w:r w:rsidRPr="00AA5BF3">
        <w:rPr>
          <w:rFonts w:ascii="Times New Roman" w:eastAsia="Times New Roman" w:hAnsi="Times New Roman"/>
          <w:b/>
          <w:bCs/>
          <w:sz w:val="28"/>
          <w:szCs w:val="28"/>
          <w:lang w:eastAsia="ru-RU"/>
        </w:rPr>
        <w:t>,</w:t>
      </w:r>
      <w:r w:rsidRPr="00AA5BF3">
        <w:rPr>
          <w:rFonts w:ascii="Times New Roman" w:eastAsia="Times New Roman" w:hAnsi="Times New Roman"/>
          <w:sz w:val="28"/>
          <w:szCs w:val="28"/>
          <w:lang w:eastAsia="ru-RU"/>
        </w:rPr>
        <w:t xml:space="preserve"> включающее в себя получение и дачу взятки, является тяжким преступлением, дестабилизирующим деятельность органов государственной власти, органов местного самоуправления и муниципальных служащих, подрывающим государственную дисциплину, нарушающим охраняемые законом права и интересы граждан.</w:t>
      </w:r>
    </w:p>
    <w:p w:rsidR="00EF5575" w:rsidRPr="00AA5BF3" w:rsidRDefault="00EF5575" w:rsidP="00EF5575">
      <w:pPr>
        <w:widowControl w:val="0"/>
        <w:spacing w:after="0" w:line="240" w:lineRule="auto"/>
        <w:ind w:firstLine="993"/>
        <w:jc w:val="both"/>
        <w:rPr>
          <w:rFonts w:ascii="Times New Roman" w:eastAsia="Times New Roman" w:hAnsi="Times New Roman"/>
          <w:sz w:val="28"/>
          <w:szCs w:val="28"/>
          <w:lang w:eastAsia="ru-RU"/>
        </w:rPr>
      </w:pPr>
      <w:r w:rsidRPr="00AA5BF3">
        <w:rPr>
          <w:rFonts w:ascii="Times New Roman" w:eastAsia="Times New Roman" w:hAnsi="Times New Roman"/>
          <w:b/>
          <w:bCs/>
          <w:i/>
          <w:iCs/>
          <w:sz w:val="28"/>
          <w:szCs w:val="28"/>
          <w:lang w:eastAsia="ru-RU"/>
        </w:rPr>
        <w:t>Получение взятки</w:t>
      </w:r>
      <w:r w:rsidRPr="00AA5BF3">
        <w:rPr>
          <w:rFonts w:ascii="Times New Roman" w:eastAsia="Times New Roman" w:hAnsi="Times New Roman"/>
          <w:sz w:val="28"/>
          <w:szCs w:val="28"/>
          <w:lang w:eastAsia="ru-RU"/>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EF5575" w:rsidRPr="00AA5BF3" w:rsidRDefault="00EF5575" w:rsidP="00EF5575">
      <w:pPr>
        <w:widowControl w:val="0"/>
        <w:spacing w:after="0" w:line="240" w:lineRule="auto"/>
        <w:ind w:firstLine="993"/>
        <w:jc w:val="both"/>
        <w:rPr>
          <w:rFonts w:ascii="Times New Roman" w:eastAsia="Times New Roman" w:hAnsi="Times New Roman"/>
          <w:sz w:val="28"/>
          <w:szCs w:val="28"/>
          <w:lang w:eastAsia="ru-RU"/>
        </w:rPr>
      </w:pPr>
      <w:r w:rsidRPr="00AA5BF3">
        <w:rPr>
          <w:rFonts w:ascii="Times New Roman" w:eastAsia="Times New Roman" w:hAnsi="Times New Roman"/>
          <w:b/>
          <w:bCs/>
          <w:i/>
          <w:iCs/>
          <w:sz w:val="28"/>
          <w:szCs w:val="28"/>
          <w:lang w:eastAsia="ru-RU"/>
        </w:rPr>
        <w:t>Дача взятки</w:t>
      </w:r>
      <w:r w:rsidRPr="00AA5BF3">
        <w:rPr>
          <w:rFonts w:ascii="Times New Roman" w:eastAsia="Times New Roman" w:hAnsi="Times New Roman"/>
          <w:sz w:val="28"/>
          <w:szCs w:val="28"/>
          <w:lang w:eastAsia="ru-RU"/>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EF5575" w:rsidRPr="00AA5BF3" w:rsidRDefault="00EF5575" w:rsidP="00EF5575">
      <w:pPr>
        <w:widowControl w:val="0"/>
        <w:spacing w:after="0" w:line="240" w:lineRule="auto"/>
        <w:jc w:val="both"/>
        <w:rPr>
          <w:rFonts w:ascii="Times New Roman" w:eastAsia="Times New Roman" w:hAnsi="Times New Roman"/>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i/>
          <w:sz w:val="28"/>
          <w:szCs w:val="28"/>
          <w:lang w:eastAsia="ru-RU"/>
        </w:rPr>
      </w:pPr>
      <w:r w:rsidRPr="00AA5BF3">
        <w:rPr>
          <w:rFonts w:ascii="Times New Roman" w:eastAsia="Times New Roman" w:hAnsi="Times New Roman"/>
          <w:sz w:val="28"/>
          <w:szCs w:val="28"/>
          <w:lang w:eastAsia="ru-RU"/>
        </w:rPr>
        <w:t xml:space="preserve">Статья 290 Уголовного кодекса РФ. </w:t>
      </w:r>
      <w:r w:rsidRPr="00AA5BF3">
        <w:rPr>
          <w:rFonts w:ascii="Times New Roman" w:eastAsia="Times New Roman" w:hAnsi="Times New Roman"/>
          <w:b/>
          <w:i/>
          <w:sz w:val="28"/>
          <w:szCs w:val="28"/>
          <w:u w:val="single"/>
          <w:lang w:eastAsia="ru-RU"/>
        </w:rPr>
        <w:t>П</w:t>
      </w:r>
      <w:r w:rsidRPr="00AA5BF3">
        <w:rPr>
          <w:rFonts w:ascii="Times New Roman" w:eastAsia="Times New Roman" w:hAnsi="Times New Roman"/>
          <w:b/>
          <w:bCs/>
          <w:i/>
          <w:sz w:val="28"/>
          <w:szCs w:val="28"/>
          <w:u w:val="single"/>
          <w:lang w:eastAsia="ru-RU"/>
        </w:rPr>
        <w:t>олучение взятки</w:t>
      </w:r>
      <w:r w:rsidRPr="00AA5BF3">
        <w:rPr>
          <w:rFonts w:ascii="Times New Roman" w:eastAsia="Times New Roman" w:hAnsi="Times New Roman"/>
          <w:sz w:val="28"/>
          <w:szCs w:val="28"/>
          <w:lang w:eastAsia="ru-RU"/>
        </w:rPr>
        <w:t>.</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r w:rsidRPr="00AA5BF3">
        <w:rPr>
          <w:rFonts w:ascii="Times New Roman" w:hAnsi="Times New Roman"/>
          <w:sz w:val="28"/>
          <w:szCs w:val="28"/>
          <w:lang w:eastAsia="ru-RU"/>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6" w:history="1">
        <w:r w:rsidRPr="00AA5BF3">
          <w:rPr>
            <w:rFonts w:ascii="Times New Roman" w:hAnsi="Times New Roman"/>
            <w:sz w:val="28"/>
            <w:szCs w:val="28"/>
            <w:lang w:eastAsia="ru-RU"/>
          </w:rPr>
          <w:t>общее покровительство</w:t>
        </w:r>
      </w:hyperlink>
      <w:r w:rsidRPr="00AA5BF3">
        <w:rPr>
          <w:rFonts w:ascii="Times New Roman" w:hAnsi="Times New Roman"/>
          <w:sz w:val="28"/>
          <w:szCs w:val="28"/>
          <w:lang w:eastAsia="ru-RU"/>
        </w:rPr>
        <w:t xml:space="preserve"> или </w:t>
      </w:r>
      <w:hyperlink r:id="rId7" w:history="1">
        <w:r w:rsidRPr="00AA5BF3">
          <w:rPr>
            <w:rFonts w:ascii="Times New Roman" w:hAnsi="Times New Roman"/>
            <w:sz w:val="28"/>
            <w:szCs w:val="28"/>
            <w:lang w:eastAsia="ru-RU"/>
          </w:rPr>
          <w:t>попустительство по службе</w:t>
        </w:r>
      </w:hyperlink>
      <w:r w:rsidRPr="00AA5BF3">
        <w:rPr>
          <w:rFonts w:ascii="Times New Roman" w:hAnsi="Times New Roman"/>
          <w:sz w:val="28"/>
          <w:szCs w:val="28"/>
          <w:lang w:eastAsia="ru-RU"/>
        </w:rPr>
        <w:t xml:space="preserve"> -</w:t>
      </w:r>
      <w:bookmarkStart w:id="0" w:name="sub_290011"/>
      <w:r w:rsidRPr="00AA5BF3">
        <w:rPr>
          <w:rFonts w:ascii="Times New Roman" w:hAnsi="Times New Roman"/>
          <w:sz w:val="28"/>
          <w:szCs w:val="28"/>
          <w:lang w:eastAsia="ru-RU"/>
        </w:rPr>
        <w:t xml:space="preserve"> 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1" w:name="sub_29002"/>
      <w:bookmarkEnd w:id="0"/>
      <w:r w:rsidRPr="00AA5BF3">
        <w:rPr>
          <w:rFonts w:ascii="Times New Roman" w:hAnsi="Times New Roman"/>
          <w:sz w:val="28"/>
          <w:szCs w:val="28"/>
          <w:lang w:eastAsia="ru-RU"/>
        </w:rPr>
        <w:lastRenderedPageBreak/>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bookmarkStart w:id="2" w:name="sub_290012"/>
      <w:bookmarkEnd w:id="1"/>
      <w:r w:rsidRPr="00AA5BF3">
        <w:rPr>
          <w:rFonts w:ascii="Times New Roman" w:hAnsi="Times New Roman"/>
          <w:sz w:val="28"/>
          <w:szCs w:val="28"/>
          <w:lang w:eastAsia="ru-RU"/>
        </w:rPr>
        <w:t xml:space="preserve">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 w:name="sub_29003"/>
      <w:bookmarkEnd w:id="2"/>
      <w:r w:rsidRPr="00AA5BF3">
        <w:rPr>
          <w:rFonts w:ascii="Times New Roman" w:hAnsi="Times New Roman"/>
          <w:sz w:val="28"/>
          <w:szCs w:val="28"/>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bookmarkStart w:id="4" w:name="sub_290013"/>
      <w:bookmarkEnd w:id="3"/>
      <w:r w:rsidRPr="00AA5BF3">
        <w:rPr>
          <w:rFonts w:ascii="Times New Roman" w:hAnsi="Times New Roman"/>
          <w:sz w:val="28"/>
          <w:szCs w:val="28"/>
          <w:lang w:eastAsia="ru-RU"/>
        </w:rPr>
        <w:t xml:space="preserve"> 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5" w:name="sub_29004"/>
      <w:bookmarkEnd w:id="4"/>
      <w:r w:rsidRPr="00AA5BF3">
        <w:rPr>
          <w:rFonts w:ascii="Times New Roman" w:hAnsi="Times New Roman"/>
          <w:sz w:val="28"/>
          <w:szCs w:val="28"/>
          <w:lang w:eastAsia="ru-RU"/>
        </w:rPr>
        <w:t xml:space="preserve">4. Деяния, предусмотренные </w:t>
      </w:r>
      <w:hyperlink w:anchor="sub_29001" w:history="1">
        <w:r w:rsidRPr="00AA5BF3">
          <w:rPr>
            <w:rFonts w:ascii="Times New Roman" w:hAnsi="Times New Roman"/>
            <w:sz w:val="28"/>
            <w:szCs w:val="28"/>
            <w:lang w:eastAsia="ru-RU"/>
          </w:rPr>
          <w:t>частями первой-третьей</w:t>
        </w:r>
      </w:hyperlink>
      <w:r w:rsidRPr="00AA5BF3">
        <w:rPr>
          <w:rFonts w:ascii="Times New Roman" w:hAnsi="Times New Roman"/>
          <w:sz w:val="28"/>
          <w:szCs w:val="28"/>
          <w:lang w:eastAsia="ru-RU"/>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bookmarkStart w:id="6" w:name="sub_29014"/>
      <w:bookmarkEnd w:id="5"/>
      <w:r w:rsidRPr="00AA5BF3">
        <w:rPr>
          <w:rFonts w:ascii="Times New Roman" w:hAnsi="Times New Roman"/>
          <w:sz w:val="28"/>
          <w:szCs w:val="28"/>
          <w:lang w:eastAsia="ru-RU"/>
        </w:rPr>
        <w:t xml:space="preserve">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7" w:name="sub_2905"/>
      <w:bookmarkEnd w:id="6"/>
      <w:r w:rsidRPr="00AA5BF3">
        <w:rPr>
          <w:rFonts w:ascii="Times New Roman" w:hAnsi="Times New Roman"/>
          <w:sz w:val="28"/>
          <w:szCs w:val="28"/>
          <w:lang w:eastAsia="ru-RU"/>
        </w:rPr>
        <w:t xml:space="preserve">5. Деяния, предусмотренные </w:t>
      </w:r>
      <w:hyperlink w:anchor="sub_29001" w:history="1">
        <w:r w:rsidRPr="00AA5BF3">
          <w:rPr>
            <w:rFonts w:ascii="Times New Roman" w:hAnsi="Times New Roman"/>
            <w:sz w:val="28"/>
            <w:szCs w:val="28"/>
            <w:lang w:eastAsia="ru-RU"/>
          </w:rPr>
          <w:t>частями первой</w:t>
        </w:r>
      </w:hyperlink>
      <w:r w:rsidRPr="00AA5BF3">
        <w:rPr>
          <w:rFonts w:ascii="Times New Roman" w:hAnsi="Times New Roman"/>
          <w:sz w:val="28"/>
          <w:szCs w:val="28"/>
          <w:lang w:eastAsia="ru-RU"/>
        </w:rPr>
        <w:t xml:space="preserve">, </w:t>
      </w:r>
      <w:hyperlink w:anchor="sub_29003" w:history="1">
        <w:r w:rsidRPr="00AA5BF3">
          <w:rPr>
            <w:rFonts w:ascii="Times New Roman" w:hAnsi="Times New Roman"/>
            <w:sz w:val="28"/>
            <w:szCs w:val="28"/>
            <w:lang w:eastAsia="ru-RU"/>
          </w:rPr>
          <w:t>третьей</w:t>
        </w:r>
      </w:hyperlink>
      <w:r w:rsidRPr="00AA5BF3">
        <w:rPr>
          <w:rFonts w:ascii="Times New Roman" w:hAnsi="Times New Roman"/>
          <w:sz w:val="28"/>
          <w:szCs w:val="28"/>
          <w:lang w:eastAsia="ru-RU"/>
        </w:rPr>
        <w:t xml:space="preserve">, </w:t>
      </w:r>
      <w:hyperlink w:anchor="sub_29004" w:history="1">
        <w:r w:rsidRPr="00AA5BF3">
          <w:rPr>
            <w:rFonts w:ascii="Times New Roman" w:hAnsi="Times New Roman"/>
            <w:sz w:val="28"/>
            <w:szCs w:val="28"/>
            <w:lang w:eastAsia="ru-RU"/>
          </w:rPr>
          <w:t>четвертой</w:t>
        </w:r>
      </w:hyperlink>
      <w:r w:rsidRPr="00AA5BF3">
        <w:rPr>
          <w:rFonts w:ascii="Times New Roman" w:hAnsi="Times New Roman"/>
          <w:sz w:val="28"/>
          <w:szCs w:val="28"/>
          <w:lang w:eastAsia="ru-RU"/>
        </w:rPr>
        <w:t xml:space="preserve"> настоящей статьи, если они совершены:</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8" w:name="sub_29051"/>
      <w:bookmarkEnd w:id="7"/>
      <w:r w:rsidRPr="00AA5BF3">
        <w:rPr>
          <w:rFonts w:ascii="Times New Roman" w:hAnsi="Times New Roman"/>
          <w:sz w:val="28"/>
          <w:szCs w:val="28"/>
          <w:lang w:eastAsia="ru-RU"/>
        </w:rPr>
        <w:t xml:space="preserve">а) группой лиц </w:t>
      </w:r>
      <w:hyperlink r:id="rId8" w:history="1">
        <w:r w:rsidRPr="00AA5BF3">
          <w:rPr>
            <w:rFonts w:ascii="Times New Roman" w:hAnsi="Times New Roman"/>
            <w:sz w:val="28"/>
            <w:szCs w:val="28"/>
            <w:lang w:eastAsia="ru-RU"/>
          </w:rPr>
          <w:t>по предварительному сговору</w:t>
        </w:r>
      </w:hyperlink>
      <w:r w:rsidRPr="00AA5BF3">
        <w:rPr>
          <w:rFonts w:ascii="Times New Roman" w:hAnsi="Times New Roman"/>
          <w:sz w:val="28"/>
          <w:szCs w:val="28"/>
          <w:lang w:eastAsia="ru-RU"/>
        </w:rPr>
        <w:t xml:space="preserve"> или </w:t>
      </w:r>
      <w:hyperlink r:id="rId9" w:history="1">
        <w:r w:rsidRPr="00AA5BF3">
          <w:rPr>
            <w:rFonts w:ascii="Times New Roman" w:hAnsi="Times New Roman"/>
            <w:sz w:val="28"/>
            <w:szCs w:val="28"/>
            <w:lang w:eastAsia="ru-RU"/>
          </w:rPr>
          <w:t>организованной группой</w:t>
        </w:r>
      </w:hyperlink>
      <w:r w:rsidRPr="00AA5BF3">
        <w:rPr>
          <w:rFonts w:ascii="Times New Roman" w:hAnsi="Times New Roman"/>
          <w:sz w:val="28"/>
          <w:szCs w:val="28"/>
          <w:lang w:eastAsia="ru-RU"/>
        </w:rPr>
        <w:t>;</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9" w:name="sub_29052"/>
      <w:bookmarkEnd w:id="8"/>
      <w:r w:rsidRPr="00AA5BF3">
        <w:rPr>
          <w:rFonts w:ascii="Times New Roman" w:hAnsi="Times New Roman"/>
          <w:sz w:val="28"/>
          <w:szCs w:val="28"/>
          <w:lang w:eastAsia="ru-RU"/>
        </w:rPr>
        <w:t xml:space="preserve">б) с </w:t>
      </w:r>
      <w:hyperlink r:id="rId10" w:history="1">
        <w:r w:rsidRPr="00AA5BF3">
          <w:rPr>
            <w:rFonts w:ascii="Times New Roman" w:hAnsi="Times New Roman"/>
            <w:sz w:val="28"/>
            <w:szCs w:val="28"/>
            <w:lang w:eastAsia="ru-RU"/>
          </w:rPr>
          <w:t>вымогательством взятки</w:t>
        </w:r>
      </w:hyperlink>
      <w:r w:rsidRPr="00AA5BF3">
        <w:rPr>
          <w:rFonts w:ascii="Times New Roman" w:hAnsi="Times New Roman"/>
          <w:sz w:val="28"/>
          <w:szCs w:val="28"/>
          <w:lang w:eastAsia="ru-RU"/>
        </w:rPr>
        <w:t>;</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10" w:name="sub_29053"/>
      <w:bookmarkEnd w:id="9"/>
      <w:r w:rsidRPr="00AA5BF3">
        <w:rPr>
          <w:rFonts w:ascii="Times New Roman" w:hAnsi="Times New Roman"/>
          <w:sz w:val="28"/>
          <w:szCs w:val="28"/>
          <w:lang w:eastAsia="ru-RU"/>
        </w:rPr>
        <w:t xml:space="preserve">в) в </w:t>
      </w:r>
      <w:hyperlink r:id="rId11" w:history="1">
        <w:r w:rsidRPr="00AA5BF3">
          <w:rPr>
            <w:rFonts w:ascii="Times New Roman" w:hAnsi="Times New Roman"/>
            <w:sz w:val="28"/>
            <w:szCs w:val="28"/>
            <w:lang w:eastAsia="ru-RU"/>
          </w:rPr>
          <w:t>крупном размере</w:t>
        </w:r>
      </w:hyperlink>
      <w:r w:rsidRPr="00AA5BF3">
        <w:rPr>
          <w:rFonts w:ascii="Times New Roman" w:hAnsi="Times New Roman"/>
          <w:sz w:val="28"/>
          <w:szCs w:val="28"/>
          <w:lang w:eastAsia="ru-RU"/>
        </w:rPr>
        <w:t>, -</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11" w:name="sub_290532"/>
      <w:bookmarkEnd w:id="10"/>
      <w:r w:rsidRPr="00AA5BF3">
        <w:rPr>
          <w:rFonts w:ascii="Times New Roman" w:hAnsi="Times New Roman"/>
          <w:sz w:val="28"/>
          <w:szCs w:val="28"/>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bookmarkEnd w:id="11"/>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r w:rsidRPr="00AA5BF3">
        <w:rPr>
          <w:rFonts w:ascii="Times New Roman" w:hAnsi="Times New Roman"/>
          <w:sz w:val="28"/>
          <w:szCs w:val="28"/>
          <w:lang w:eastAsia="ru-RU"/>
        </w:rPr>
        <w:t xml:space="preserve">6. Деяния, предусмотренные </w:t>
      </w:r>
      <w:hyperlink w:anchor="sub_29001" w:history="1">
        <w:r w:rsidRPr="00AA5BF3">
          <w:rPr>
            <w:rFonts w:ascii="Times New Roman" w:hAnsi="Times New Roman"/>
            <w:sz w:val="28"/>
            <w:szCs w:val="28"/>
            <w:lang w:eastAsia="ru-RU"/>
          </w:rPr>
          <w:t>частями первой</w:t>
        </w:r>
      </w:hyperlink>
      <w:r w:rsidRPr="00AA5BF3">
        <w:rPr>
          <w:rFonts w:ascii="Times New Roman" w:hAnsi="Times New Roman"/>
          <w:sz w:val="28"/>
          <w:szCs w:val="28"/>
          <w:lang w:eastAsia="ru-RU"/>
        </w:rPr>
        <w:t xml:space="preserve">, </w:t>
      </w:r>
      <w:hyperlink w:anchor="sub_29003" w:history="1">
        <w:r w:rsidRPr="00AA5BF3">
          <w:rPr>
            <w:rFonts w:ascii="Times New Roman" w:hAnsi="Times New Roman"/>
            <w:sz w:val="28"/>
            <w:szCs w:val="28"/>
            <w:lang w:eastAsia="ru-RU"/>
          </w:rPr>
          <w:t>третьей</w:t>
        </w:r>
      </w:hyperlink>
      <w:r w:rsidRPr="00AA5BF3">
        <w:rPr>
          <w:rFonts w:ascii="Times New Roman" w:hAnsi="Times New Roman"/>
          <w:sz w:val="28"/>
          <w:szCs w:val="28"/>
          <w:lang w:eastAsia="ru-RU"/>
        </w:rPr>
        <w:t xml:space="preserve">, </w:t>
      </w:r>
      <w:hyperlink w:anchor="sub_29004" w:history="1">
        <w:r w:rsidRPr="00AA5BF3">
          <w:rPr>
            <w:rFonts w:ascii="Times New Roman" w:hAnsi="Times New Roman"/>
            <w:sz w:val="28"/>
            <w:szCs w:val="28"/>
            <w:lang w:eastAsia="ru-RU"/>
          </w:rPr>
          <w:t>четвертой</w:t>
        </w:r>
      </w:hyperlink>
      <w:r w:rsidRPr="00AA5BF3">
        <w:rPr>
          <w:rFonts w:ascii="Times New Roman" w:hAnsi="Times New Roman"/>
          <w:sz w:val="28"/>
          <w:szCs w:val="28"/>
          <w:lang w:eastAsia="ru-RU"/>
        </w:rPr>
        <w:t xml:space="preserve"> и </w:t>
      </w:r>
      <w:hyperlink w:anchor="sub_29051" w:history="1">
        <w:r w:rsidRPr="00AA5BF3">
          <w:rPr>
            <w:rFonts w:ascii="Times New Roman" w:hAnsi="Times New Roman"/>
            <w:sz w:val="28"/>
            <w:szCs w:val="28"/>
            <w:lang w:eastAsia="ru-RU"/>
          </w:rPr>
          <w:t>пунктами "а"</w:t>
        </w:r>
      </w:hyperlink>
      <w:r w:rsidRPr="00AA5BF3">
        <w:rPr>
          <w:rFonts w:ascii="Times New Roman" w:hAnsi="Times New Roman"/>
          <w:sz w:val="28"/>
          <w:szCs w:val="28"/>
          <w:lang w:eastAsia="ru-RU"/>
        </w:rPr>
        <w:t xml:space="preserve"> и </w:t>
      </w:r>
      <w:hyperlink w:anchor="sub_29052" w:history="1">
        <w:r w:rsidRPr="00AA5BF3">
          <w:rPr>
            <w:rFonts w:ascii="Times New Roman" w:hAnsi="Times New Roman"/>
            <w:sz w:val="28"/>
            <w:szCs w:val="28"/>
            <w:lang w:eastAsia="ru-RU"/>
          </w:rPr>
          <w:t>"б" части пятой</w:t>
        </w:r>
      </w:hyperlink>
      <w:r w:rsidRPr="00AA5BF3">
        <w:rPr>
          <w:rFonts w:ascii="Times New Roman" w:hAnsi="Times New Roman"/>
          <w:sz w:val="28"/>
          <w:szCs w:val="28"/>
          <w:lang w:eastAsia="ru-RU"/>
        </w:rPr>
        <w:t xml:space="preserve"> настоящей статьи, совершенные в особо крупном размере, - 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r w:rsidRPr="00AA5BF3">
        <w:rPr>
          <w:rFonts w:ascii="Times New Roman" w:hAnsi="Times New Roman"/>
          <w:bCs/>
          <w:i/>
          <w:color w:val="26282F"/>
          <w:sz w:val="28"/>
          <w:szCs w:val="28"/>
          <w:lang w:eastAsia="ru-RU"/>
        </w:rPr>
        <w:t>Примечание</w:t>
      </w:r>
      <w:r w:rsidRPr="00AA5BF3">
        <w:rPr>
          <w:rFonts w:ascii="Times New Roman" w:hAnsi="Times New Roman"/>
          <w:i/>
          <w:sz w:val="28"/>
          <w:szCs w:val="28"/>
          <w:lang w:eastAsia="ru-RU"/>
        </w:rPr>
        <w:t xml:space="preserve">. </w:t>
      </w:r>
      <w:r w:rsidRPr="00AA5BF3">
        <w:rPr>
          <w:rFonts w:ascii="Times New Roman" w:hAnsi="Times New Roman"/>
          <w:sz w:val="28"/>
          <w:szCs w:val="28"/>
          <w:lang w:eastAsia="ru-RU"/>
        </w:rPr>
        <w:t xml:space="preserve"> Значительным размером взятки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w:t>
      </w:r>
      <w:r w:rsidRPr="00AA5BF3">
        <w:rPr>
          <w:rFonts w:ascii="Times New Roman" w:hAnsi="Times New Roman"/>
          <w:sz w:val="28"/>
          <w:szCs w:val="28"/>
          <w:lang w:eastAsia="ru-RU"/>
        </w:rPr>
        <w:lastRenderedPageBreak/>
        <w:t>крупным размером взятки - превышающие сто пятьдесят тысяч рублей, особо крупным размером взятки - превышающие один миллион рублей.</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i/>
          <w:sz w:val="28"/>
          <w:szCs w:val="28"/>
          <w:lang w:eastAsia="ru-RU"/>
        </w:rPr>
      </w:pPr>
      <w:r w:rsidRPr="00AA5BF3">
        <w:rPr>
          <w:rFonts w:ascii="Times New Roman" w:eastAsia="Times New Roman" w:hAnsi="Times New Roman"/>
          <w:sz w:val="28"/>
          <w:szCs w:val="28"/>
          <w:lang w:eastAsia="ru-RU"/>
        </w:rPr>
        <w:t>Статья 291 Уголовного кодекса РФ</w:t>
      </w:r>
      <w:r w:rsidRPr="00AA5BF3">
        <w:rPr>
          <w:rFonts w:ascii="Times New Roman" w:eastAsia="Times New Roman" w:hAnsi="Times New Roman"/>
          <w:b/>
          <w:bCs/>
          <w:i/>
          <w:sz w:val="28"/>
          <w:szCs w:val="28"/>
          <w:u w:val="single"/>
          <w:lang w:eastAsia="ru-RU"/>
        </w:rPr>
        <w:t>. Дача взятки</w:t>
      </w:r>
    </w:p>
    <w:p w:rsidR="00EF5575" w:rsidRPr="00AA5BF3" w:rsidRDefault="00EF5575" w:rsidP="00EF5575">
      <w:pPr>
        <w:spacing w:after="0" w:line="240" w:lineRule="auto"/>
        <w:ind w:firstLine="709"/>
        <w:jc w:val="both"/>
        <w:rPr>
          <w:rFonts w:ascii="Times New Roman" w:hAnsi="Times New Roman"/>
          <w:sz w:val="28"/>
          <w:szCs w:val="28"/>
          <w:lang w:eastAsia="ru-RU"/>
        </w:rPr>
      </w:pPr>
      <w:r w:rsidRPr="00AA5BF3">
        <w:rPr>
          <w:rFonts w:ascii="Times New Roman" w:eastAsia="Times New Roman" w:hAnsi="Times New Roman"/>
          <w:sz w:val="28"/>
          <w:szCs w:val="28"/>
          <w:lang w:eastAsia="ru-RU"/>
        </w:rPr>
        <w:t>1.</w:t>
      </w:r>
      <w:r w:rsidRPr="00AA5BF3">
        <w:rPr>
          <w:rFonts w:ascii="Times New Roman" w:hAnsi="Times New Roman"/>
          <w:sz w:val="28"/>
          <w:szCs w:val="28"/>
        </w:rPr>
        <w:t xml:space="preserve"> </w:t>
      </w:r>
      <w:r w:rsidRPr="00AA5BF3">
        <w:rPr>
          <w:rFonts w:ascii="Times New Roman" w:hAnsi="Times New Roman"/>
          <w:sz w:val="28"/>
          <w:szCs w:val="28"/>
          <w:lang w:eastAsia="ru-RU"/>
        </w:rPr>
        <w:t xml:space="preserve">Дача взятки должностному лицу, </w:t>
      </w:r>
      <w:hyperlink w:anchor="sub_290051" w:history="1">
        <w:r w:rsidRPr="00AA5BF3">
          <w:rPr>
            <w:rFonts w:ascii="Times New Roman" w:hAnsi="Times New Roman"/>
            <w:sz w:val="28"/>
            <w:szCs w:val="28"/>
            <w:lang w:eastAsia="ru-RU"/>
          </w:rPr>
          <w:t>иностранному должностному лицу</w:t>
        </w:r>
      </w:hyperlink>
      <w:r w:rsidRPr="00AA5BF3">
        <w:rPr>
          <w:rFonts w:ascii="Times New Roman" w:hAnsi="Times New Roman"/>
          <w:sz w:val="28"/>
          <w:szCs w:val="28"/>
          <w:lang w:eastAsia="ru-RU"/>
        </w:rPr>
        <w:t xml:space="preserve"> либо должностному лицу публичной международной организации лично или через посредника -</w:t>
      </w:r>
      <w:bookmarkStart w:id="12" w:name="sub_291011"/>
      <w:r w:rsidRPr="00AA5BF3">
        <w:rPr>
          <w:rFonts w:ascii="Times New Roman" w:hAnsi="Times New Roman"/>
          <w:sz w:val="28"/>
          <w:szCs w:val="28"/>
          <w:lang w:eastAsia="ru-RU"/>
        </w:rPr>
        <w:t xml:space="preserve">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13" w:name="sub_2912"/>
      <w:bookmarkEnd w:id="12"/>
      <w:r w:rsidRPr="00AA5BF3">
        <w:rPr>
          <w:rFonts w:ascii="Times New Roman" w:hAnsi="Times New Roman"/>
          <w:sz w:val="28"/>
          <w:szCs w:val="28"/>
          <w:lang w:eastAsia="ru-RU"/>
        </w:rPr>
        <w:t xml:space="preserve">2. Дача взятки должностному лицу, иностранному должностному лицу либо </w:t>
      </w:r>
      <w:hyperlink w:anchor="sub_290051" w:history="1">
        <w:r w:rsidRPr="00AA5BF3">
          <w:rPr>
            <w:rFonts w:ascii="Times New Roman" w:hAnsi="Times New Roman"/>
            <w:sz w:val="28"/>
            <w:szCs w:val="28"/>
            <w:lang w:eastAsia="ru-RU"/>
          </w:rPr>
          <w:t>должностному лицу</w:t>
        </w:r>
      </w:hyperlink>
      <w:r w:rsidRPr="00AA5BF3">
        <w:rPr>
          <w:rFonts w:ascii="Times New Roman" w:hAnsi="Times New Roman"/>
          <w:sz w:val="28"/>
          <w:szCs w:val="28"/>
          <w:lang w:eastAsia="ru-RU"/>
        </w:rPr>
        <w:t xml:space="preserve"> публичной международной организации лично или через посредника в </w:t>
      </w:r>
      <w:hyperlink w:anchor="sub_29005" w:history="1">
        <w:r w:rsidRPr="00AA5BF3">
          <w:rPr>
            <w:rFonts w:ascii="Times New Roman" w:hAnsi="Times New Roman"/>
            <w:sz w:val="28"/>
            <w:szCs w:val="28"/>
            <w:lang w:eastAsia="ru-RU"/>
          </w:rPr>
          <w:t>значительном размере</w:t>
        </w:r>
      </w:hyperlink>
      <w:r w:rsidRPr="00AA5BF3">
        <w:rPr>
          <w:rFonts w:ascii="Times New Roman" w:hAnsi="Times New Roman"/>
          <w:sz w:val="28"/>
          <w:szCs w:val="28"/>
          <w:lang w:eastAsia="ru-RU"/>
        </w:rPr>
        <w:t xml:space="preserve"> -</w:t>
      </w:r>
      <w:bookmarkStart w:id="14" w:name="sub_291201"/>
      <w:bookmarkEnd w:id="13"/>
      <w:r w:rsidRPr="00AA5BF3">
        <w:rPr>
          <w:rFonts w:ascii="Times New Roman" w:hAnsi="Times New Roman"/>
          <w:sz w:val="28"/>
          <w:szCs w:val="28"/>
          <w:lang w:eastAsia="ru-RU"/>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трех лет со штрафом в размере от пятикратной до пятнадцатикратной суммы взятки или без такового.</w:t>
      </w: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15" w:name="sub_29103"/>
      <w:bookmarkEnd w:id="14"/>
      <w:r w:rsidRPr="00AA5BF3">
        <w:rPr>
          <w:rFonts w:ascii="Times New Roman" w:hAnsi="Times New Roman"/>
          <w:sz w:val="28"/>
          <w:szCs w:val="28"/>
          <w:lang w:eastAsia="ru-RU"/>
        </w:rPr>
        <w:t xml:space="preserve">3. Дача взятки должностному лицу, </w:t>
      </w:r>
      <w:hyperlink w:anchor="sub_290051" w:history="1">
        <w:r w:rsidRPr="00AA5BF3">
          <w:rPr>
            <w:rFonts w:ascii="Times New Roman" w:hAnsi="Times New Roman"/>
            <w:sz w:val="28"/>
            <w:szCs w:val="28"/>
            <w:lang w:eastAsia="ru-RU"/>
          </w:rPr>
          <w:t>иностранному должностному лицу</w:t>
        </w:r>
      </w:hyperlink>
      <w:r w:rsidRPr="00AA5BF3">
        <w:rPr>
          <w:rFonts w:ascii="Times New Roman" w:hAnsi="Times New Roman"/>
          <w:sz w:val="28"/>
          <w:szCs w:val="28"/>
          <w:lang w:eastAsia="ru-RU"/>
        </w:rPr>
        <w:t xml:space="preserve"> либо должностному лицу публичной международной организации лично или через посредника за совершение заведомо незаконных действий (бездействие)</w:t>
      </w:r>
      <w:bookmarkStart w:id="16" w:name="sub_291031"/>
      <w:bookmarkEnd w:id="15"/>
      <w:r w:rsidRPr="00AA5BF3">
        <w:rPr>
          <w:rFonts w:ascii="Times New Roman" w:hAnsi="Times New Roman"/>
          <w:sz w:val="28"/>
          <w:szCs w:val="28"/>
          <w:lang w:eastAsia="ru-RU"/>
        </w:rPr>
        <w:t xml:space="preserve"> -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29104"/>
      <w:bookmarkEnd w:id="16"/>
      <w:r w:rsidRPr="00AA5BF3">
        <w:rPr>
          <w:rFonts w:ascii="Times New Roman" w:hAnsi="Times New Roman"/>
          <w:sz w:val="28"/>
          <w:szCs w:val="28"/>
          <w:lang w:eastAsia="ru-RU"/>
        </w:rPr>
        <w:t xml:space="preserve">4. Деяния, предусмотренные </w:t>
      </w:r>
      <w:hyperlink w:anchor="sub_29101" w:history="1">
        <w:r w:rsidRPr="00AA5BF3">
          <w:rPr>
            <w:rFonts w:ascii="Times New Roman" w:hAnsi="Times New Roman"/>
            <w:sz w:val="28"/>
            <w:szCs w:val="28"/>
            <w:lang w:eastAsia="ru-RU"/>
          </w:rPr>
          <w:t>частями первой-третьей</w:t>
        </w:r>
      </w:hyperlink>
      <w:r w:rsidRPr="00AA5BF3">
        <w:rPr>
          <w:rFonts w:ascii="Times New Roman" w:hAnsi="Times New Roman"/>
          <w:sz w:val="28"/>
          <w:szCs w:val="28"/>
          <w:lang w:eastAsia="ru-RU"/>
        </w:rPr>
        <w:t xml:space="preserve"> настоящей статьи, если они совершены:</w:t>
      </w: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18" w:name="sub_291041"/>
      <w:bookmarkEnd w:id="17"/>
      <w:r w:rsidRPr="00AA5BF3">
        <w:rPr>
          <w:rFonts w:ascii="Times New Roman" w:hAnsi="Times New Roman"/>
          <w:sz w:val="28"/>
          <w:szCs w:val="28"/>
          <w:lang w:eastAsia="ru-RU"/>
        </w:rPr>
        <w:t>а) группой лиц по предварительному сговору или организованной группой;</w:t>
      </w: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19" w:name="sub_291042"/>
      <w:bookmarkEnd w:id="18"/>
      <w:r w:rsidRPr="00AA5BF3">
        <w:rPr>
          <w:rFonts w:ascii="Times New Roman" w:hAnsi="Times New Roman"/>
          <w:sz w:val="28"/>
          <w:szCs w:val="28"/>
          <w:lang w:eastAsia="ru-RU"/>
        </w:rPr>
        <w:t xml:space="preserve">б) в </w:t>
      </w:r>
      <w:hyperlink w:anchor="sub_29005" w:history="1">
        <w:r w:rsidRPr="00AA5BF3">
          <w:rPr>
            <w:rFonts w:ascii="Times New Roman" w:hAnsi="Times New Roman"/>
            <w:sz w:val="28"/>
            <w:szCs w:val="28"/>
            <w:lang w:eastAsia="ru-RU"/>
          </w:rPr>
          <w:t>крупном размере</w:t>
        </w:r>
      </w:hyperlink>
      <w:r w:rsidRPr="00AA5BF3">
        <w:rPr>
          <w:rFonts w:ascii="Times New Roman" w:hAnsi="Times New Roman"/>
          <w:sz w:val="28"/>
          <w:szCs w:val="28"/>
          <w:lang w:eastAsia="ru-RU"/>
        </w:rPr>
        <w:t>, -</w:t>
      </w:r>
      <w:bookmarkStart w:id="20" w:name="sub_2910421"/>
      <w:bookmarkEnd w:id="19"/>
      <w:r w:rsidRPr="00AA5BF3">
        <w:rPr>
          <w:rFonts w:ascii="Times New Roman" w:hAnsi="Times New Roman"/>
          <w:sz w:val="28"/>
          <w:szCs w:val="28"/>
          <w:lang w:eastAsia="ru-RU"/>
        </w:rPr>
        <w:t xml:space="preserve">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21" w:name="sub_29105"/>
      <w:bookmarkEnd w:id="20"/>
      <w:r w:rsidRPr="00AA5BF3">
        <w:rPr>
          <w:rFonts w:ascii="Times New Roman" w:hAnsi="Times New Roman"/>
          <w:sz w:val="28"/>
          <w:szCs w:val="28"/>
          <w:lang w:eastAsia="ru-RU"/>
        </w:rPr>
        <w:t xml:space="preserve">5. Деяния, предусмотренные </w:t>
      </w:r>
      <w:hyperlink w:anchor="sub_29101" w:history="1">
        <w:r w:rsidRPr="00AA5BF3">
          <w:rPr>
            <w:rFonts w:ascii="Times New Roman" w:hAnsi="Times New Roman"/>
            <w:sz w:val="28"/>
            <w:szCs w:val="28"/>
            <w:lang w:eastAsia="ru-RU"/>
          </w:rPr>
          <w:t>частями первой-четвертой</w:t>
        </w:r>
      </w:hyperlink>
      <w:r w:rsidRPr="00AA5BF3">
        <w:rPr>
          <w:rFonts w:ascii="Times New Roman" w:hAnsi="Times New Roman"/>
          <w:sz w:val="28"/>
          <w:szCs w:val="28"/>
          <w:lang w:eastAsia="ru-RU"/>
        </w:rPr>
        <w:t xml:space="preserve"> настоящей статьи, совершенные в </w:t>
      </w:r>
      <w:hyperlink w:anchor="sub_29005" w:history="1">
        <w:r w:rsidRPr="00AA5BF3">
          <w:rPr>
            <w:rFonts w:ascii="Times New Roman" w:hAnsi="Times New Roman"/>
            <w:sz w:val="28"/>
            <w:szCs w:val="28"/>
            <w:lang w:eastAsia="ru-RU"/>
          </w:rPr>
          <w:t>особо крупном размере</w:t>
        </w:r>
      </w:hyperlink>
      <w:r w:rsidRPr="00AA5BF3">
        <w:rPr>
          <w:rFonts w:ascii="Times New Roman" w:hAnsi="Times New Roman"/>
          <w:sz w:val="28"/>
          <w:szCs w:val="28"/>
          <w:lang w:eastAsia="ru-RU"/>
        </w:rPr>
        <w:t>, -</w:t>
      </w:r>
      <w:bookmarkStart w:id="22" w:name="sub_291051"/>
      <w:bookmarkEnd w:id="21"/>
      <w:r w:rsidRPr="00AA5BF3">
        <w:rPr>
          <w:rFonts w:ascii="Times New Roman" w:hAnsi="Times New Roman"/>
          <w:sz w:val="28"/>
          <w:szCs w:val="28"/>
          <w:lang w:eastAsia="ru-RU"/>
        </w:rPr>
        <w:t xml:space="preserve"> 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bookmarkEnd w:id="22"/>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p>
    <w:p w:rsidR="00EF5575" w:rsidRPr="00AA5BF3" w:rsidRDefault="00EF5575" w:rsidP="00EF5575">
      <w:pPr>
        <w:autoSpaceDE w:val="0"/>
        <w:autoSpaceDN w:val="0"/>
        <w:adjustRightInd w:val="0"/>
        <w:spacing w:after="0" w:line="240" w:lineRule="auto"/>
        <w:ind w:firstLine="720"/>
        <w:jc w:val="both"/>
        <w:rPr>
          <w:rFonts w:ascii="Times New Roman" w:hAnsi="Times New Roman"/>
          <w:sz w:val="28"/>
          <w:szCs w:val="28"/>
          <w:lang w:eastAsia="ru-RU"/>
        </w:rPr>
      </w:pPr>
      <w:bookmarkStart w:id="23" w:name="sub_29111"/>
      <w:r w:rsidRPr="00AA5BF3">
        <w:rPr>
          <w:rFonts w:ascii="Times New Roman" w:hAnsi="Times New Roman"/>
          <w:bCs/>
          <w:i/>
          <w:sz w:val="28"/>
          <w:szCs w:val="28"/>
          <w:lang w:eastAsia="ru-RU"/>
        </w:rPr>
        <w:t>Примечание</w:t>
      </w:r>
      <w:r w:rsidRPr="00AA5BF3">
        <w:rPr>
          <w:rFonts w:ascii="Times New Roman" w:hAnsi="Times New Roman"/>
          <w:i/>
          <w:sz w:val="28"/>
          <w:szCs w:val="28"/>
          <w:lang w:eastAsia="ru-RU"/>
        </w:rPr>
        <w:t>.</w:t>
      </w:r>
      <w:r w:rsidRPr="00AA5BF3">
        <w:rPr>
          <w:rFonts w:ascii="Times New Roman" w:hAnsi="Times New Roman"/>
          <w:sz w:val="28"/>
          <w:szCs w:val="28"/>
          <w:lang w:eastAsia="ru-RU"/>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w:t>
      </w:r>
      <w:hyperlink r:id="rId12" w:history="1">
        <w:r w:rsidRPr="00AA5BF3">
          <w:rPr>
            <w:rFonts w:ascii="Times New Roman" w:hAnsi="Times New Roman"/>
            <w:sz w:val="28"/>
            <w:szCs w:val="28"/>
            <w:lang w:eastAsia="ru-RU"/>
          </w:rPr>
          <w:t>добровольно</w:t>
        </w:r>
      </w:hyperlink>
      <w:r w:rsidRPr="00AA5BF3">
        <w:rPr>
          <w:rFonts w:ascii="Times New Roman" w:hAnsi="Times New Roman"/>
          <w:sz w:val="28"/>
          <w:szCs w:val="28"/>
          <w:lang w:eastAsia="ru-RU"/>
        </w:rPr>
        <w:t xml:space="preserve"> сообщило о даче взятки органу, имеющему право возбудить уголовное дело.</w:t>
      </w:r>
    </w:p>
    <w:bookmarkEnd w:id="23"/>
    <w:p w:rsidR="00EF5575" w:rsidRPr="00AA5BF3" w:rsidRDefault="00EF5575" w:rsidP="00EF5575">
      <w:pPr>
        <w:autoSpaceDE w:val="0"/>
        <w:autoSpaceDN w:val="0"/>
        <w:adjustRightInd w:val="0"/>
        <w:spacing w:after="0" w:line="240" w:lineRule="auto"/>
        <w:ind w:left="1612" w:hanging="892"/>
        <w:jc w:val="center"/>
        <w:rPr>
          <w:rFonts w:ascii="Times New Roman" w:hAnsi="Times New Roman"/>
          <w:sz w:val="28"/>
          <w:szCs w:val="28"/>
          <w:lang w:eastAsia="ru-RU"/>
        </w:rPr>
      </w:pPr>
      <w:r w:rsidRPr="00AA5BF3">
        <w:rPr>
          <w:rFonts w:ascii="Times New Roman" w:hAnsi="Times New Roman"/>
          <w:bCs/>
          <w:sz w:val="28"/>
          <w:szCs w:val="28"/>
          <w:lang w:eastAsia="ru-RU"/>
        </w:rPr>
        <w:t>Статья 291.1</w:t>
      </w:r>
      <w:r w:rsidRPr="00AA5BF3">
        <w:rPr>
          <w:rFonts w:ascii="Times New Roman" w:hAnsi="Times New Roman"/>
          <w:sz w:val="28"/>
          <w:szCs w:val="28"/>
          <w:lang w:eastAsia="ru-RU"/>
        </w:rPr>
        <w:t>.</w:t>
      </w:r>
      <w:r w:rsidRPr="00AA5BF3">
        <w:rPr>
          <w:rFonts w:ascii="Times New Roman" w:eastAsia="Times New Roman" w:hAnsi="Times New Roman"/>
          <w:sz w:val="28"/>
          <w:szCs w:val="28"/>
          <w:lang w:eastAsia="ru-RU"/>
        </w:rPr>
        <w:t xml:space="preserve"> Уголовного кодекса РФ.</w:t>
      </w:r>
      <w:r w:rsidRPr="00AA5BF3">
        <w:rPr>
          <w:rFonts w:ascii="Times New Roman" w:hAnsi="Times New Roman"/>
          <w:sz w:val="28"/>
          <w:szCs w:val="28"/>
          <w:lang w:eastAsia="ru-RU"/>
        </w:rPr>
        <w:t xml:space="preserve"> </w:t>
      </w:r>
    </w:p>
    <w:p w:rsidR="00EF5575" w:rsidRPr="00AA5BF3" w:rsidRDefault="00EF5575" w:rsidP="00EF5575">
      <w:pPr>
        <w:autoSpaceDE w:val="0"/>
        <w:autoSpaceDN w:val="0"/>
        <w:adjustRightInd w:val="0"/>
        <w:spacing w:after="0" w:line="240" w:lineRule="auto"/>
        <w:ind w:left="1612" w:hanging="892"/>
        <w:jc w:val="center"/>
        <w:rPr>
          <w:rFonts w:ascii="Times New Roman" w:hAnsi="Times New Roman"/>
          <w:b/>
          <w:sz w:val="28"/>
          <w:szCs w:val="28"/>
          <w:u w:val="single"/>
          <w:lang w:eastAsia="ru-RU"/>
        </w:rPr>
      </w:pPr>
      <w:r w:rsidRPr="00AA5BF3">
        <w:rPr>
          <w:rFonts w:ascii="Times New Roman" w:hAnsi="Times New Roman"/>
          <w:b/>
          <w:sz w:val="28"/>
          <w:szCs w:val="28"/>
          <w:u w:val="single"/>
          <w:lang w:eastAsia="ru-RU"/>
        </w:rPr>
        <w:t>Посредничество во взяточничестве</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24" w:name="sub_291101"/>
      <w:r w:rsidRPr="00AA5BF3">
        <w:rPr>
          <w:rFonts w:ascii="Times New Roman" w:hAnsi="Times New Roman"/>
          <w:sz w:val="28"/>
          <w:szCs w:val="28"/>
          <w:lang w:eastAsia="ru-RU"/>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w:anchor="sub_29005" w:history="1">
        <w:r w:rsidRPr="00AA5BF3">
          <w:rPr>
            <w:rFonts w:ascii="Times New Roman" w:hAnsi="Times New Roman"/>
            <w:sz w:val="28"/>
            <w:szCs w:val="28"/>
            <w:lang w:eastAsia="ru-RU"/>
          </w:rPr>
          <w:t>значительном размере</w:t>
        </w:r>
      </w:hyperlink>
      <w:r w:rsidRPr="00AA5BF3">
        <w:rPr>
          <w:rFonts w:ascii="Times New Roman" w:hAnsi="Times New Roman"/>
          <w:sz w:val="28"/>
          <w:szCs w:val="28"/>
          <w:lang w:eastAsia="ru-RU"/>
        </w:rPr>
        <w:t>, -</w:t>
      </w:r>
      <w:bookmarkStart w:id="25" w:name="sub_2911012"/>
      <w:bookmarkEnd w:id="24"/>
      <w:r w:rsidRPr="00AA5BF3">
        <w:rPr>
          <w:rFonts w:ascii="Times New Roman" w:hAnsi="Times New Roman"/>
          <w:sz w:val="28"/>
          <w:szCs w:val="28"/>
          <w:lang w:eastAsia="ru-RU"/>
        </w:rPr>
        <w:t xml:space="preserve"> 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26" w:name="sub_291102"/>
      <w:bookmarkEnd w:id="25"/>
      <w:r w:rsidRPr="00AA5BF3">
        <w:rPr>
          <w:rFonts w:ascii="Times New Roman" w:hAnsi="Times New Roman"/>
          <w:sz w:val="28"/>
          <w:szCs w:val="28"/>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bookmarkStart w:id="27" w:name="sub_2911022"/>
      <w:bookmarkEnd w:id="26"/>
      <w:r w:rsidRPr="00AA5BF3">
        <w:rPr>
          <w:rFonts w:ascii="Times New Roman" w:hAnsi="Times New Roman"/>
          <w:sz w:val="28"/>
          <w:szCs w:val="28"/>
          <w:lang w:eastAsia="ru-RU"/>
        </w:rPr>
        <w:t xml:space="preserve"> 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28" w:name="sub_291103"/>
      <w:bookmarkEnd w:id="27"/>
      <w:r w:rsidRPr="00AA5BF3">
        <w:rPr>
          <w:rFonts w:ascii="Times New Roman" w:hAnsi="Times New Roman"/>
          <w:sz w:val="28"/>
          <w:szCs w:val="28"/>
          <w:lang w:eastAsia="ru-RU"/>
        </w:rPr>
        <w:t>3. Посредничество во взяточничестве, совершенное:</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29" w:name="sub_2911031"/>
      <w:bookmarkEnd w:id="28"/>
      <w:r w:rsidRPr="00AA5BF3">
        <w:rPr>
          <w:rFonts w:ascii="Times New Roman" w:hAnsi="Times New Roman"/>
          <w:sz w:val="28"/>
          <w:szCs w:val="28"/>
          <w:lang w:eastAsia="ru-RU"/>
        </w:rPr>
        <w:t>а) группой лиц по предварительному сговору или организованной группой;</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0" w:name="sub_2911032"/>
      <w:bookmarkEnd w:id="29"/>
      <w:r w:rsidRPr="00AA5BF3">
        <w:rPr>
          <w:rFonts w:ascii="Times New Roman" w:hAnsi="Times New Roman"/>
          <w:sz w:val="28"/>
          <w:szCs w:val="28"/>
          <w:lang w:eastAsia="ru-RU"/>
        </w:rPr>
        <w:t xml:space="preserve">б) в </w:t>
      </w:r>
      <w:hyperlink w:anchor="sub_29005" w:history="1">
        <w:r w:rsidRPr="00AA5BF3">
          <w:rPr>
            <w:rFonts w:ascii="Times New Roman" w:hAnsi="Times New Roman"/>
            <w:sz w:val="28"/>
            <w:szCs w:val="28"/>
            <w:lang w:eastAsia="ru-RU"/>
          </w:rPr>
          <w:t>крупном размере</w:t>
        </w:r>
      </w:hyperlink>
      <w:r w:rsidRPr="00AA5BF3">
        <w:rPr>
          <w:rFonts w:ascii="Times New Roman" w:hAnsi="Times New Roman"/>
          <w:sz w:val="28"/>
          <w:szCs w:val="28"/>
          <w:lang w:eastAsia="ru-RU"/>
        </w:rPr>
        <w:t>, -</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1" w:name="sub_29110322"/>
      <w:bookmarkEnd w:id="30"/>
      <w:r w:rsidRPr="00AA5BF3">
        <w:rPr>
          <w:rFonts w:ascii="Times New Roman" w:hAnsi="Times New Roman"/>
          <w:sz w:val="28"/>
          <w:szCs w:val="28"/>
          <w:lang w:eastAsia="ru-RU"/>
        </w:rP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2" w:name="sub_291104"/>
      <w:bookmarkEnd w:id="31"/>
      <w:r w:rsidRPr="00AA5BF3">
        <w:rPr>
          <w:rFonts w:ascii="Times New Roman" w:hAnsi="Times New Roman"/>
          <w:sz w:val="28"/>
          <w:szCs w:val="28"/>
          <w:lang w:eastAsia="ru-RU"/>
        </w:rPr>
        <w:t xml:space="preserve">4. Посредничество во взяточничестве, совершенное в </w:t>
      </w:r>
      <w:hyperlink w:anchor="sub_29005" w:history="1">
        <w:r w:rsidRPr="00AA5BF3">
          <w:rPr>
            <w:rFonts w:ascii="Times New Roman" w:hAnsi="Times New Roman"/>
            <w:sz w:val="28"/>
            <w:szCs w:val="28"/>
            <w:lang w:eastAsia="ru-RU"/>
          </w:rPr>
          <w:t>особо крупном размере</w:t>
        </w:r>
      </w:hyperlink>
      <w:r w:rsidRPr="00AA5BF3">
        <w:rPr>
          <w:rFonts w:ascii="Times New Roman" w:hAnsi="Times New Roman"/>
          <w:sz w:val="28"/>
          <w:szCs w:val="28"/>
          <w:lang w:eastAsia="ru-RU"/>
        </w:rPr>
        <w:t>, -</w:t>
      </w:r>
      <w:bookmarkStart w:id="33" w:name="sub_2911042"/>
      <w:bookmarkEnd w:id="32"/>
      <w:r w:rsidRPr="00AA5BF3">
        <w:rPr>
          <w:rFonts w:ascii="Times New Roman" w:hAnsi="Times New Roman"/>
          <w:sz w:val="28"/>
          <w:szCs w:val="28"/>
          <w:lang w:eastAsia="ru-RU"/>
        </w:rPr>
        <w:t xml:space="preserve"> 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4" w:name="sub_291105"/>
      <w:bookmarkEnd w:id="33"/>
      <w:r w:rsidRPr="00AA5BF3">
        <w:rPr>
          <w:rFonts w:ascii="Times New Roman" w:hAnsi="Times New Roman"/>
          <w:sz w:val="28"/>
          <w:szCs w:val="28"/>
          <w:lang w:eastAsia="ru-RU"/>
        </w:rPr>
        <w:t>5. Обещание или предложение посредничества во взяточничестве -</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5" w:name="sub_2911052"/>
      <w:bookmarkEnd w:id="34"/>
      <w:r w:rsidRPr="00AA5BF3">
        <w:rPr>
          <w:rFonts w:ascii="Times New Roman" w:hAnsi="Times New Roman"/>
          <w:sz w:val="28"/>
          <w:szCs w:val="28"/>
          <w:lang w:eastAsia="ru-RU"/>
        </w:rPr>
        <w:t xml:space="preserve"> 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w:t>
      </w:r>
      <w:r w:rsidRPr="00AA5BF3">
        <w:rPr>
          <w:rFonts w:ascii="Times New Roman" w:hAnsi="Times New Roman"/>
          <w:sz w:val="28"/>
          <w:szCs w:val="28"/>
          <w:lang w:eastAsia="ru-RU"/>
        </w:rP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EF5575" w:rsidRPr="00AA5BF3" w:rsidRDefault="00EF5575" w:rsidP="00EF5575">
      <w:pPr>
        <w:autoSpaceDE w:val="0"/>
        <w:autoSpaceDN w:val="0"/>
        <w:adjustRightInd w:val="0"/>
        <w:spacing w:after="0" w:line="240" w:lineRule="auto"/>
        <w:ind w:firstLine="851"/>
        <w:jc w:val="both"/>
        <w:rPr>
          <w:rFonts w:ascii="Times New Roman" w:hAnsi="Times New Roman"/>
          <w:sz w:val="28"/>
          <w:szCs w:val="28"/>
          <w:lang w:eastAsia="ru-RU"/>
        </w:rPr>
      </w:pPr>
      <w:bookmarkStart w:id="36" w:name="sub_291106"/>
      <w:bookmarkEnd w:id="35"/>
      <w:r w:rsidRPr="00AA5BF3">
        <w:rPr>
          <w:rFonts w:ascii="Times New Roman" w:hAnsi="Times New Roman"/>
          <w:bCs/>
          <w:i/>
          <w:sz w:val="28"/>
          <w:szCs w:val="28"/>
          <w:lang w:eastAsia="ru-RU"/>
        </w:rPr>
        <w:t>Примечание</w:t>
      </w:r>
      <w:r w:rsidRPr="00AA5BF3">
        <w:rPr>
          <w:rFonts w:ascii="Times New Roman" w:hAnsi="Times New Roman"/>
          <w:sz w:val="28"/>
          <w:szCs w:val="28"/>
          <w:lang w:eastAsia="ru-RU"/>
        </w:rPr>
        <w:t xml:space="preserve">.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w:t>
      </w:r>
      <w:hyperlink r:id="rId13" w:history="1">
        <w:r w:rsidRPr="00AA5BF3">
          <w:rPr>
            <w:rFonts w:ascii="Times New Roman" w:hAnsi="Times New Roman"/>
            <w:sz w:val="28"/>
            <w:szCs w:val="28"/>
            <w:lang w:eastAsia="ru-RU"/>
          </w:rPr>
          <w:t>добровольно</w:t>
        </w:r>
      </w:hyperlink>
      <w:r w:rsidRPr="00AA5BF3">
        <w:rPr>
          <w:rFonts w:ascii="Times New Roman" w:hAnsi="Times New Roman"/>
          <w:sz w:val="28"/>
          <w:szCs w:val="28"/>
          <w:lang w:eastAsia="ru-RU"/>
        </w:rPr>
        <w:t xml:space="preserve"> сообщило органу, имеющему право возбудить уголовное дело, о посредничестве во взяточничестве.</w:t>
      </w:r>
    </w:p>
    <w:bookmarkEnd w:id="36"/>
    <w:p w:rsidR="00EF5575" w:rsidRPr="00AA5BF3" w:rsidRDefault="00EF5575" w:rsidP="00EF5575">
      <w:pPr>
        <w:widowControl w:val="0"/>
        <w:spacing w:after="0" w:line="240" w:lineRule="auto"/>
        <w:rPr>
          <w:rFonts w:ascii="Times New Roman" w:eastAsia="Times New Roman" w:hAnsi="Times New Roman"/>
          <w:b/>
          <w:bCs/>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ОСНОВНЫЕ ПРИЧИНЫ ПОЛУЧЕНИЯ И ДАЧИ ВЗЯТКИ</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firstLine="708"/>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xml:space="preserve">Во-первых, это платеж за ускорение принятия решения входящего в круг служебных обязанностей должностного лица. </w:t>
      </w:r>
    </w:p>
    <w:p w:rsidR="00EF5575" w:rsidRPr="00AA5BF3" w:rsidRDefault="00EF5575" w:rsidP="00EF5575">
      <w:pPr>
        <w:widowControl w:val="0"/>
        <w:spacing w:after="0" w:line="240" w:lineRule="auto"/>
        <w:ind w:firstLine="708"/>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xml:space="preserve">Во-вторых, это платеж за приостановку (остановку) действий чиновника по исполнению им своих обязанностей. </w:t>
      </w:r>
    </w:p>
    <w:p w:rsidR="00EF5575" w:rsidRPr="00AA5BF3" w:rsidRDefault="00EF5575" w:rsidP="00EF5575">
      <w:pPr>
        <w:widowControl w:val="0"/>
        <w:spacing w:after="0" w:line="240" w:lineRule="auto"/>
        <w:ind w:firstLine="708"/>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В-третьих, это платеж за подкуп самого чиновника, для того чтобы он, оставаясь служащим в государственных или муниципальных органах, заботился о корыстных интересах взяткодателя.</w:t>
      </w:r>
    </w:p>
    <w:p w:rsidR="00EF5575" w:rsidRPr="00AA5BF3" w:rsidRDefault="00EF5575" w:rsidP="00EF5575">
      <w:pPr>
        <w:widowControl w:val="0"/>
        <w:spacing w:after="0" w:line="240" w:lineRule="auto"/>
        <w:ind w:firstLine="709"/>
        <w:jc w:val="both"/>
        <w:rPr>
          <w:rFonts w:ascii="Times New Roman" w:eastAsia="Times New Roman" w:hAnsi="Times New Roman"/>
          <w:sz w:val="28"/>
          <w:szCs w:val="28"/>
          <w:lang w:eastAsia="ru-RU"/>
        </w:rPr>
      </w:pPr>
      <w:r w:rsidRPr="00AA5BF3">
        <w:rPr>
          <w:rFonts w:ascii="Times New Roman" w:eastAsia="Times New Roman" w:hAnsi="Times New Roman"/>
          <w:b/>
          <w:bCs/>
          <w:i/>
          <w:sz w:val="28"/>
          <w:szCs w:val="28"/>
          <w:lang w:eastAsia="ru-RU"/>
        </w:rPr>
        <w:t>Предметом</w:t>
      </w:r>
      <w:r w:rsidRPr="00AA5BF3">
        <w:rPr>
          <w:rFonts w:ascii="Times New Roman" w:eastAsia="Times New Roman" w:hAnsi="Times New Roman"/>
          <w:sz w:val="28"/>
          <w:szCs w:val="28"/>
          <w:lang w:eastAsia="ru-RU"/>
        </w:rPr>
        <w:t xml:space="preserve"> взятки могут быть любые материальные ценности: деньги, в том числе иностранная валюта, иные валютные ценности (например, чеки, аккредитивы), ценные бумаги (акции, облигации, складские свидетельства), драгоценные металлы (золото, серебро, платина) и драгоценные камни (алмазы, изумруды, сапфиры, рубины и др.), продовольственные и промышленные товары, недвижимое имущество, а также различного рода </w:t>
      </w:r>
      <w:r w:rsidRPr="00AA5BF3">
        <w:rPr>
          <w:rFonts w:ascii="Times New Roman" w:eastAsia="Times New Roman" w:hAnsi="Times New Roman"/>
          <w:b/>
          <w:bCs/>
          <w:i/>
          <w:sz w:val="28"/>
          <w:szCs w:val="28"/>
          <w:lang w:eastAsia="ru-RU"/>
        </w:rPr>
        <w:t>услуги имущественного характера</w:t>
      </w:r>
      <w:r w:rsidRPr="00AA5BF3">
        <w:rPr>
          <w:rFonts w:ascii="Times New Roman" w:eastAsia="Times New Roman" w:hAnsi="Times New Roman"/>
          <w:sz w:val="28"/>
          <w:szCs w:val="28"/>
          <w:lang w:eastAsia="ru-RU"/>
        </w:rPr>
        <w:t>, оказываемые взяткополучателю безвозмездно или по явно заниженной стоимости. Это может быть предоставление санаторных или туристических путевок, проездных билетов, оплата расходов и развлечений должностного лица, производство ремонтных, строительных и других работ и т.д.</w:t>
      </w:r>
    </w:p>
    <w:p w:rsidR="00EF5575" w:rsidRPr="00AA5BF3" w:rsidRDefault="00EF5575" w:rsidP="00EF5575">
      <w:pPr>
        <w:widowControl w:val="0"/>
        <w:spacing w:after="0" w:line="240" w:lineRule="auto"/>
        <w:ind w:firstLine="709"/>
        <w:jc w:val="both"/>
        <w:rPr>
          <w:rFonts w:ascii="Times New Roman" w:eastAsia="Times New Roman" w:hAnsi="Times New Roman"/>
          <w:sz w:val="28"/>
          <w:szCs w:val="28"/>
          <w:lang w:eastAsia="ru-RU"/>
        </w:rPr>
      </w:pPr>
      <w:r w:rsidRPr="00AA5BF3">
        <w:rPr>
          <w:rFonts w:ascii="Times New Roman" w:eastAsia="Times New Roman" w:hAnsi="Times New Roman"/>
          <w:b/>
          <w:bCs/>
          <w:i/>
          <w:sz w:val="28"/>
          <w:szCs w:val="28"/>
          <w:lang w:eastAsia="ru-RU"/>
        </w:rPr>
        <w:t>Взятка</w:t>
      </w:r>
      <w:r w:rsidRPr="00AA5BF3">
        <w:rPr>
          <w:rFonts w:ascii="Times New Roman" w:eastAsia="Times New Roman" w:hAnsi="Times New Roman"/>
          <w:sz w:val="28"/>
          <w:szCs w:val="28"/>
          <w:lang w:eastAsia="ru-RU"/>
        </w:rPr>
        <w:t xml:space="preserve"> может быть </w:t>
      </w:r>
      <w:r w:rsidRPr="00AA5BF3">
        <w:rPr>
          <w:rFonts w:ascii="Times New Roman" w:eastAsia="Times New Roman" w:hAnsi="Times New Roman"/>
          <w:b/>
          <w:bCs/>
          <w:i/>
          <w:sz w:val="28"/>
          <w:szCs w:val="28"/>
          <w:lang w:eastAsia="ru-RU"/>
        </w:rPr>
        <w:t>завуалирована</w:t>
      </w:r>
      <w:r w:rsidRPr="00AA5BF3">
        <w:rPr>
          <w:rFonts w:ascii="Times New Roman" w:eastAsia="Times New Roman" w:hAnsi="Times New Roman"/>
          <w:sz w:val="28"/>
          <w:szCs w:val="28"/>
          <w:lang w:eastAsia="ru-RU"/>
        </w:rPr>
        <w:t xml:space="preserve"> в виде банковской ссуды либо получения денег в долг или под видом погашения несуществующего долга лица посредством продажи-покупки ценных вещей за бесценок,по явно заниженной цене или, напротив, путем покупки-продажи вещи по явно завышенной цене.</w:t>
      </w:r>
    </w:p>
    <w:p w:rsidR="00EF5575" w:rsidRPr="00AA5BF3" w:rsidRDefault="00EF5575" w:rsidP="00EF5575">
      <w:pPr>
        <w:widowControl w:val="0"/>
        <w:spacing w:after="0" w:line="240" w:lineRule="auto"/>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Взятка может осуществляться путем заключения фиктивных трудовых соглашений и выплаты по ним взяткополучателю, его родственникам или иным доверенным лицам заработной платы или премии за якобы произведенную ими работу, оказанную техническую помощь, либо в виде завышенных гонораров за лекционную деятельность и литературные работы.</w:t>
      </w:r>
    </w:p>
    <w:p w:rsidR="00EF5575" w:rsidRPr="00AA5BF3" w:rsidRDefault="00EF5575" w:rsidP="00EF5575">
      <w:pPr>
        <w:widowControl w:val="0"/>
        <w:spacing w:after="0" w:line="240" w:lineRule="auto"/>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Уголовный Кодекс РФ четко регламентирует наказание за получение и дачу взятки и достаточно жестко наказывает и взяткодателя, и взяткополучателя.</w:t>
      </w:r>
    </w:p>
    <w:p w:rsidR="00EF5575" w:rsidRPr="00AA5BF3" w:rsidRDefault="00EF5575" w:rsidP="00EF5575">
      <w:pPr>
        <w:widowControl w:val="0"/>
        <w:spacing w:after="0" w:line="240" w:lineRule="auto"/>
        <w:ind w:firstLine="709"/>
        <w:jc w:val="both"/>
        <w:rPr>
          <w:rFonts w:ascii="Times New Roman" w:eastAsia="Times New Roman" w:hAnsi="Times New Roman"/>
          <w:sz w:val="28"/>
          <w:szCs w:val="28"/>
          <w:lang w:eastAsia="ru-RU"/>
        </w:rPr>
      </w:pPr>
      <w:r w:rsidRPr="00AA5BF3">
        <w:rPr>
          <w:rFonts w:ascii="Times New Roman" w:eastAsia="Times New Roman" w:hAnsi="Times New Roman"/>
          <w:b/>
          <w:bCs/>
          <w:i/>
          <w:sz w:val="28"/>
          <w:szCs w:val="28"/>
          <w:lang w:eastAsia="ru-RU"/>
        </w:rPr>
        <w:t>Взяткополучателем</w:t>
      </w:r>
      <w:r w:rsidRPr="00AA5BF3">
        <w:rPr>
          <w:rFonts w:ascii="Times New Roman" w:eastAsia="Times New Roman" w:hAnsi="Times New Roman"/>
          <w:sz w:val="28"/>
          <w:szCs w:val="28"/>
          <w:lang w:eastAsia="ru-RU"/>
        </w:rPr>
        <w:t xml:space="preserve"> может быть признано только лицо – представитель власти или чиновник, выполняющий организационно-распорядительные или административно-хозяйственные функции.</w:t>
      </w:r>
    </w:p>
    <w:p w:rsidR="00EF5575" w:rsidRPr="00AA5BF3" w:rsidRDefault="00EF5575" w:rsidP="00EF5575">
      <w:pPr>
        <w:widowControl w:val="0"/>
        <w:spacing w:after="0" w:line="240" w:lineRule="auto"/>
        <w:ind w:firstLine="709"/>
        <w:jc w:val="both"/>
        <w:rPr>
          <w:rFonts w:ascii="Times New Roman" w:eastAsia="Times New Roman" w:hAnsi="Times New Roman"/>
          <w:sz w:val="28"/>
          <w:szCs w:val="28"/>
          <w:lang w:eastAsia="ru-RU"/>
        </w:rPr>
      </w:pPr>
      <w:r w:rsidRPr="00AA5BF3">
        <w:rPr>
          <w:rFonts w:ascii="Times New Roman" w:eastAsia="Times New Roman" w:hAnsi="Times New Roman"/>
          <w:b/>
          <w:bCs/>
          <w:i/>
          <w:iCs/>
          <w:sz w:val="28"/>
          <w:szCs w:val="28"/>
          <w:lang w:eastAsia="ru-RU"/>
        </w:rPr>
        <w:t>Субъектом преступления</w:t>
      </w:r>
      <w:r w:rsidRPr="00AA5BF3">
        <w:rPr>
          <w:rFonts w:ascii="Times New Roman" w:eastAsia="Times New Roman" w:hAnsi="Times New Roman"/>
          <w:sz w:val="28"/>
          <w:szCs w:val="28"/>
          <w:lang w:eastAsia="ru-RU"/>
        </w:rPr>
        <w:t xml:space="preserve"> дачи взятки является любое вменяемое лицо, </w:t>
      </w:r>
      <w:r w:rsidRPr="00AA5BF3">
        <w:rPr>
          <w:rFonts w:ascii="Times New Roman" w:eastAsia="Times New Roman" w:hAnsi="Times New Roman"/>
          <w:sz w:val="28"/>
          <w:szCs w:val="28"/>
          <w:lang w:eastAsia="ru-RU"/>
        </w:rPr>
        <w:lastRenderedPageBreak/>
        <w:t>достигшее 16 лет.</w:t>
      </w: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ПОДКУП</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 условиях рыночной экономики сохранение коммерческой тайны имеет очень большое значение для успешной конкурентной борьбы.</w:t>
      </w:r>
      <w:r>
        <w:rPr>
          <w:rFonts w:ascii="Times New Roman" w:eastAsia="Times New Roman" w:hAnsi="Times New Roman"/>
          <w:sz w:val="28"/>
          <w:szCs w:val="28"/>
          <w:lang w:eastAsia="ru-RU"/>
        </w:rPr>
        <w:t xml:space="preserve"> </w:t>
      </w:r>
      <w:r w:rsidRPr="00AA5BF3">
        <w:rPr>
          <w:rFonts w:ascii="Times New Roman" w:eastAsia="Times New Roman" w:hAnsi="Times New Roman"/>
          <w:sz w:val="28"/>
          <w:szCs w:val="28"/>
          <w:lang w:eastAsia="ru-RU"/>
        </w:rPr>
        <w:t xml:space="preserve">В Конституции РФ гарантируется поддержка конкуренции, свобода экономической деятельности (ст.8). Реализацией этих гарантий является установление уголовной ответственности за коммерческий подкуп, так как государство заинтересовано в том, чтобы все работники честно выполняли свои обязанности. </w:t>
      </w:r>
    </w:p>
    <w:p w:rsidR="00EF5575" w:rsidRPr="00AA5BF3" w:rsidRDefault="00EF5575" w:rsidP="00EF5575">
      <w:pPr>
        <w:widowControl w:val="0"/>
        <w:spacing w:after="0" w:line="240" w:lineRule="auto"/>
        <w:ind w:firstLine="851"/>
        <w:jc w:val="both"/>
        <w:rPr>
          <w:rFonts w:ascii="Times New Roman" w:eastAsia="Times New Roman" w:hAnsi="Times New Roman"/>
          <w:b/>
          <w:i/>
          <w:sz w:val="28"/>
          <w:szCs w:val="28"/>
          <w:lang w:eastAsia="ru-RU"/>
        </w:rPr>
      </w:pPr>
      <w:r w:rsidRPr="00AA5BF3">
        <w:rPr>
          <w:rFonts w:ascii="Times New Roman" w:eastAsia="Times New Roman" w:hAnsi="Times New Roman"/>
          <w:b/>
          <w:bCs/>
          <w:i/>
          <w:sz w:val="28"/>
          <w:szCs w:val="28"/>
          <w:lang w:eastAsia="ru-RU"/>
        </w:rPr>
        <w:t>Провокация взятки либо коммерческого подкупа (ст. 304 УК РФ)</w:t>
      </w:r>
    </w:p>
    <w:p w:rsidR="00EF5575" w:rsidRPr="00AA5BF3" w:rsidRDefault="00EF5575" w:rsidP="00EF5575">
      <w:pPr>
        <w:spacing w:after="0" w:line="240" w:lineRule="auto"/>
        <w:ind w:firstLine="851"/>
        <w:jc w:val="both"/>
        <w:rPr>
          <w:rFonts w:ascii="Times New Roman" w:hAnsi="Times New Roman"/>
          <w:sz w:val="28"/>
          <w:szCs w:val="28"/>
        </w:rPr>
      </w:pPr>
      <w:hyperlink r:id="rId14" w:history="1">
        <w:r w:rsidRPr="00AA5BF3">
          <w:rPr>
            <w:rStyle w:val="a4"/>
            <w:rFonts w:ascii="Times New Roman" w:hAnsi="Times New Roman"/>
            <w:sz w:val="28"/>
            <w:szCs w:val="28"/>
          </w:rPr>
          <w:t>Провокация взятки</w:t>
        </w:r>
      </w:hyperlink>
      <w:r w:rsidRPr="00AA5BF3">
        <w:rPr>
          <w:rFonts w:ascii="Times New Roman" w:hAnsi="Times New Roman"/>
          <w:sz w:val="28"/>
          <w:szCs w:val="28"/>
        </w:rPr>
        <w:t xml:space="preserve">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EF5575" w:rsidRPr="00AA5BF3" w:rsidRDefault="00EF5575" w:rsidP="00EF5575">
      <w:pPr>
        <w:widowControl w:val="0"/>
        <w:spacing w:after="0" w:line="240" w:lineRule="auto"/>
        <w:ind w:firstLine="851"/>
        <w:jc w:val="both"/>
        <w:rPr>
          <w:rFonts w:ascii="Times New Roman" w:eastAsia="Times New Roman" w:hAnsi="Times New Roman"/>
          <w:i/>
          <w:sz w:val="28"/>
          <w:szCs w:val="28"/>
          <w:lang w:eastAsia="ru-RU"/>
        </w:rPr>
      </w:pPr>
      <w:r w:rsidRPr="00AA5BF3">
        <w:rPr>
          <w:rFonts w:ascii="Times New Roman" w:eastAsia="Times New Roman" w:hAnsi="Times New Roman"/>
          <w:b/>
          <w:bCs/>
          <w:i/>
          <w:sz w:val="28"/>
          <w:szCs w:val="28"/>
          <w:lang w:eastAsia="ru-RU"/>
        </w:rPr>
        <w:t xml:space="preserve"> Коммерческий подкуп (ст.204 УК РФ)</w:t>
      </w:r>
    </w:p>
    <w:p w:rsidR="00EF5575" w:rsidRPr="00AA5BF3" w:rsidRDefault="00EF5575" w:rsidP="00EF5575">
      <w:pPr>
        <w:spacing w:after="0" w:line="240" w:lineRule="auto"/>
        <w:ind w:firstLine="851"/>
        <w:jc w:val="both"/>
        <w:rPr>
          <w:rFonts w:ascii="Times New Roman" w:hAnsi="Times New Roman"/>
          <w:sz w:val="28"/>
          <w:szCs w:val="28"/>
        </w:rPr>
      </w:pPr>
      <w:r w:rsidRPr="00AA5BF3">
        <w:rPr>
          <w:rFonts w:ascii="Times New Roman" w:eastAsia="Times New Roman" w:hAnsi="Times New Roman"/>
          <w:sz w:val="28"/>
          <w:szCs w:val="28"/>
          <w:lang w:eastAsia="ru-RU"/>
        </w:rPr>
        <w:t xml:space="preserve">1. </w:t>
      </w:r>
      <w:r w:rsidRPr="00AA5BF3">
        <w:rPr>
          <w:rFonts w:ascii="Times New Roman" w:hAnsi="Times New Roman"/>
          <w:sz w:val="28"/>
          <w:szCs w:val="28"/>
        </w:rPr>
        <w:t xml:space="preserve">Незаконные передача лицу, </w:t>
      </w:r>
      <w:hyperlink w:anchor="sub_20101" w:history="1">
        <w:r w:rsidRPr="00AA5BF3">
          <w:rPr>
            <w:rStyle w:val="a4"/>
            <w:rFonts w:ascii="Times New Roman" w:hAnsi="Times New Roman"/>
            <w:sz w:val="28"/>
            <w:szCs w:val="28"/>
          </w:rPr>
          <w:t>выполняющему управленческие функции</w:t>
        </w:r>
      </w:hyperlink>
      <w:r w:rsidRPr="00AA5BF3">
        <w:rPr>
          <w:rFonts w:ascii="Times New Roman" w:hAnsi="Times New Roman"/>
          <w:sz w:val="28"/>
          <w:szCs w:val="28"/>
        </w:rPr>
        <w:t xml:space="preserve">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w:t>
      </w:r>
      <w:hyperlink r:id="rId15" w:history="1">
        <w:r w:rsidRPr="00AA5BF3">
          <w:rPr>
            <w:rStyle w:val="a4"/>
            <w:rFonts w:ascii="Times New Roman" w:hAnsi="Times New Roman"/>
            <w:sz w:val="28"/>
            <w:szCs w:val="28"/>
          </w:rPr>
          <w:t>действий (бездействие)</w:t>
        </w:r>
      </w:hyperlink>
      <w:r w:rsidRPr="00AA5BF3">
        <w:rPr>
          <w:rFonts w:ascii="Times New Roman" w:hAnsi="Times New Roman"/>
          <w:sz w:val="28"/>
          <w:szCs w:val="28"/>
        </w:rPr>
        <w:t xml:space="preserve"> в интересах дающего в связи с занимаемым этим лицом служебным положением -</w:t>
      </w:r>
      <w:bookmarkStart w:id="37" w:name="sub_204012"/>
      <w:r w:rsidRPr="00AA5BF3">
        <w:rPr>
          <w:rFonts w:ascii="Times New Roman" w:hAnsi="Times New Roman"/>
          <w:sz w:val="28"/>
          <w:szCs w:val="28"/>
        </w:rPr>
        <w:t xml:space="preserve"> 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EF5575" w:rsidRPr="00AA5BF3" w:rsidRDefault="00EF5575" w:rsidP="00EF5575">
      <w:pPr>
        <w:spacing w:after="0" w:line="240" w:lineRule="auto"/>
        <w:ind w:firstLine="851"/>
        <w:jc w:val="both"/>
        <w:rPr>
          <w:rFonts w:ascii="Times New Roman" w:hAnsi="Times New Roman"/>
          <w:sz w:val="28"/>
          <w:szCs w:val="28"/>
        </w:rPr>
      </w:pPr>
      <w:bookmarkStart w:id="38" w:name="sub_20402"/>
      <w:bookmarkEnd w:id="37"/>
      <w:r w:rsidRPr="00AA5BF3">
        <w:rPr>
          <w:rFonts w:ascii="Times New Roman" w:hAnsi="Times New Roman"/>
          <w:sz w:val="28"/>
          <w:szCs w:val="28"/>
        </w:rPr>
        <w:t xml:space="preserve">2. Деяния, предусмотренные </w:t>
      </w:r>
      <w:hyperlink w:anchor="sub_20401" w:history="1">
        <w:r w:rsidRPr="00AA5BF3">
          <w:rPr>
            <w:rStyle w:val="a4"/>
            <w:rFonts w:ascii="Times New Roman" w:hAnsi="Times New Roman"/>
            <w:sz w:val="28"/>
            <w:szCs w:val="28"/>
          </w:rPr>
          <w:t>частью первой</w:t>
        </w:r>
      </w:hyperlink>
      <w:r w:rsidRPr="00AA5BF3">
        <w:rPr>
          <w:rFonts w:ascii="Times New Roman" w:hAnsi="Times New Roman"/>
          <w:sz w:val="28"/>
          <w:szCs w:val="28"/>
        </w:rPr>
        <w:t xml:space="preserve"> настоящей статьи, если они:</w:t>
      </w:r>
    </w:p>
    <w:p w:rsidR="00EF5575" w:rsidRPr="00AA5BF3" w:rsidRDefault="00EF5575" w:rsidP="00EF5575">
      <w:pPr>
        <w:spacing w:after="0" w:line="240" w:lineRule="auto"/>
        <w:ind w:firstLine="851"/>
        <w:jc w:val="both"/>
        <w:rPr>
          <w:rFonts w:ascii="Times New Roman" w:hAnsi="Times New Roman"/>
          <w:sz w:val="28"/>
          <w:szCs w:val="28"/>
        </w:rPr>
      </w:pPr>
      <w:bookmarkStart w:id="39" w:name="sub_20421"/>
      <w:bookmarkEnd w:id="38"/>
      <w:r w:rsidRPr="00AA5BF3">
        <w:rPr>
          <w:rFonts w:ascii="Times New Roman" w:hAnsi="Times New Roman"/>
          <w:sz w:val="28"/>
          <w:szCs w:val="28"/>
        </w:rPr>
        <w:t>а) совершены группой лиц по предварительному сговору или организованной группой;</w:t>
      </w:r>
    </w:p>
    <w:p w:rsidR="00EF5575" w:rsidRPr="00AA5BF3" w:rsidRDefault="00EF5575" w:rsidP="00EF5575">
      <w:pPr>
        <w:spacing w:after="0" w:line="240" w:lineRule="auto"/>
        <w:ind w:firstLine="851"/>
        <w:jc w:val="both"/>
        <w:rPr>
          <w:rFonts w:ascii="Times New Roman" w:hAnsi="Times New Roman"/>
          <w:sz w:val="28"/>
          <w:szCs w:val="28"/>
        </w:rPr>
      </w:pPr>
      <w:bookmarkStart w:id="40" w:name="sub_204022"/>
      <w:bookmarkEnd w:id="39"/>
      <w:r w:rsidRPr="00AA5BF3">
        <w:rPr>
          <w:rFonts w:ascii="Times New Roman" w:hAnsi="Times New Roman"/>
          <w:sz w:val="28"/>
          <w:szCs w:val="28"/>
        </w:rPr>
        <w:t xml:space="preserve">б) совершены за заведомо незаконные действия (бездействие), </w:t>
      </w:r>
      <w:bookmarkStart w:id="41" w:name="sub_20422"/>
      <w:bookmarkEnd w:id="40"/>
      <w:r w:rsidRPr="00AA5BF3">
        <w:rPr>
          <w:rFonts w:ascii="Times New Roman" w:hAnsi="Times New Roman"/>
          <w:sz w:val="28"/>
          <w:szCs w:val="28"/>
        </w:rPr>
        <w:t>- 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EF5575" w:rsidRPr="00AA5BF3" w:rsidRDefault="00EF5575" w:rsidP="00EF5575">
      <w:pPr>
        <w:spacing w:after="0" w:line="240" w:lineRule="auto"/>
        <w:ind w:firstLine="851"/>
        <w:jc w:val="both"/>
        <w:rPr>
          <w:rFonts w:ascii="Times New Roman" w:hAnsi="Times New Roman"/>
          <w:sz w:val="28"/>
          <w:szCs w:val="28"/>
        </w:rPr>
      </w:pPr>
      <w:bookmarkStart w:id="42" w:name="sub_20403"/>
      <w:bookmarkEnd w:id="41"/>
      <w:r w:rsidRPr="00AA5BF3">
        <w:rPr>
          <w:rFonts w:ascii="Times New Roman" w:hAnsi="Times New Roman"/>
          <w:sz w:val="28"/>
          <w:szCs w:val="28"/>
        </w:rPr>
        <w:lastRenderedPageBreak/>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bookmarkStart w:id="43" w:name="sub_204032"/>
      <w:bookmarkEnd w:id="42"/>
      <w:r w:rsidRPr="00AA5BF3">
        <w:rPr>
          <w:rFonts w:ascii="Times New Roman" w:hAnsi="Times New Roman"/>
          <w:sz w:val="28"/>
          <w:szCs w:val="28"/>
        </w:rPr>
        <w:t xml:space="preserve"> 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EF5575" w:rsidRPr="00AA5BF3" w:rsidRDefault="00EF5575" w:rsidP="00EF5575">
      <w:pPr>
        <w:spacing w:after="0" w:line="240" w:lineRule="auto"/>
        <w:ind w:firstLine="851"/>
        <w:jc w:val="both"/>
        <w:rPr>
          <w:rFonts w:ascii="Times New Roman" w:hAnsi="Times New Roman"/>
          <w:sz w:val="28"/>
          <w:szCs w:val="28"/>
        </w:rPr>
      </w:pPr>
      <w:bookmarkStart w:id="44" w:name="sub_20404"/>
      <w:bookmarkEnd w:id="43"/>
      <w:r w:rsidRPr="00AA5BF3">
        <w:rPr>
          <w:rFonts w:ascii="Times New Roman" w:hAnsi="Times New Roman"/>
          <w:sz w:val="28"/>
          <w:szCs w:val="28"/>
        </w:rPr>
        <w:t xml:space="preserve">4. Деяния, предусмотренные </w:t>
      </w:r>
      <w:hyperlink w:anchor="sub_20403" w:history="1">
        <w:r w:rsidRPr="00AA5BF3">
          <w:rPr>
            <w:rStyle w:val="a4"/>
            <w:rFonts w:ascii="Times New Roman" w:hAnsi="Times New Roman"/>
            <w:sz w:val="28"/>
            <w:szCs w:val="28"/>
          </w:rPr>
          <w:t>частью третьей</w:t>
        </w:r>
      </w:hyperlink>
      <w:r w:rsidRPr="00AA5BF3">
        <w:rPr>
          <w:rFonts w:ascii="Times New Roman" w:hAnsi="Times New Roman"/>
          <w:sz w:val="28"/>
          <w:szCs w:val="28"/>
        </w:rPr>
        <w:t xml:space="preserve"> настоящей статьи, если они:</w:t>
      </w:r>
    </w:p>
    <w:p w:rsidR="00EF5575" w:rsidRPr="00AA5BF3" w:rsidRDefault="00EF5575" w:rsidP="00EF5575">
      <w:pPr>
        <w:spacing w:after="0" w:line="240" w:lineRule="auto"/>
        <w:ind w:firstLine="851"/>
        <w:jc w:val="both"/>
        <w:rPr>
          <w:rFonts w:ascii="Times New Roman" w:hAnsi="Times New Roman"/>
          <w:sz w:val="28"/>
          <w:szCs w:val="28"/>
        </w:rPr>
      </w:pPr>
      <w:bookmarkStart w:id="45" w:name="sub_204021"/>
      <w:bookmarkEnd w:id="44"/>
      <w:r w:rsidRPr="00AA5BF3">
        <w:rPr>
          <w:rFonts w:ascii="Times New Roman" w:hAnsi="Times New Roman"/>
          <w:sz w:val="28"/>
          <w:szCs w:val="28"/>
        </w:rPr>
        <w:t>а) совершены группой лиц по предварительному сговору или организованной группой;</w:t>
      </w:r>
    </w:p>
    <w:p w:rsidR="00EF5575" w:rsidRPr="00AA5BF3" w:rsidRDefault="00EF5575" w:rsidP="00EF5575">
      <w:pPr>
        <w:spacing w:after="0" w:line="240" w:lineRule="auto"/>
        <w:ind w:firstLine="851"/>
        <w:jc w:val="both"/>
        <w:rPr>
          <w:rFonts w:ascii="Times New Roman" w:hAnsi="Times New Roman"/>
          <w:sz w:val="28"/>
          <w:szCs w:val="28"/>
        </w:rPr>
      </w:pPr>
      <w:bookmarkStart w:id="46" w:name="sub_204042"/>
      <w:bookmarkEnd w:id="45"/>
      <w:r w:rsidRPr="00AA5BF3">
        <w:rPr>
          <w:rFonts w:ascii="Times New Roman" w:hAnsi="Times New Roman"/>
          <w:sz w:val="28"/>
          <w:szCs w:val="28"/>
        </w:rPr>
        <w:t>б) сопряжены с вымогательством предмета подкупа;</w:t>
      </w:r>
    </w:p>
    <w:p w:rsidR="00EF5575" w:rsidRPr="00AA5BF3" w:rsidRDefault="00EF5575" w:rsidP="00EF5575">
      <w:pPr>
        <w:spacing w:after="0" w:line="240" w:lineRule="auto"/>
        <w:ind w:firstLine="851"/>
        <w:jc w:val="both"/>
        <w:rPr>
          <w:rFonts w:ascii="Times New Roman" w:hAnsi="Times New Roman"/>
          <w:sz w:val="28"/>
          <w:szCs w:val="28"/>
        </w:rPr>
      </w:pPr>
      <w:bookmarkStart w:id="47" w:name="sub_204043"/>
      <w:bookmarkEnd w:id="46"/>
      <w:r w:rsidRPr="00AA5BF3">
        <w:rPr>
          <w:rFonts w:ascii="Times New Roman" w:hAnsi="Times New Roman"/>
          <w:sz w:val="28"/>
          <w:szCs w:val="28"/>
        </w:rPr>
        <w:t>в) совершены за незаконные действия (бездействие), -</w:t>
      </w:r>
      <w:bookmarkStart w:id="48" w:name="sub_204431"/>
      <w:bookmarkEnd w:id="47"/>
      <w:r w:rsidRPr="00AA5BF3">
        <w:rPr>
          <w:rFonts w:ascii="Times New Roman" w:hAnsi="Times New Roman"/>
          <w:sz w:val="28"/>
          <w:szCs w:val="28"/>
        </w:rPr>
        <w:t xml:space="preserve"> 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bookmarkEnd w:id="48"/>
    <w:p w:rsidR="00EF5575" w:rsidRPr="00AA5BF3" w:rsidRDefault="00EF5575" w:rsidP="00EF5575">
      <w:pPr>
        <w:spacing w:after="0" w:line="240" w:lineRule="auto"/>
        <w:ind w:firstLine="851"/>
        <w:jc w:val="both"/>
        <w:rPr>
          <w:rFonts w:ascii="Times New Roman" w:hAnsi="Times New Roman"/>
          <w:sz w:val="28"/>
          <w:szCs w:val="28"/>
        </w:rPr>
      </w:pPr>
      <w:r w:rsidRPr="00AA5BF3">
        <w:rPr>
          <w:rStyle w:val="a5"/>
          <w:rFonts w:ascii="Times New Roman" w:hAnsi="Times New Roman"/>
          <w:b w:val="0"/>
          <w:i/>
          <w:sz w:val="28"/>
          <w:szCs w:val="28"/>
        </w:rPr>
        <w:t>Примечание</w:t>
      </w:r>
      <w:r w:rsidRPr="00AA5BF3">
        <w:rPr>
          <w:rFonts w:ascii="Times New Roman" w:hAnsi="Times New Roman"/>
          <w:sz w:val="28"/>
          <w:szCs w:val="28"/>
        </w:rPr>
        <w:t xml:space="preserve">. Лицо, совершившее деяния, предусмотренные </w:t>
      </w:r>
      <w:hyperlink w:anchor="sub_20401" w:history="1">
        <w:r w:rsidRPr="00AA5BF3">
          <w:rPr>
            <w:rStyle w:val="a4"/>
            <w:rFonts w:ascii="Times New Roman" w:hAnsi="Times New Roman"/>
            <w:sz w:val="28"/>
            <w:szCs w:val="28"/>
          </w:rPr>
          <w:t>частями первой</w:t>
        </w:r>
      </w:hyperlink>
      <w:r w:rsidRPr="00AA5BF3">
        <w:rPr>
          <w:rFonts w:ascii="Times New Roman" w:hAnsi="Times New Roman"/>
          <w:sz w:val="28"/>
          <w:szCs w:val="28"/>
        </w:rPr>
        <w:t xml:space="preserve"> или </w:t>
      </w:r>
      <w:hyperlink w:anchor="sub_20402" w:history="1">
        <w:r w:rsidRPr="00AA5BF3">
          <w:rPr>
            <w:rStyle w:val="a4"/>
            <w:rFonts w:ascii="Times New Roman" w:hAnsi="Times New Roman"/>
            <w:sz w:val="28"/>
            <w:szCs w:val="28"/>
          </w:rPr>
          <w:t>второй</w:t>
        </w:r>
      </w:hyperlink>
      <w:r w:rsidRPr="00AA5BF3">
        <w:rPr>
          <w:rFonts w:ascii="Times New Roman" w:hAnsi="Times New Roman"/>
          <w:sz w:val="28"/>
          <w:szCs w:val="28"/>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w:t>
      </w:r>
      <w:hyperlink r:id="rId16" w:history="1">
        <w:r w:rsidRPr="00AA5BF3">
          <w:rPr>
            <w:rStyle w:val="a4"/>
            <w:rFonts w:ascii="Times New Roman" w:hAnsi="Times New Roman"/>
            <w:sz w:val="28"/>
            <w:szCs w:val="28"/>
          </w:rPr>
          <w:t>добровольно</w:t>
        </w:r>
      </w:hyperlink>
      <w:r w:rsidRPr="00AA5BF3">
        <w:rPr>
          <w:rFonts w:ascii="Times New Roman" w:hAnsi="Times New Roman"/>
          <w:sz w:val="28"/>
          <w:szCs w:val="28"/>
        </w:rPr>
        <w:t xml:space="preserve"> сообщило о подкупе органу, имеющему право возбудить уголовное дело.</w:t>
      </w:r>
    </w:p>
    <w:p w:rsidR="00EF5575" w:rsidRPr="00AA5BF3" w:rsidRDefault="00EF5575" w:rsidP="00EF5575">
      <w:pPr>
        <w:widowControl w:val="0"/>
        <w:spacing w:after="0" w:line="240" w:lineRule="auto"/>
        <w:ind w:firstLine="851"/>
        <w:jc w:val="both"/>
        <w:rPr>
          <w:rFonts w:ascii="Times New Roman" w:hAnsi="Times New Roman"/>
          <w:sz w:val="28"/>
          <w:szCs w:val="28"/>
        </w:rPr>
      </w:pPr>
      <w:r w:rsidRPr="00AA5BF3">
        <w:rPr>
          <w:rFonts w:ascii="Times New Roman" w:eastAsia="Times New Roman" w:hAnsi="Times New Roman"/>
          <w:b/>
          <w:bCs/>
          <w:i/>
          <w:iCs/>
          <w:sz w:val="28"/>
          <w:szCs w:val="28"/>
          <w:lang w:eastAsia="ru-RU"/>
        </w:rPr>
        <w:t xml:space="preserve"> Субъектом преступления</w:t>
      </w:r>
      <w:r w:rsidRPr="00AA5BF3">
        <w:rPr>
          <w:rFonts w:ascii="Times New Roman" w:eastAsia="Times New Roman" w:hAnsi="Times New Roman"/>
          <w:sz w:val="28"/>
          <w:szCs w:val="28"/>
          <w:lang w:eastAsia="ru-RU"/>
        </w:rPr>
        <w:t xml:space="preserve"> дачи незаконного вознаграждения в целях коммерческого подкупа может быть любое лицо, достигшее 16-летнего возраста.</w:t>
      </w:r>
    </w:p>
    <w:p w:rsidR="00EF5575" w:rsidRPr="00AA5BF3" w:rsidRDefault="00EF5575" w:rsidP="00EF5575">
      <w:pPr>
        <w:widowControl w:val="0"/>
        <w:spacing w:after="0" w:line="240" w:lineRule="auto"/>
        <w:ind w:firstLine="851"/>
        <w:jc w:val="both"/>
        <w:rPr>
          <w:rFonts w:ascii="Times New Roman" w:hAnsi="Times New Roman"/>
          <w:sz w:val="28"/>
          <w:szCs w:val="28"/>
        </w:rPr>
      </w:pPr>
      <w:r w:rsidRPr="00AA5BF3">
        <w:rPr>
          <w:rFonts w:ascii="Times New Roman" w:eastAsia="Times New Roman" w:hAnsi="Times New Roman"/>
          <w:b/>
          <w:i/>
          <w:sz w:val="28"/>
          <w:szCs w:val="28"/>
          <w:lang w:eastAsia="ru-RU"/>
        </w:rPr>
        <w:t>Субъектом получения предмета подкупа</w:t>
      </w:r>
      <w:r w:rsidRPr="00AA5BF3">
        <w:rPr>
          <w:rFonts w:ascii="Times New Roman" w:eastAsia="Times New Roman" w:hAnsi="Times New Roman"/>
          <w:sz w:val="28"/>
          <w:szCs w:val="28"/>
          <w:lang w:eastAsia="ru-RU"/>
        </w:rPr>
        <w:t xml:space="preserve"> является работник коммерческой или иной организации, выполняющий управленческие функции (например, генеральный директор, коммерческий директор, старший менеджер, главный бухгалтер, заведующий отделом).</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ВЗЯТКА ИЛИ ПОДКУП ЧЕРЕЗ ПОСРЕДНИКА</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i/>
          <w:iCs/>
          <w:sz w:val="28"/>
          <w:szCs w:val="28"/>
          <w:lang w:eastAsia="ru-RU"/>
        </w:rPr>
        <w:t>Взятка</w:t>
      </w:r>
      <w:r w:rsidRPr="00AA5BF3">
        <w:rPr>
          <w:rFonts w:ascii="Times New Roman" w:eastAsia="Times New Roman" w:hAnsi="Times New Roman"/>
          <w:sz w:val="28"/>
          <w:szCs w:val="28"/>
          <w:lang w:eastAsia="ru-RU"/>
        </w:rPr>
        <w:t xml:space="preserve"> нередко дается и берется через посредников – подчиненных сотрудников, индивидуальных предпринимателей, работников посреднических фирм, которые рассматриваются Уголовным кодексом Российской Федерации как пособники преступления.</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i/>
          <w:iCs/>
          <w:sz w:val="28"/>
          <w:szCs w:val="28"/>
          <w:lang w:eastAsia="ru-RU"/>
        </w:rPr>
        <w:t>Коммерческий подкуп</w:t>
      </w:r>
      <w:r w:rsidRPr="00AA5BF3">
        <w:rPr>
          <w:rFonts w:ascii="Times New Roman" w:eastAsia="Times New Roman" w:hAnsi="Times New Roman"/>
          <w:sz w:val="28"/>
          <w:szCs w:val="28"/>
          <w:lang w:eastAsia="ru-RU"/>
        </w:rPr>
        <w:t xml:space="preserve"> может осуществляться через посредников – подчиненных сотрудников, партнеру по бизнесу, специально нанятых лиц,</w:t>
      </w:r>
      <w:r>
        <w:rPr>
          <w:rFonts w:ascii="Times New Roman" w:eastAsia="Times New Roman" w:hAnsi="Times New Roman"/>
          <w:sz w:val="28"/>
          <w:szCs w:val="28"/>
          <w:lang w:eastAsia="ru-RU"/>
        </w:rPr>
        <w:t xml:space="preserve"> </w:t>
      </w:r>
      <w:r w:rsidRPr="00AA5BF3">
        <w:rPr>
          <w:rFonts w:ascii="Times New Roman" w:eastAsia="Times New Roman" w:hAnsi="Times New Roman"/>
          <w:sz w:val="28"/>
          <w:szCs w:val="28"/>
          <w:lang w:eastAsia="ru-RU"/>
        </w:rPr>
        <w:lastRenderedPageBreak/>
        <w:t>которые также рассматриваются Уголовным кодексом Российской Федерации, как пособники преступления.</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Гражданин, давший взятку или совершивший коммерческий подкуп, может быть освобожден от ответственности, если: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установлен факт вымогательства;</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гражданин добровольно сообщил в правоохранительные органы о содеянном.</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EF5575" w:rsidRPr="00AA5BF3" w:rsidRDefault="00EF5575" w:rsidP="00EF5575">
      <w:pPr>
        <w:spacing w:after="0" w:line="240" w:lineRule="auto"/>
        <w:ind w:firstLine="851"/>
        <w:jc w:val="both"/>
        <w:rPr>
          <w:rFonts w:ascii="Times New Roman" w:hAnsi="Times New Roman"/>
          <w:sz w:val="28"/>
          <w:szCs w:val="28"/>
        </w:rPr>
      </w:pPr>
      <w:r w:rsidRPr="00AA5BF3">
        <w:rPr>
          <w:rFonts w:ascii="Times New Roman" w:hAnsi="Times New Roman"/>
          <w:sz w:val="28"/>
          <w:szCs w:val="28"/>
        </w:rPr>
        <w:t>Заведомо ложный донос о совершении преступления -</w:t>
      </w:r>
      <w:bookmarkStart w:id="49" w:name="sub_30612"/>
      <w:r w:rsidRPr="00AA5BF3">
        <w:rPr>
          <w:rFonts w:ascii="Times New Roman" w:hAnsi="Times New Roman"/>
          <w:sz w:val="28"/>
          <w:szCs w:val="28"/>
        </w:rPr>
        <w:t xml:space="preserve">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bookmarkEnd w:id="49"/>
      <w:r w:rsidRPr="00AA5BF3">
        <w:rPr>
          <w:rFonts w:ascii="Times New Roman" w:hAnsi="Times New Roman"/>
          <w:sz w:val="28"/>
          <w:szCs w:val="28"/>
        </w:rPr>
        <w:t xml:space="preserve"> (ст. 306 УК РФ).</w:t>
      </w:r>
    </w:p>
    <w:p w:rsidR="00EF5575" w:rsidRPr="00886BE1" w:rsidRDefault="00EF5575" w:rsidP="00EF5575">
      <w:pPr>
        <w:widowControl w:val="0"/>
        <w:spacing w:after="0" w:line="240" w:lineRule="auto"/>
        <w:jc w:val="center"/>
        <w:rPr>
          <w:rFonts w:ascii="Times New Roman" w:eastAsia="Times New Roman" w:hAnsi="Times New Roman"/>
          <w:bCs/>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КАКИМ ОБРАЗОМ МОЖНО ДОЛЖНОСТНОМУ ЛИЦУ ОБЕЗОПАСИТЬ СЕБЯ ОТ ПРОВОКАЦИИ ВЗЯТКИ?</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Старайтесь всегда вести прием посетителей, обращающихся к вам за решением каких-либо личных или служебных вопросов, в присутствии других лиц;</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Ведите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Если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Внимательно выслушайте и точно запомните предложенные Вам условия (размеры сумм, наименовании товаров и характер услуг, сроки и способы передачи взятки, форма коммерческого подкупа, последовательность решения вопросов);</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xml:space="preserve">Если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пригласите кого-либо из сослуживцев, вместе посмотрите, что находится внутри. Если там находится то, что можно считать взяткой, немедленно проинформируйте своего </w:t>
      </w:r>
      <w:r w:rsidRPr="00AA5BF3">
        <w:rPr>
          <w:rFonts w:ascii="Times New Roman" w:eastAsia="Times New Roman" w:hAnsi="Times New Roman"/>
          <w:sz w:val="28"/>
          <w:szCs w:val="28"/>
          <w:lang w:eastAsia="ru-RU"/>
        </w:rPr>
        <w:lastRenderedPageBreak/>
        <w:t>непосредственного начальника;</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Обо всех поступивших предложениях и попытках дать вам взятку в письменном виде информируйте своего непосредственного руководителя;</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Никогда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EF5575" w:rsidRPr="00AA5BF3" w:rsidRDefault="00EF5575" w:rsidP="00EF5575">
      <w:pPr>
        <w:pStyle w:val="a3"/>
        <w:widowControl w:val="0"/>
        <w:numPr>
          <w:ilvl w:val="0"/>
          <w:numId w:val="2"/>
        </w:numPr>
        <w:spacing w:after="0" w:line="240" w:lineRule="auto"/>
        <w:ind w:left="0" w:firstLine="851"/>
        <w:contextualSpacing w:val="0"/>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Категорически запретите своим родственникам без вашего ведома принимать какие-либо материальные ценности (деньги, подарки и т.п.) от кого бы то ни было.</w:t>
      </w:r>
    </w:p>
    <w:p w:rsidR="00EF5575" w:rsidRPr="00AA5BF3" w:rsidRDefault="00EF5575" w:rsidP="00EF5575">
      <w:pPr>
        <w:widowControl w:val="0"/>
        <w:spacing w:after="0" w:line="240" w:lineRule="auto"/>
        <w:jc w:val="center"/>
        <w:rPr>
          <w:rFonts w:ascii="Times New Roman" w:eastAsia="Times New Roman" w:hAnsi="Times New Roman"/>
          <w:b/>
          <w:bCs/>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КОСВЕННЫЕ ПРИЗНАКИ ПРЕДЛОЖЕНИЯ ВЗЯТКИ</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widowControl w:val="0"/>
        <w:numPr>
          <w:ilvl w:val="0"/>
          <w:numId w:val="1"/>
        </w:numPr>
        <w:tabs>
          <w:tab w:val="clear" w:pos="720"/>
        </w:tabs>
        <w:spacing w:after="0" w:line="240" w:lineRule="auto"/>
        <w:ind w:left="0"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EF5575" w:rsidRPr="00AA5BF3" w:rsidRDefault="00EF5575" w:rsidP="00EF5575">
      <w:pPr>
        <w:widowControl w:val="0"/>
        <w:numPr>
          <w:ilvl w:val="0"/>
          <w:numId w:val="1"/>
        </w:numPr>
        <w:tabs>
          <w:tab w:val="clear" w:pos="720"/>
        </w:tabs>
        <w:spacing w:after="0" w:line="240" w:lineRule="auto"/>
        <w:ind w:left="0"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EF5575" w:rsidRPr="00AA5BF3" w:rsidRDefault="00EF5575" w:rsidP="00EF5575">
      <w:pPr>
        <w:widowControl w:val="0"/>
        <w:numPr>
          <w:ilvl w:val="0"/>
          <w:numId w:val="1"/>
        </w:numPr>
        <w:tabs>
          <w:tab w:val="clear" w:pos="720"/>
        </w:tabs>
        <w:spacing w:after="0" w:line="240" w:lineRule="auto"/>
        <w:ind w:left="0"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EF5575" w:rsidRPr="00AA5BF3" w:rsidRDefault="00EF5575" w:rsidP="00EF5575">
      <w:pPr>
        <w:widowControl w:val="0"/>
        <w:numPr>
          <w:ilvl w:val="0"/>
          <w:numId w:val="1"/>
        </w:numPr>
        <w:spacing w:after="0" w:line="240" w:lineRule="auto"/>
        <w:ind w:left="0"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Взяткодатель может неожиданно переадресовать продолжение контакта другому человеку, напрямую не связанному с решением вопроса.</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Признаки коммерческого подкупа аналогичны признакам взятки.</w:t>
      </w:r>
    </w:p>
    <w:p w:rsidR="00EF5575" w:rsidRPr="00AA5BF3" w:rsidRDefault="00EF5575" w:rsidP="00EF5575">
      <w:pPr>
        <w:widowControl w:val="0"/>
        <w:spacing w:after="0" w:line="240" w:lineRule="auto"/>
        <w:jc w:val="center"/>
        <w:rPr>
          <w:rFonts w:ascii="Times New Roman" w:eastAsia="Times New Roman" w:hAnsi="Times New Roman"/>
          <w:b/>
          <w:bCs/>
          <w:sz w:val="28"/>
          <w:szCs w:val="28"/>
          <w:lang w:eastAsia="ru-RU"/>
        </w:rPr>
      </w:pP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ЧТО СЛЕДУЕТ ПРЕДПРИНЯТЬ СРАЗУ ПОСЛЕ СВЕРШИВШЕГОСЯ</w:t>
      </w:r>
    </w:p>
    <w:p w:rsidR="00EF5575" w:rsidRPr="00AA5BF3" w:rsidRDefault="00EF5575" w:rsidP="00EF5575">
      <w:pPr>
        <w:widowControl w:val="0"/>
        <w:spacing w:after="0" w:line="240" w:lineRule="auto"/>
        <w:jc w:val="center"/>
        <w:rPr>
          <w:rFonts w:ascii="Times New Roman" w:eastAsia="Times New Roman" w:hAnsi="Times New Roman"/>
          <w:bCs/>
          <w:sz w:val="28"/>
          <w:szCs w:val="28"/>
          <w:lang w:eastAsia="ru-RU"/>
        </w:rPr>
      </w:pPr>
      <w:r w:rsidRPr="00AA5BF3">
        <w:rPr>
          <w:rFonts w:ascii="Times New Roman" w:eastAsia="Times New Roman" w:hAnsi="Times New Roman"/>
          <w:bCs/>
          <w:sz w:val="28"/>
          <w:szCs w:val="28"/>
          <w:lang w:eastAsia="ru-RU"/>
        </w:rPr>
        <w:t xml:space="preserve"> ФАКТА ПРЕДЛОЖЕНИЯ ВЗЯТКИ?</w:t>
      </w:r>
    </w:p>
    <w:p w:rsidR="00EF5575" w:rsidRPr="00AA5BF3" w:rsidRDefault="00EF5575" w:rsidP="00EF5575">
      <w:pPr>
        <w:widowControl w:val="0"/>
        <w:spacing w:after="0" w:line="240" w:lineRule="auto"/>
        <w:jc w:val="center"/>
        <w:rPr>
          <w:rFonts w:ascii="Times New Roman" w:eastAsia="Times New Roman" w:hAnsi="Times New Roman"/>
          <w:sz w:val="28"/>
          <w:szCs w:val="28"/>
          <w:lang w:eastAsia="ru-RU"/>
        </w:rPr>
      </w:pP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AA5BF3">
        <w:rPr>
          <w:rFonts w:ascii="Times New Roman" w:eastAsia="Times New Roman" w:hAnsi="Times New Roman"/>
          <w:sz w:val="28"/>
          <w:szCs w:val="28"/>
          <w:lang w:eastAsia="ru-RU"/>
        </w:rPr>
        <w:t>Доложить о данном факте служебной запиской своему непосредственному руководителю.</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Обратиться с устным или письменным обращением о готовящемся преступлении в правоохранительные органы.</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2. В случае предложения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3. Попасть на прием к руководителю правоохранительного органа, куда Вы обратились с сообщением о предложении Вам взятки.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xml:space="preserve">4. Написать заявление о факте предложения Вам взятки, в котором </w:t>
      </w:r>
      <w:r w:rsidRPr="00AA5BF3">
        <w:rPr>
          <w:rFonts w:ascii="Times New Roman" w:eastAsia="Times New Roman" w:hAnsi="Times New Roman"/>
          <w:sz w:val="28"/>
          <w:szCs w:val="28"/>
          <w:lang w:eastAsia="ru-RU"/>
        </w:rPr>
        <w:lastRenderedPageBreak/>
        <w:t>точно указать:</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кто из должностных лиц (фамилия, имя, отчество, должность, учреждение) предлагает Вам взятку;</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какова сумма и характер предлагаемой взятки;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за какие конкретно действия (или бездействия) Вам предлагают взятку;</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в какое время, в каком месте и каким образом должна произойти непосредственная передача взятки;</w:t>
      </w:r>
    </w:p>
    <w:p w:rsidR="00EF5575" w:rsidRPr="00AA5BF3" w:rsidRDefault="00EF5575" w:rsidP="00EF5575">
      <w:pPr>
        <w:widowControl w:val="0"/>
        <w:spacing w:after="0" w:line="240" w:lineRule="auto"/>
        <w:ind w:firstLine="851"/>
        <w:jc w:val="both"/>
        <w:rPr>
          <w:rFonts w:ascii="Times New Roman" w:eastAsia="Times New Roman" w:hAnsi="Times New Roman"/>
          <w:sz w:val="28"/>
          <w:szCs w:val="28"/>
          <w:lang w:eastAsia="ru-RU"/>
        </w:rPr>
      </w:pPr>
      <w:r w:rsidRPr="00AA5BF3">
        <w:rPr>
          <w:rFonts w:ascii="Times New Roman" w:eastAsia="Times New Roman" w:hAnsi="Times New Roman"/>
          <w:sz w:val="28"/>
          <w:szCs w:val="28"/>
          <w:lang w:eastAsia="ru-RU"/>
        </w:rPr>
        <w:t>- в дальнейшем действовать в соответствии с указаниями правоохранительного органа.</w:t>
      </w:r>
    </w:p>
    <w:p w:rsidR="00EF5575" w:rsidRPr="00AA5BF3" w:rsidRDefault="00EF5575" w:rsidP="00EF5575">
      <w:pPr>
        <w:widowControl w:val="0"/>
        <w:spacing w:after="0" w:line="240" w:lineRule="auto"/>
        <w:jc w:val="both"/>
        <w:rPr>
          <w:rFonts w:ascii="Times New Roman" w:eastAsia="Times New Roman" w:hAnsi="Times New Roman"/>
          <w:sz w:val="28"/>
          <w:szCs w:val="28"/>
          <w:lang w:eastAsia="ru-RU"/>
        </w:rPr>
      </w:pPr>
    </w:p>
    <w:p w:rsidR="00EF5575" w:rsidRPr="00AA5BF3" w:rsidRDefault="00EF5575" w:rsidP="00EF5575">
      <w:pPr>
        <w:widowControl w:val="0"/>
        <w:spacing w:after="0" w:line="240" w:lineRule="auto"/>
        <w:jc w:val="both"/>
        <w:rPr>
          <w:rFonts w:ascii="Times New Roman" w:eastAsia="Times New Roman" w:hAnsi="Times New Roman"/>
          <w:sz w:val="28"/>
          <w:szCs w:val="28"/>
          <w:lang w:eastAsia="ru-RU"/>
        </w:rPr>
      </w:pPr>
    </w:p>
    <w:p w:rsidR="00EF5575" w:rsidRPr="00AA5BF3" w:rsidRDefault="00EF5575" w:rsidP="00EF5575">
      <w:pPr>
        <w:widowControl w:val="0"/>
        <w:spacing w:after="0" w:line="240" w:lineRule="auto"/>
        <w:jc w:val="both"/>
        <w:rPr>
          <w:rFonts w:ascii="Times New Roman" w:eastAsia="Times New Roman" w:hAnsi="Times New Roman"/>
          <w:sz w:val="28"/>
          <w:szCs w:val="28"/>
          <w:lang w:eastAsia="ru-RU"/>
        </w:rPr>
      </w:pPr>
    </w:p>
    <w:p w:rsidR="00EF5575" w:rsidRPr="00AA5BF3" w:rsidRDefault="00EF5575" w:rsidP="00EF5575">
      <w:pPr>
        <w:widowControl w:val="0"/>
        <w:tabs>
          <w:tab w:val="left" w:pos="7380"/>
        </w:tabs>
        <w:spacing w:after="0" w:line="240" w:lineRule="auto"/>
        <w:rPr>
          <w:rFonts w:ascii="Times New Roman" w:hAnsi="Times New Roman"/>
          <w:sz w:val="28"/>
          <w:szCs w:val="28"/>
        </w:rPr>
      </w:pPr>
      <w:r>
        <w:rPr>
          <w:rFonts w:ascii="Times New Roman" w:hAnsi="Times New Roman"/>
          <w:sz w:val="28"/>
          <w:szCs w:val="28"/>
        </w:rPr>
        <w:t>Глава</w:t>
      </w:r>
      <w:r w:rsidRPr="00AA5BF3">
        <w:rPr>
          <w:rFonts w:ascii="Times New Roman" w:hAnsi="Times New Roman"/>
          <w:sz w:val="28"/>
          <w:szCs w:val="28"/>
        </w:rPr>
        <w:t xml:space="preserve"> </w:t>
      </w:r>
      <w:r>
        <w:rPr>
          <w:rFonts w:ascii="Times New Roman" w:hAnsi="Times New Roman"/>
          <w:sz w:val="28"/>
          <w:szCs w:val="28"/>
        </w:rPr>
        <w:t xml:space="preserve">Кавказского сельского </w:t>
      </w:r>
    </w:p>
    <w:p w:rsidR="00EF5575" w:rsidRPr="00AA5BF3" w:rsidRDefault="00EF5575" w:rsidP="00EF5575">
      <w:pPr>
        <w:widowControl w:val="0"/>
        <w:tabs>
          <w:tab w:val="left" w:pos="7938"/>
        </w:tabs>
        <w:spacing w:after="0" w:line="240" w:lineRule="auto"/>
        <w:rPr>
          <w:rFonts w:ascii="Times New Roman" w:hAnsi="Times New Roman"/>
          <w:sz w:val="28"/>
          <w:szCs w:val="28"/>
        </w:rPr>
      </w:pPr>
      <w:r>
        <w:rPr>
          <w:rFonts w:ascii="Times New Roman" w:hAnsi="Times New Roman"/>
          <w:sz w:val="28"/>
          <w:szCs w:val="28"/>
        </w:rPr>
        <w:t>поселения</w:t>
      </w:r>
      <w:r w:rsidRPr="00AA5BF3">
        <w:rPr>
          <w:rFonts w:ascii="Times New Roman" w:hAnsi="Times New Roman"/>
          <w:sz w:val="28"/>
          <w:szCs w:val="28"/>
        </w:rPr>
        <w:t xml:space="preserve"> Кавказск</w:t>
      </w:r>
      <w:r>
        <w:rPr>
          <w:rFonts w:ascii="Times New Roman" w:hAnsi="Times New Roman"/>
          <w:sz w:val="28"/>
          <w:szCs w:val="28"/>
        </w:rPr>
        <w:t>ого</w:t>
      </w:r>
      <w:r w:rsidRPr="00AA5BF3">
        <w:rPr>
          <w:rFonts w:ascii="Times New Roman" w:hAnsi="Times New Roman"/>
          <w:sz w:val="28"/>
          <w:szCs w:val="28"/>
        </w:rPr>
        <w:t xml:space="preserve"> район</w:t>
      </w:r>
      <w:r>
        <w:rPr>
          <w:rFonts w:ascii="Times New Roman" w:hAnsi="Times New Roman"/>
          <w:sz w:val="28"/>
          <w:szCs w:val="28"/>
        </w:rPr>
        <w:t>а</w:t>
      </w:r>
      <w:r w:rsidRPr="00AA5BF3">
        <w:rPr>
          <w:rFonts w:ascii="Times New Roman" w:hAnsi="Times New Roman"/>
          <w:sz w:val="28"/>
          <w:szCs w:val="28"/>
        </w:rPr>
        <w:t xml:space="preserve">                                                         </w:t>
      </w:r>
      <w:r>
        <w:rPr>
          <w:rFonts w:ascii="Times New Roman" w:hAnsi="Times New Roman"/>
          <w:sz w:val="28"/>
          <w:szCs w:val="28"/>
        </w:rPr>
        <w:t xml:space="preserve">   О.Г.Мясищева</w:t>
      </w:r>
    </w:p>
    <w:p w:rsidR="00EF5575" w:rsidRPr="00AA5BF3" w:rsidRDefault="00EF5575" w:rsidP="00EF5575">
      <w:pPr>
        <w:widowControl w:val="0"/>
        <w:spacing w:after="0" w:line="240" w:lineRule="auto"/>
        <w:jc w:val="right"/>
        <w:rPr>
          <w:rFonts w:ascii="Times New Roman" w:eastAsia="Times New Roman" w:hAnsi="Times New Roman"/>
          <w:sz w:val="28"/>
          <w:szCs w:val="28"/>
          <w:lang w:eastAsia="ru-RU"/>
        </w:rPr>
      </w:pPr>
    </w:p>
    <w:p w:rsidR="0059153F" w:rsidRDefault="0059153F">
      <w:bookmarkStart w:id="50" w:name="_GoBack"/>
      <w:bookmarkEnd w:id="50"/>
    </w:p>
    <w:sectPr w:rsidR="0059153F" w:rsidSect="00CD6A34">
      <w:pgSz w:w="11906" w:h="16838" w:code="9"/>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B7683"/>
    <w:multiLevelType w:val="hybridMultilevel"/>
    <w:tmpl w:val="207A5010"/>
    <w:lvl w:ilvl="0" w:tplc="A788B6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D621B3"/>
    <w:multiLevelType w:val="multilevel"/>
    <w:tmpl w:val="1158C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75"/>
    <w:rsid w:val="0059153F"/>
    <w:rsid w:val="00EF55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575"/>
    <w:pPr>
      <w:ind w:left="720"/>
      <w:contextualSpacing/>
    </w:pPr>
  </w:style>
  <w:style w:type="character" w:customStyle="1" w:styleId="a4">
    <w:name w:val="Гипертекстовая ссылка"/>
    <w:uiPriority w:val="99"/>
    <w:rsid w:val="00EF5575"/>
    <w:rPr>
      <w:color w:val="106BBE"/>
    </w:rPr>
  </w:style>
  <w:style w:type="character" w:customStyle="1" w:styleId="a5">
    <w:name w:val="Цветовое выделение"/>
    <w:uiPriority w:val="99"/>
    <w:rsid w:val="00EF5575"/>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57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575"/>
    <w:pPr>
      <w:ind w:left="720"/>
      <w:contextualSpacing/>
    </w:pPr>
  </w:style>
  <w:style w:type="character" w:customStyle="1" w:styleId="a4">
    <w:name w:val="Гипертекстовая ссылка"/>
    <w:uiPriority w:val="99"/>
    <w:rsid w:val="00EF5575"/>
    <w:rPr>
      <w:color w:val="106BBE"/>
    </w:rPr>
  </w:style>
  <w:style w:type="character" w:customStyle="1" w:styleId="a5">
    <w:name w:val="Цветовое выделение"/>
    <w:uiPriority w:val="99"/>
    <w:rsid w:val="00EF5575"/>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10688.15" TargetMode="External"/><Relationship Id="rId13" Type="http://schemas.openxmlformats.org/officeDocument/2006/relationships/hyperlink" Target="garantF1://70310688.2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70310688.52" TargetMode="External"/><Relationship Id="rId12" Type="http://schemas.openxmlformats.org/officeDocument/2006/relationships/hyperlink" Target="garantF1://70310688.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310688.29" TargetMode="External"/><Relationship Id="rId1" Type="http://schemas.openxmlformats.org/officeDocument/2006/relationships/numbering" Target="numbering.xml"/><Relationship Id="rId6" Type="http://schemas.openxmlformats.org/officeDocument/2006/relationships/hyperlink" Target="garantF1://70310688.51" TargetMode="External"/><Relationship Id="rId11" Type="http://schemas.openxmlformats.org/officeDocument/2006/relationships/hyperlink" Target="garantF1://70310688.2104" TargetMode="External"/><Relationship Id="rId5" Type="http://schemas.openxmlformats.org/officeDocument/2006/relationships/webSettings" Target="webSettings.xml"/><Relationship Id="rId15" Type="http://schemas.openxmlformats.org/officeDocument/2006/relationships/hyperlink" Target="garantF1://70310688.3" TargetMode="External"/><Relationship Id="rId10" Type="http://schemas.openxmlformats.org/officeDocument/2006/relationships/hyperlink" Target="garantF1://70310688.18" TargetMode="External"/><Relationship Id="rId4" Type="http://schemas.openxmlformats.org/officeDocument/2006/relationships/settings" Target="settings.xml"/><Relationship Id="rId9" Type="http://schemas.openxmlformats.org/officeDocument/2006/relationships/hyperlink" Target="garantF1://70310688.16" TargetMode="External"/><Relationship Id="rId14" Type="http://schemas.openxmlformats.org/officeDocument/2006/relationships/hyperlink" Target="garantF1://70310688.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4015</Words>
  <Characters>22888</Characters>
  <Application>Microsoft Office Word</Application>
  <DocSecurity>0</DocSecurity>
  <Lines>190</Lines>
  <Paragraphs>53</Paragraphs>
  <ScaleCrop>false</ScaleCrop>
  <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user101</dc:creator>
  <cp:keywords/>
  <dc:description/>
  <cp:lastModifiedBy>user101</cp:lastModifiedBy>
  <cp:revision>1</cp:revision>
  <dcterms:created xsi:type="dcterms:W3CDTF">2015-09-30T08:57:00Z</dcterms:created>
  <dcterms:modified xsi:type="dcterms:W3CDTF">2015-09-30T08:57:00Z</dcterms:modified>
</cp:coreProperties>
</file>