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ПРИЛОЖЕНИЕ</w:t>
      </w:r>
    </w:p>
    <w:p w:rsidR="00F0609E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tbl>
      <w:tblPr>
        <w:tblStyle w:val="a9"/>
        <w:tblW w:w="5245" w:type="dxa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F0609E" w:rsidRPr="00DF4AE5" w:rsidTr="001639B9">
        <w:tc>
          <w:tcPr>
            <w:tcW w:w="5245" w:type="dxa"/>
          </w:tcPr>
          <w:p w:rsidR="00F0609E" w:rsidRPr="00DF4AE5" w:rsidRDefault="00F0609E" w:rsidP="001639B9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AE5">
              <w:rPr>
                <w:rFonts w:ascii="Times New Roman" w:hAnsi="Times New Roman" w:cs="Times New Roman"/>
                <w:sz w:val="28"/>
                <w:szCs w:val="28"/>
              </w:rPr>
              <w:t>к Требованиям</w:t>
            </w:r>
          </w:p>
        </w:tc>
      </w:tr>
      <w:tr w:rsidR="00F0609E" w:rsidRPr="00DF4AE5" w:rsidTr="001639B9">
        <w:tc>
          <w:tcPr>
            <w:tcW w:w="5245" w:type="dxa"/>
          </w:tcPr>
          <w:p w:rsidR="00F0609E" w:rsidRPr="00DF4AE5" w:rsidRDefault="00F0609E" w:rsidP="001639B9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AE5">
              <w:rPr>
                <w:rFonts w:ascii="Times New Roman" w:hAnsi="Times New Roman" w:cs="Times New Roman"/>
                <w:sz w:val="28"/>
                <w:szCs w:val="28"/>
              </w:rPr>
              <w:t>к определению нормативных затрат</w:t>
            </w:r>
          </w:p>
        </w:tc>
      </w:tr>
      <w:tr w:rsidR="00F0609E" w:rsidRPr="00DF4AE5" w:rsidTr="001639B9">
        <w:tc>
          <w:tcPr>
            <w:tcW w:w="5245" w:type="dxa"/>
          </w:tcPr>
          <w:p w:rsidR="00F0609E" w:rsidRPr="00DF4AE5" w:rsidRDefault="00F0609E" w:rsidP="00F0609E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AE5">
              <w:rPr>
                <w:rFonts w:ascii="Times New Roman" w:hAnsi="Times New Roman" w:cs="Times New Roman"/>
                <w:sz w:val="28"/>
                <w:szCs w:val="28"/>
              </w:rPr>
              <w:t>на обеспечение функций органов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4AE5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самоуправления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Кавказского сельского поселения</w:t>
            </w:r>
          </w:p>
        </w:tc>
      </w:tr>
      <w:tr w:rsidR="00F0609E" w:rsidRPr="00DF4AE5" w:rsidTr="001639B9">
        <w:tc>
          <w:tcPr>
            <w:tcW w:w="5245" w:type="dxa"/>
          </w:tcPr>
          <w:p w:rsidR="00F0609E" w:rsidRPr="00DF4AE5" w:rsidRDefault="00F0609E" w:rsidP="001639B9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Кавказского</w:t>
            </w:r>
            <w:r w:rsidRPr="00DF4AE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F4AE5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gramStart"/>
            <w:r w:rsidRPr="00DF4AE5">
              <w:rPr>
                <w:rFonts w:ascii="Times New Roman" w:hAnsi="Times New Roman" w:cs="Times New Roman"/>
                <w:sz w:val="28"/>
                <w:szCs w:val="28"/>
              </w:rPr>
              <w:t>подведомственных</w:t>
            </w:r>
            <w:proofErr w:type="gramEnd"/>
          </w:p>
        </w:tc>
      </w:tr>
      <w:tr w:rsidR="00F0609E" w:rsidRPr="00DF4AE5" w:rsidTr="001639B9">
        <w:tc>
          <w:tcPr>
            <w:tcW w:w="5245" w:type="dxa"/>
          </w:tcPr>
          <w:p w:rsidR="00F0609E" w:rsidRPr="00DF4AE5" w:rsidRDefault="00F0609E" w:rsidP="001639B9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AE5">
              <w:rPr>
                <w:rFonts w:ascii="Times New Roman" w:hAnsi="Times New Roman" w:cs="Times New Roman"/>
                <w:sz w:val="28"/>
                <w:szCs w:val="28"/>
              </w:rPr>
              <w:t xml:space="preserve">им муниципальных казенных учреждений                 </w:t>
            </w:r>
          </w:p>
        </w:tc>
      </w:tr>
    </w:tbl>
    <w:p w:rsidR="00F0609E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79"/>
      <w:bookmarkEnd w:id="0"/>
      <w:r w:rsidRPr="00651657">
        <w:rPr>
          <w:rFonts w:ascii="Times New Roman" w:hAnsi="Times New Roman" w:cs="Times New Roman"/>
          <w:b/>
          <w:sz w:val="28"/>
          <w:szCs w:val="28"/>
        </w:rPr>
        <w:t>ПРАВИЛА</w:t>
      </w:r>
    </w:p>
    <w:p w:rsidR="00F0609E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1B2D">
        <w:rPr>
          <w:rFonts w:ascii="Times New Roman" w:hAnsi="Times New Roman" w:cs="Times New Roman"/>
          <w:b/>
          <w:sz w:val="28"/>
          <w:szCs w:val="28"/>
        </w:rPr>
        <w:t>определения нормативных затрат на обеспечение функций</w:t>
      </w:r>
    </w:p>
    <w:p w:rsidR="00F0609E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1B2D">
        <w:rPr>
          <w:rFonts w:ascii="Times New Roman" w:hAnsi="Times New Roman" w:cs="Times New Roman"/>
          <w:b/>
          <w:sz w:val="28"/>
          <w:szCs w:val="28"/>
        </w:rPr>
        <w:t xml:space="preserve">органов </w:t>
      </w:r>
      <w:r>
        <w:rPr>
          <w:rFonts w:ascii="Times New Roman" w:hAnsi="Times New Roman" w:cs="Times New Roman"/>
          <w:b/>
          <w:sz w:val="28"/>
          <w:szCs w:val="28"/>
        </w:rPr>
        <w:t>местного самоуправления Кавказского сельского поселения Кавказского района</w:t>
      </w:r>
      <w:r w:rsidRPr="000E1B2D">
        <w:rPr>
          <w:rFonts w:ascii="Times New Roman" w:hAnsi="Times New Roman" w:cs="Times New Roman"/>
          <w:b/>
          <w:sz w:val="28"/>
          <w:szCs w:val="28"/>
        </w:rPr>
        <w:t xml:space="preserve"> и подведомственных им </w:t>
      </w:r>
      <w:r>
        <w:rPr>
          <w:rFonts w:ascii="Times New Roman" w:hAnsi="Times New Roman" w:cs="Times New Roman"/>
          <w:b/>
          <w:sz w:val="28"/>
          <w:szCs w:val="28"/>
        </w:rPr>
        <w:t>муниципальных</w:t>
      </w:r>
    </w:p>
    <w:p w:rsidR="00F0609E" w:rsidRPr="000E1B2D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1B2D">
        <w:rPr>
          <w:rFonts w:ascii="Times New Roman" w:hAnsi="Times New Roman" w:cs="Times New Roman"/>
          <w:b/>
          <w:sz w:val="28"/>
          <w:szCs w:val="28"/>
        </w:rPr>
        <w:t>казенных учреждений</w:t>
      </w:r>
    </w:p>
    <w:p w:rsidR="00F0609E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ar85"/>
      <w:bookmarkEnd w:id="1"/>
      <w:r w:rsidRPr="004F13C9">
        <w:rPr>
          <w:rFonts w:ascii="Times New Roman" w:hAnsi="Times New Roman" w:cs="Times New Roman"/>
          <w:sz w:val="28"/>
          <w:szCs w:val="28"/>
        </w:rPr>
        <w:t>I. Затраты на информационно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коммуникационные технологии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услуги связи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1. Затраты на абонентскую плату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1023E0C5" wp14:editId="4B729524">
            <wp:extent cx="1485900" cy="3524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4F13C9">
        <w:rPr>
          <w:rFonts w:ascii="Times New Roman" w:hAnsi="Times New Roman" w:cs="Times New Roman"/>
          <w:sz w:val="28"/>
          <w:szCs w:val="28"/>
        </w:rPr>
        <w:t>количество абонентских номеров пользовательского (оконечного) оборудования, подключенного к сети местной телефонной связи, используемых для перед</w:t>
      </w:r>
      <w:r>
        <w:rPr>
          <w:rFonts w:ascii="Times New Roman" w:hAnsi="Times New Roman" w:cs="Times New Roman"/>
          <w:sz w:val="28"/>
          <w:szCs w:val="28"/>
        </w:rPr>
        <w:t xml:space="preserve">ачи голосовой информации (далее – </w:t>
      </w:r>
      <w:r w:rsidRPr="004F13C9">
        <w:rPr>
          <w:rFonts w:ascii="Times New Roman" w:hAnsi="Times New Roman" w:cs="Times New Roman"/>
          <w:sz w:val="28"/>
          <w:szCs w:val="28"/>
        </w:rPr>
        <w:t>абонентский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номер для передачи голосовой информации) с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абонентской платой;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Н</w:t>
      </w:r>
      <w:proofErr w:type="gramStart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ежемесячная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я абонентская плата в расчете на 1 абонентский номер для передачи голосовой информации;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месяцев предоставления услуги с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абонентской платой.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2. Затраты на повременную оплату местных телефонных соединений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пов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05D06569" wp14:editId="26CF1A8E">
            <wp:extent cx="1828800" cy="381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gm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абонентских номеров для передачи голосовой информации, используемых для местных телефонных соединений, с g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м тарифом;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lastRenderedPageBreak/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gm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продолжительность местных телефонных соединений в месяц в расчете на 1 абонентский номер для передачи голосовой информации по g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gm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минуты разговора при местных телефонных соединениях по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F13C9">
        <w:rPr>
          <w:rFonts w:ascii="Times New Roman" w:hAnsi="Times New Roman" w:cs="Times New Roman"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gm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месяцев предоставления услуги местной телефонной связи по g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тарифу.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3. Затраты на оплату услуг подвижной связи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сот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23A6FE8" wp14:editId="46E40B92">
            <wp:extent cx="1609725" cy="352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сот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абонентских номеров пользовательского (оконечного) оборудования, подключенного к сети подвижной связи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номер абонентской станции),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й должности в соответствии с нормативами, определяемыми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органами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4F13C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ar44" w:tooltip="5. Государственные органы разрабатывают и утверждают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 " w:history="1">
        <w:r w:rsidRPr="00651657">
          <w:rPr>
            <w:rFonts w:ascii="Times New Roman" w:hAnsi="Times New Roman" w:cs="Times New Roman"/>
            <w:sz w:val="28"/>
            <w:szCs w:val="28"/>
          </w:rPr>
          <w:t>пунктом 5</w:t>
        </w:r>
      </w:hyperlink>
      <w:r w:rsidRPr="00651657"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 xml:space="preserve">Требований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нормативы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органов);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сот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услуги подвижной связи в расчете на 1 номер сотовой абонентской станции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й должности в соответствии с установленными нормативами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сот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месяцев (кварталов) предоставления услуги подвижной связи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4. Затраты на передачу данных с использованием информационно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телекоммуникационной сети Интернет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сеть Интернет) и услуги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провайдеров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для планшетных компьютеров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359CB648" wp14:editId="5809C49E">
            <wp:extent cx="1552575" cy="4000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SIM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карт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й должности в соответствии с нормативами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ежемесячная цена в расчете на 1 SIM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карту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месяцев предоставления услуги передачи данных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5. Затраты на сеть Интернет и услуги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провайдеров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09C8C0C9" wp14:editId="75989B42">
            <wp:extent cx="1323975" cy="3524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Start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</w:t>
      </w:r>
      <w:proofErr w:type="spellEnd"/>
      <w:proofErr w:type="gram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каналов передачи данных сети Интернет с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пропускной способностью;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Start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</w:t>
      </w:r>
      <w:proofErr w:type="spellEnd"/>
      <w:proofErr w:type="gram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месячная цена аренды канала передачи данных сети Интернет с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й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>пропускной способностью;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</w:t>
      </w:r>
      <w:proofErr w:type="gramStart"/>
      <w:r w:rsidRPr="004F13C9">
        <w:rPr>
          <w:rFonts w:ascii="Times New Roman" w:hAnsi="Times New Roman" w:cs="Times New Roman"/>
          <w:sz w:val="28"/>
          <w:szCs w:val="28"/>
        </w:rPr>
        <w:t>месяцев аренды канала передачи данных сети</w:t>
      </w:r>
      <w:proofErr w:type="gramEnd"/>
      <w:r w:rsidRPr="004F13C9">
        <w:rPr>
          <w:rFonts w:ascii="Times New Roman" w:hAnsi="Times New Roman" w:cs="Times New Roman"/>
          <w:sz w:val="28"/>
          <w:szCs w:val="28"/>
        </w:rPr>
        <w:t xml:space="preserve"> Интернет с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пропускной способностью.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6. Затраты на электросвязь, относящуюся к связи специального назначения, используемой на </w:t>
      </w:r>
      <w:r>
        <w:rPr>
          <w:rFonts w:ascii="Times New Roman" w:hAnsi="Times New Roman" w:cs="Times New Roman"/>
          <w:sz w:val="28"/>
          <w:szCs w:val="28"/>
        </w:rPr>
        <w:t>местном</w:t>
      </w:r>
      <w:r w:rsidRPr="004F13C9">
        <w:rPr>
          <w:rFonts w:ascii="Times New Roman" w:hAnsi="Times New Roman" w:cs="Times New Roman"/>
          <w:sz w:val="28"/>
          <w:szCs w:val="28"/>
        </w:rPr>
        <w:t xml:space="preserve"> уровне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),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телефонных номеров электросвязи, относящейся к связи специального назначения, используемой на </w:t>
      </w:r>
      <w:r>
        <w:rPr>
          <w:rFonts w:ascii="Times New Roman" w:hAnsi="Times New Roman" w:cs="Times New Roman"/>
          <w:sz w:val="28"/>
          <w:szCs w:val="28"/>
        </w:rPr>
        <w:t xml:space="preserve">местном </w:t>
      </w:r>
      <w:r w:rsidRPr="004F13C9">
        <w:rPr>
          <w:rFonts w:ascii="Times New Roman" w:hAnsi="Times New Roman" w:cs="Times New Roman"/>
          <w:sz w:val="28"/>
          <w:szCs w:val="28"/>
        </w:rPr>
        <w:t>уровне;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услуги электросвязи, относящейся к связи специального назначения, используемой на </w:t>
      </w:r>
      <w:r>
        <w:rPr>
          <w:rFonts w:ascii="Times New Roman" w:hAnsi="Times New Roman" w:cs="Times New Roman"/>
          <w:sz w:val="28"/>
          <w:szCs w:val="28"/>
        </w:rPr>
        <w:t>местном</w:t>
      </w:r>
      <w:r w:rsidRPr="004F13C9">
        <w:rPr>
          <w:rFonts w:ascii="Times New Roman" w:hAnsi="Times New Roman" w:cs="Times New Roman"/>
          <w:sz w:val="28"/>
          <w:szCs w:val="28"/>
        </w:rPr>
        <w:t xml:space="preserve"> уровне, в расчете на 1 телефонный номер, включая ежемесячную плату за организацию соответствующего количества линий связи сети связи специального назначения;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N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месяцев предоставления услуги.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7. Затраты на оплату услуг по предоставлению цифровых потоков для коммутируемых телефонных соединений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цп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A8934AD" wp14:editId="7CB6BADE">
            <wp:extent cx="1495425" cy="3524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цп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организованных цифровых потоков с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абонентской платой;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цп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ежемесячная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я абонентская плата за цифровой поток;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цп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месяцев предоставления услуги с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абонентской платой.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8. Затраты на оплату иных услуг связи в сфере информационно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коммуникационных технологий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092BD7C1" wp14:editId="7200B963">
            <wp:extent cx="752475" cy="3524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иной услуге связи, определяемая по фактическим данным отчетного финансового года.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содержание имущества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9. При определении затрат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профилактический ремонт, указанный в </w:t>
      </w:r>
      <w:hyperlink w:anchor="Par148" w:tooltip="10. Затраты на техническое обслуживание и регламентно-профилактический ремонт вычислительной техники (Зрвт) определяются по формуле" w:history="1">
        <w:r w:rsidRPr="00F171AE">
          <w:rPr>
            <w:rFonts w:ascii="Times New Roman" w:hAnsi="Times New Roman" w:cs="Times New Roman"/>
            <w:sz w:val="28"/>
            <w:szCs w:val="28"/>
          </w:rPr>
          <w:t>пунктах 10</w:t>
        </w:r>
      </w:hyperlink>
      <w:r w:rsidRPr="00F171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171AE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203" w:tooltip="15. Затраты на техническое обслуживание и регламентно-профилактический ремонт принтеров, многофункциональных устройств и копировальных аппаратов (оргтехники) (Зрпм) определяются по формуле" w:history="1">
        <w:r w:rsidRPr="00F171AE">
          <w:rPr>
            <w:rFonts w:ascii="Times New Roman" w:hAnsi="Times New Roman" w:cs="Times New Roman"/>
            <w:sz w:val="28"/>
            <w:szCs w:val="28"/>
          </w:rPr>
          <w:t>15</w:t>
        </w:r>
      </w:hyperlink>
      <w:r w:rsidRPr="004F13C9">
        <w:rPr>
          <w:rFonts w:ascii="Times New Roman" w:hAnsi="Times New Roman" w:cs="Times New Roman"/>
          <w:sz w:val="28"/>
          <w:szCs w:val="28"/>
        </w:rPr>
        <w:t xml:space="preserve"> настоящих Правил, применяется перечень работ по техническому обслуживанию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48"/>
      <w:bookmarkEnd w:id="2"/>
      <w:r w:rsidRPr="004F13C9">
        <w:rPr>
          <w:rFonts w:ascii="Times New Roman" w:hAnsi="Times New Roman" w:cs="Times New Roman"/>
          <w:sz w:val="28"/>
          <w:szCs w:val="28"/>
        </w:rPr>
        <w:t xml:space="preserve">10.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</w:t>
      </w:r>
      <w:r>
        <w:rPr>
          <w:rFonts w:ascii="Times New Roman" w:hAnsi="Times New Roman" w:cs="Times New Roman"/>
          <w:sz w:val="28"/>
          <w:szCs w:val="28"/>
        </w:rPr>
        <w:t>тн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профила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F13C9">
        <w:rPr>
          <w:rFonts w:ascii="Times New Roman" w:hAnsi="Times New Roman" w:cs="Times New Roman"/>
          <w:sz w:val="28"/>
          <w:szCs w:val="28"/>
        </w:rPr>
        <w:t>тичский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ремонт вычислительной техники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рвт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) определяются по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>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20D50699" wp14:editId="276AEA2F">
            <wp:extent cx="1228725" cy="3524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рвт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фактическое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рабочих станций, но не более предельного количества i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х рабочих станций;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рвт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в расчете на 1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ю рабочую станцию в год.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Предельное количество i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х рабочих станций (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рвт</w:t>
      </w:r>
      <w:proofErr w:type="spell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 w:rsidRPr="004F13C9">
        <w:rPr>
          <w:rFonts w:ascii="Times New Roman" w:hAnsi="Times New Roman" w:cs="Times New Roman"/>
          <w:sz w:val="28"/>
          <w:szCs w:val="28"/>
        </w:rPr>
        <w:t>) определяется с округлением до целого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рвт</w:t>
      </w:r>
      <w:proofErr w:type="spell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 w:rsidRPr="004F13C9">
        <w:rPr>
          <w:rFonts w:ascii="Times New Roman" w:hAnsi="Times New Roman" w:cs="Times New Roman"/>
          <w:sz w:val="28"/>
          <w:szCs w:val="28"/>
        </w:rPr>
        <w:t xml:space="preserve"> = 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x 1,5,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численность основных работников.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Показатель расчетной численности основных работников определяется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нсот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x 1,1,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фактическая численность служащих;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фактическая численность работников, замещающих должности, не являющиеся должностями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Pr="004F13C9">
        <w:rPr>
          <w:rFonts w:ascii="Times New Roman" w:hAnsi="Times New Roman" w:cs="Times New Roman"/>
          <w:sz w:val="28"/>
          <w:szCs w:val="28"/>
        </w:rPr>
        <w:t>службы;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нсот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фак</w:t>
      </w:r>
      <w:r>
        <w:rPr>
          <w:rFonts w:ascii="Times New Roman" w:hAnsi="Times New Roman" w:cs="Times New Roman"/>
          <w:sz w:val="28"/>
          <w:szCs w:val="28"/>
        </w:rPr>
        <w:t>тическая численность работников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1,1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коэффициент, который может быть использован на случай замещения вакантных должностей.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В случае, если полученное значение расчетной численности превышает значение предельной численности, при определении нормативных затрат используется значение предельной численности.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оборудования по обеспечению безопасности информации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сби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BA6D54E" wp14:editId="5A51EF12">
            <wp:extent cx="1247775" cy="35242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сби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единиц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 по обеспечению безопасности информации;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сби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единицы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 в год.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12.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системы телефонной связи (автоматизированных телефонных станций)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стс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lastRenderedPageBreak/>
        <w:drawing>
          <wp:inline distT="0" distB="0" distL="0" distR="0" wp14:anchorId="144D684C" wp14:editId="78A6EE84">
            <wp:extent cx="1209675" cy="352425"/>
            <wp:effectExtent l="0" t="0" r="0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стс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автоматизированных телефонных станций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вида;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стс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автоматизированной телефонной станции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вида в год.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13.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локальных вычислительных сетей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лвс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37194606" wp14:editId="5FA0289F">
            <wp:extent cx="1228725" cy="35242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лвс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устройств локальных вычислительных сетей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вида;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лвс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устройства локальных вычислительных сетей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вида в год.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14.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бесперебойного питания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сбп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1E4350CD" wp14:editId="177F97AD">
            <wp:extent cx="1247775" cy="35242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сбп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модулей бесперебойного питания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вида;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сбп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модуля бесперебойного питания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вида в год.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03"/>
      <w:bookmarkEnd w:id="3"/>
      <w:r w:rsidRPr="004F13C9">
        <w:rPr>
          <w:rFonts w:ascii="Times New Roman" w:hAnsi="Times New Roman" w:cs="Times New Roman"/>
          <w:sz w:val="28"/>
          <w:szCs w:val="28"/>
        </w:rPr>
        <w:t xml:space="preserve">15.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принтеров, многофункциональных устройств и копировальных аппаратов (оргтехники)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рпм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14EA7B1A" wp14:editId="02815137">
            <wp:extent cx="1295400" cy="352425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рпм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х принтеров, многофункциональных устройств и копировальных аппаратов (оргтехники) в соответствии с нормативами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iрпм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ена технического обслуживания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регл</w:t>
      </w:r>
      <w:r w:rsidRPr="004F13C9">
        <w:rPr>
          <w:rFonts w:ascii="Times New Roman" w:hAnsi="Times New Roman" w:cs="Times New Roman"/>
          <w:sz w:val="28"/>
          <w:szCs w:val="28"/>
        </w:rPr>
        <w:t>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принтеров, многофункциональных устройств и копировальных аппаратов (оргтехники) в год.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приобретение прочих работ и услуг, не относящиеся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 затратам на услуги связи, аренду и содержание имущества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lastRenderedPageBreak/>
        <w:t>16.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спо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спо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сип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оплату услуг по сопровождению справочно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правовых систем;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сип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оплату услуг по сопровождению и приобретению иного программного обеспечения.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17. Затраты на оплату услуг по сопровождению справочно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правовых систем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36156A5F" wp14:editId="6E9E8B9D">
            <wp:extent cx="904875" cy="35242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сопровождения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справочно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правовой системы, определяемая согласно перечню работ по сопровождению справочно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правовых систем.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18. Затраты на оплату услуг по сопровождению и приобретению иного программного обеспечения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сип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535EF35B" wp14:editId="7CAAC47E">
            <wp:extent cx="1409700" cy="3810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ипо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сопровождения g</w:t>
      </w:r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иного программного обеспечения, за исключением справочно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правовых систем, определяемая согласно перечню работ по сопровождению g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иного программного обеспечения;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пнл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простых (неисключительных) лицензий на использование программного обеспечения на j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е программное обеспечение, за исключением справочно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правовых систем.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19. Затраты на оплату услуг, связанных с обеспечением безопасности информации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оби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),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оби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lastRenderedPageBreak/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проведение аттестационных, проверочных и контрольных мероприятий;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20. Затраты на проведение аттестационных, проверочных и контрольных мероприятий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3E411F31" wp14:editId="63567995">
            <wp:extent cx="1943100" cy="3810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аттестуемых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объектов (помещений);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проведения аттестации 1 i</w:t>
      </w:r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объекта (помещения);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ус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единиц j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 (устройств), требующих проверки;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ус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проведения проверки 1 единицы j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 (устройства).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21. Затраты на приобретение простых (неисключительных) лицензий на использование программного обеспечения по защите информации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078340B8" wp14:editId="5156826C">
            <wp:extent cx="1133475" cy="35242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приобретаемых простых (неисключительных) лицензий на использование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программного обеспечения по защите информации;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единицы простой (неисключительной) лицензии на использование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программного обеспечения по защите информации.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22. Затраты на оплату работ по монтажу (установке), дооборудованию и наладке оборудования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ED6502F" wp14:editId="7ECF0AF0">
            <wp:extent cx="1028700" cy="352425"/>
            <wp:effectExtent l="0" t="0" r="0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Start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proofErr w:type="gram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оборудования, подлежащего монтажу (установке), дооборудованию и наладке;</w:t>
      </w:r>
    </w:p>
    <w:p w:rsidR="00F0609E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Start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proofErr w:type="gram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монтажа (установки), дооборудования и наладки 1 единицы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приобретение основных средств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23. Затраты на приобретение рабочих станций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рст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67E3A0BB" wp14:editId="229A1667">
            <wp:extent cx="2257425" cy="352425"/>
            <wp:effectExtent l="0" t="0" r="9525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рст</w:t>
      </w:r>
      <w:proofErr w:type="spell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предельное количество рабочих станций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рст</w:t>
      </w:r>
      <w:proofErr w:type="spell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 xml:space="preserve"> факт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фактическое количество рабочих станций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рст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приобретения 1 рабочей станции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й должности в соответствии с нормативами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Предельное количество рабочих станций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 (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рст</w:t>
      </w:r>
      <w:proofErr w:type="spell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 w:rsidRPr="004F13C9">
        <w:rPr>
          <w:rFonts w:ascii="Times New Roman" w:hAnsi="Times New Roman" w:cs="Times New Roman"/>
          <w:sz w:val="28"/>
          <w:szCs w:val="28"/>
        </w:rPr>
        <w:t>) определяется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рст</w:t>
      </w:r>
      <w:proofErr w:type="spell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 w:rsidRPr="004F13C9">
        <w:rPr>
          <w:rFonts w:ascii="Times New Roman" w:hAnsi="Times New Roman" w:cs="Times New Roman"/>
          <w:sz w:val="28"/>
          <w:szCs w:val="28"/>
        </w:rPr>
        <w:t xml:space="preserve"> = 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x 1,5,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численность основных работников, определяемая в соответствии </w:t>
      </w:r>
      <w:r w:rsidRPr="005A7F7B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ar148" w:tooltip="10. Затраты на техническое обслуживание и регламентно-профилактический ремонт вычислительной техники (Зрвт) определяются по формуле" w:history="1">
        <w:r w:rsidRPr="005A7F7B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Pr="004F13C9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24. Затраты на приобретение принтеров, многофункциональных устройств и копировальных аппаратов (оргтехники)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0C5A398C" wp14:editId="7C5E7850">
            <wp:extent cx="2133600" cy="352425"/>
            <wp:effectExtent l="0" t="0" r="0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пм</w:t>
      </w:r>
      <w:proofErr w:type="spell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 xml:space="preserve"> порог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типа принтера, многофункционального устройства и копировального аппарата (оргтехники) в соответствии с нормативами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пм</w:t>
      </w:r>
      <w:proofErr w:type="spell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 xml:space="preserve"> факт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фактическое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типа принтера, многофункционального устройства и копировального аппарата (оргтехники);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типа принтера, многофункционального устройства и копировального аппарата (оргтехники) в соответствии с нормативами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25. Затраты на приобретение средств подвижной связи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прсот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F3A87B4" wp14:editId="1374DAC9">
            <wp:extent cx="1485900" cy="352425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прсот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средств подвижной связи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й должности в соответствии с нормативами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прсот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стоимость 1 средства подвижной связи для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й должности в соответствии с нормативами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26. Затраты на приобретение планшетных компьютеров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прпк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04FA150F" wp14:editId="0906913B">
            <wp:extent cx="1400175" cy="352425"/>
            <wp:effectExtent l="0" t="0" r="9525" b="952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прпк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планшетных компьютеров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й должности в соответствии с нормативами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>органов;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прпк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планшетного компьютера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й должности в соответствии с нормативами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27. Затраты на приобретение оборудования по обеспечению безопасности информации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обин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BFE416D" wp14:editId="4420C6E4">
            <wp:extent cx="1400175" cy="352425"/>
            <wp:effectExtent l="0" t="0" r="9525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обин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 по обеспечению безопасности информации;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обин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приобретаемого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 по обеспечению безопасности информации.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приобретение материальных запасов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28. Затраты на приобретение мониторов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мон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387AFFEE" wp14:editId="61B924E7">
            <wp:extent cx="1295400" cy="352425"/>
            <wp:effectExtent l="0" t="0" r="0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мон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мониторов для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мон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одного монитора для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29. Затраты на приобретение системных блоков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16C98AC9" wp14:editId="4CDE04D4">
            <wp:extent cx="1104900" cy="352425"/>
            <wp:effectExtent l="0" t="0" r="0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системных блоков;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одного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системного блока.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30. Затраты на приобретение других запасных частей для вычислительной техники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двт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C6C219D" wp14:editId="5B5273C0">
            <wp:extent cx="1228725" cy="352425"/>
            <wp:effectExtent l="0" t="0" r="9525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iдвт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запасных частей для вычислительной техники, которое определяется по средним фактическим данным за 3 предыдущих финансовых года;</w:t>
      </w:r>
      <w:proofErr w:type="gramEnd"/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двт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единицы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запасной части для вычислительной техники.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31. Затраты на приобретение магнитных и оптических носителей информации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lastRenderedPageBreak/>
        <w:drawing>
          <wp:inline distT="0" distB="0" distL="0" distR="0" wp14:anchorId="052F865D" wp14:editId="0B4249B2">
            <wp:extent cx="1171575" cy="352425"/>
            <wp:effectExtent l="0" t="0" r="0" b="952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носителя информации в соответствии с нормативами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мн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единицы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носителя информации в соответствии с нормативами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32. Затраты на приобретение деталей для содержания принтеров, многофункциональных устройств и копировальных аппаратов (оргтехники)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дсо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дсо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33. Затраты на приобретение расходных материалов для принтеров, многофункциональных устройств и копировальных аппаратов (оргтехники)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0911F614" wp14:editId="111A0A87">
            <wp:extent cx="1533525" cy="352425"/>
            <wp:effectExtent l="0" t="0" r="9525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фактическое количество принтеров, многофункциональных устройств и копировальных аппаратов (оргтехники)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типа в соответствии с нормативами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норматив потребления расходных материалов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м типом принтеров, многофункциональных устройств и копировальных аппаратов (оргтехники) в соответствии с нормативами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расходного материала по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типу принтеров, многофункциональных устройств и копировальных аппаратов (оргтехники) в соответствии с нормативами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34. Затраты на приобретение запасных частей для принтеров, многофункциональных устройств и копировальных аппаратов (оргтехники)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2F12856E" wp14:editId="7495A320">
            <wp:extent cx="1104900" cy="352425"/>
            <wp:effectExtent l="0" t="0" r="0" b="952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запасных частей для принтеров, многофункциональных устройств и копировальных аппаратов (оргтехники);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единицы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запасной части.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35. Затраты на приобретение материальных запасов по обеспечению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>безопасности информации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мби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2B9FFE7C" wp14:editId="33F29844">
            <wp:extent cx="1295400" cy="352425"/>
            <wp:effectExtent l="0" t="0" r="0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мби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материального запаса;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мби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единицы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материального запаса.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ar350"/>
      <w:bookmarkEnd w:id="4"/>
      <w:r w:rsidRPr="004F13C9">
        <w:rPr>
          <w:rFonts w:ascii="Times New Roman" w:hAnsi="Times New Roman" w:cs="Times New Roman"/>
          <w:sz w:val="28"/>
          <w:szCs w:val="28"/>
        </w:rPr>
        <w:t>II. Прочие затраты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услуги связи, не отнесенные к затратам на услуги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связи в рамках затрат </w:t>
      </w:r>
      <w:proofErr w:type="gramStart"/>
      <w:r w:rsidRPr="004F13C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F13C9">
        <w:rPr>
          <w:rFonts w:ascii="Times New Roman" w:hAnsi="Times New Roman" w:cs="Times New Roman"/>
          <w:sz w:val="28"/>
          <w:szCs w:val="28"/>
        </w:rPr>
        <w:t xml:space="preserve"> информационно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коммуникационные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технологии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36. Затраты на услуги связи </w:t>
      </w:r>
      <w:r w:rsidRPr="004F13C9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7CC82B89" wp14:editId="263B27DF">
            <wp:extent cx="352425" cy="266700"/>
            <wp:effectExtent l="0" t="0" r="9525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13C9">
        <w:rPr>
          <w:rFonts w:ascii="Times New Roman" w:hAnsi="Times New Roman" w:cs="Times New Roman"/>
          <w:sz w:val="28"/>
          <w:szCs w:val="28"/>
        </w:rPr>
        <w:t xml:space="preserve">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46756EA7" wp14:editId="2222D1F0">
            <wp:extent cx="876300" cy="238125"/>
            <wp:effectExtent l="0" t="0" r="0" b="952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оплату услуг почтовой связи;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оплату услуг специальной связи.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37. Затраты на оплату услуг почтовой связи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2CDCB2CA" wp14:editId="29C3B79E">
            <wp:extent cx="990600" cy="352425"/>
            <wp:effectExtent l="0" t="0" r="0" b="952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Start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почтовых отправлений в год;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Start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почтового отправления.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38. Затраты на оплату услуг специальной связи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листов (пакетов) исходящей информации в год;</w:t>
      </w:r>
    </w:p>
    <w:p w:rsidR="00F0609E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листа (пакета) исходящей информации, отправляемой по каналам специальной связи.</w:t>
      </w:r>
    </w:p>
    <w:p w:rsidR="00F0609E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транспортные услуги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39. Затраты по договору об оказании услуг перевозки (транспортировки) грузов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дг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lastRenderedPageBreak/>
        <w:drawing>
          <wp:inline distT="0" distB="0" distL="0" distR="0" wp14:anchorId="5467DFC5" wp14:editId="30006B53">
            <wp:extent cx="1143000" cy="352425"/>
            <wp:effectExtent l="0" t="0" r="0" b="952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дг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услуг перевозки (транспортировки) грузов;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дг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услуги перевозки (транспортировки) груза.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40. Затраты на оплату услуг аренды транспортных средств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аут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1B221211" wp14:editId="051BD186">
            <wp:extent cx="1647825" cy="352425"/>
            <wp:effectExtent l="0" t="0" r="9525" b="9525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аут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аренде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аут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аренды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транспортного средства в месяц;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аут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месяцев аренды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транспортного средства.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41. Затраты на оплату разовых услуг пассажирских перевозок при проведении совещания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1741AFC3" wp14:editId="4E009A84">
            <wp:extent cx="1400175" cy="352425"/>
            <wp:effectExtent l="0" t="0" r="9525" b="9525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Start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у</w:t>
      </w:r>
      <w:proofErr w:type="spellEnd"/>
      <w:proofErr w:type="gram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к приобретению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разовых услуг пассажирских перевозок;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Start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ч</w:t>
      </w:r>
      <w:proofErr w:type="spellEnd"/>
      <w:proofErr w:type="gram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среднее количество часов аренды транспортного средства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разовой услуге;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Start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ч</w:t>
      </w:r>
      <w:proofErr w:type="spellEnd"/>
      <w:proofErr w:type="gram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часа аренды транспортного средства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разовой услуге.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42. Затраты на оплату проезда работника к месту нахождения учебного заведения и обратно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тру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08348928" wp14:editId="627E76C8">
            <wp:extent cx="1447800" cy="352425"/>
            <wp:effectExtent l="0" t="0" r="0" b="952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тру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работников, имеющих право на компенсацию расходов, по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направлению;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тру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проезда к месту нахождения учебного заведения по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направлению.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оплату расходов по договорам об оказании услуг,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F13C9">
        <w:rPr>
          <w:rFonts w:ascii="Times New Roman" w:hAnsi="Times New Roman" w:cs="Times New Roman"/>
          <w:sz w:val="28"/>
          <w:szCs w:val="28"/>
        </w:rPr>
        <w:t>связанных</w:t>
      </w:r>
      <w:proofErr w:type="gramEnd"/>
      <w:r w:rsidRPr="004F13C9">
        <w:rPr>
          <w:rFonts w:ascii="Times New Roman" w:hAnsi="Times New Roman" w:cs="Times New Roman"/>
          <w:sz w:val="28"/>
          <w:szCs w:val="28"/>
        </w:rPr>
        <w:t xml:space="preserve"> с проездом и наймом жилого помещения в связи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с командированием работников, заключаемым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со сторонними организациями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43.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кр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),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кр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проезд</w:t>
      </w:r>
      <w:proofErr w:type="spellEnd"/>
      <w:proofErr w:type="gramStart"/>
      <w:r w:rsidRPr="004F13C9">
        <w:rPr>
          <w:rFonts w:ascii="Times New Roman" w:hAnsi="Times New Roman" w:cs="Times New Roman"/>
          <w:sz w:val="28"/>
          <w:szCs w:val="28"/>
        </w:rPr>
        <w:t xml:space="preserve"> + З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наем</w:t>
      </w:r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проезд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по договору на проезд к месту командирования и обратно;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наем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по договору на наем жилого помещения на период командирования.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44. Затраты по договору на проезд к месту командирования и обратно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проезд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289FB9CA" wp14:editId="12A739C6">
            <wp:extent cx="1819275" cy="352425"/>
            <wp:effectExtent l="0" t="0" r="9525" b="9525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проезд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командированных работников по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проезд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проезда по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направлению командирования с учетом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4136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Кавказский район</w:t>
      </w:r>
      <w:r w:rsidRPr="00084136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841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Pr="00084136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015</w:t>
      </w:r>
      <w:r w:rsidRPr="00084136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578</w:t>
      </w:r>
      <w:r w:rsidRPr="00084136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порядке и </w:t>
      </w:r>
      <w:r>
        <w:rPr>
          <w:rFonts w:ascii="Times New Roman" w:hAnsi="Times New Roman" w:cs="Times New Roman"/>
          <w:sz w:val="28"/>
          <w:szCs w:val="28"/>
        </w:rPr>
        <w:t xml:space="preserve">размерах возмещения расходов, связанных со служебными </w:t>
      </w:r>
      <w:r w:rsidRPr="00084136">
        <w:rPr>
          <w:rFonts w:ascii="Times New Roman" w:hAnsi="Times New Roman" w:cs="Times New Roman"/>
          <w:sz w:val="28"/>
          <w:szCs w:val="28"/>
        </w:rPr>
        <w:t>командиров</w:t>
      </w:r>
      <w:r>
        <w:rPr>
          <w:rFonts w:ascii="Times New Roman" w:hAnsi="Times New Roman" w:cs="Times New Roman"/>
          <w:sz w:val="28"/>
          <w:szCs w:val="28"/>
        </w:rPr>
        <w:t xml:space="preserve">ками, работникам муниципальных учреждений </w:t>
      </w:r>
      <w:r w:rsidR="00D90E17">
        <w:rPr>
          <w:rFonts w:ascii="Times New Roman" w:hAnsi="Times New Roman" w:cs="Times New Roman"/>
          <w:sz w:val="28"/>
          <w:szCs w:val="28"/>
        </w:rPr>
        <w:t>Кавказского сельского поселения Кавказского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84136">
        <w:rPr>
          <w:rFonts w:ascii="Times New Roman" w:hAnsi="Times New Roman" w:cs="Times New Roman"/>
          <w:sz w:val="28"/>
          <w:szCs w:val="28"/>
        </w:rPr>
        <w:t>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45. Затраты по договору на наем жилого помещения на период командирования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наем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34602E08" wp14:editId="68D2BF39">
            <wp:extent cx="1914525" cy="381000"/>
            <wp:effectExtent l="0" t="0" r="9525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наем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командированных работников по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наем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найма жилого помещения в сутки по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направлению командирования с учетом </w:t>
      </w:r>
      <w:r w:rsidRPr="00A774F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Кавказский район</w:t>
      </w:r>
      <w:r w:rsidRPr="00084136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841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Pr="00084136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015</w:t>
      </w:r>
      <w:r w:rsidRPr="00084136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578</w:t>
      </w:r>
      <w:r w:rsidRPr="00084136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порядке и </w:t>
      </w:r>
      <w:r>
        <w:rPr>
          <w:rFonts w:ascii="Times New Roman" w:hAnsi="Times New Roman" w:cs="Times New Roman"/>
          <w:sz w:val="28"/>
          <w:szCs w:val="28"/>
        </w:rPr>
        <w:t xml:space="preserve">размерах возмещения расходов, связанных со служебными </w:t>
      </w:r>
      <w:r w:rsidRPr="00084136">
        <w:rPr>
          <w:rFonts w:ascii="Times New Roman" w:hAnsi="Times New Roman" w:cs="Times New Roman"/>
          <w:sz w:val="28"/>
          <w:szCs w:val="28"/>
        </w:rPr>
        <w:t>командиров</w:t>
      </w:r>
      <w:r>
        <w:rPr>
          <w:rFonts w:ascii="Times New Roman" w:hAnsi="Times New Roman" w:cs="Times New Roman"/>
          <w:sz w:val="28"/>
          <w:szCs w:val="28"/>
        </w:rPr>
        <w:t xml:space="preserve">ками, работникам муниципальных учреждений </w:t>
      </w:r>
      <w:r w:rsidR="00D90E17">
        <w:rPr>
          <w:rFonts w:ascii="Times New Roman" w:hAnsi="Times New Roman" w:cs="Times New Roman"/>
          <w:sz w:val="28"/>
          <w:szCs w:val="28"/>
        </w:rPr>
        <w:t>Кавказского сельского поселения Кавказского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наем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суток нахождения в командировке по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направлению командирования.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GoBack"/>
      <w:bookmarkEnd w:id="5"/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коммунальные услуги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46. Затраты на коммунальные услуги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ком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ком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эс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газоснабжение и иные виды топлива;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эс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электроснабжение;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теплоснабжение;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горячее водоснабжение;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холодное водоснабжение и водоотведение;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оплату услуг лиц, привлекаемых на основании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гражданско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правовых договоров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внештатный сотрудник).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47. Затраты на газоснабжение и иные виды топлива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7FED122" wp14:editId="05AA06FB">
            <wp:extent cx="1447800" cy="352425"/>
            <wp:effectExtent l="0" t="0" r="0" b="9525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потребность в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м виде топлива (газе и ином виде топлива);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тариф на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й вид топлива, утвержденный в установленном порядке органом государственного регулирования тарифов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регулируемый тариф) (если тарифы на соответствующий вид топлива подлежат государственному регулированию);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k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поправочный коэффициент, учитывающий затраты на транспортировку i</w:t>
      </w:r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вида топлива.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48. Затраты на электроснабжение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эс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66DA87CC" wp14:editId="68989B49">
            <wp:extent cx="1133475" cy="352425"/>
            <wp:effectExtent l="0" t="0" r="0" b="9525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эс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й регулируемый тариф на электроэнергию (в рамках применяемого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одноставочного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, дифференцированного по зонам суток или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двухставочного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тарифа);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эс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потребность электроэнергии в год по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тарифу (цене) на электроэнергию (в рамках применяемого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одноставочного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 xml:space="preserve">дифференцированного по зонам суток или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двухставочного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тарифа).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49. Затраты на теплоснабжение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топл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топл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потребность в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теплоэнергии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на отопление зданий, помещений и сооружений;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регулируемый тариф на теплоснабжение.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50. Затраты на горячее водоснабжение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потребность в горячей воде;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регулируемый тариф на горячее водоснабжение.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51. Затраты на холодное водоснабжение и водоотведение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потребность в холодном водоснабжении;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регулируемый тариф на холодное водоснабжение;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потребность в водоотведении;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регулируемый тариф на водоотведение.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52. Затраты на оплату услуг внештатных сотрудников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18A3B3A" wp14:editId="6F0EF5A3">
            <wp:extent cx="2066925" cy="352425"/>
            <wp:effectExtent l="0" t="0" r="9525" b="9525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месяцев работы внештатного сотрудника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стоимость 1 месяца работы внештатного сотрудника по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t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процентная ставка страховых взносов в государственные внебюджетные фонды.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 затратам на оплату услуг внештатных сотрудников относятся затраты по договорам гражданско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правового характера, предметом которых является оказание физическим лицом коммунальных услуг (договорам гражданско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правового характера, заключенным с кочегарами, сезонными истопниками и др.).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аренду помещений и оборудования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53. Затраты на аренду помещений (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ап</w:t>
      </w:r>
      <w:proofErr w:type="spellEnd"/>
      <w:proofErr w:type="gram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2BF258B1" wp14:editId="0B413620">
            <wp:extent cx="2171700" cy="295275"/>
            <wp:effectExtent l="0" t="0" r="0" b="9525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численность работников, размещаемых на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арендуемой площади;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 – площадь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ежемесячной аренды за 1 кв. метр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арендуемой площади;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месяцев аренды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арендуемой площади;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коэффициент, учитывающий места общего пользования, залы для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>заседаний.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54. Затраты на аренду помещения (зала) для проведения совещания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акз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FC62976" wp14:editId="50318AC7">
            <wp:extent cx="1228725" cy="352425"/>
            <wp:effectExtent l="0" t="0" r="9525" b="9525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акз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суток аренды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помещения (зала);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акз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аренды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помещения (зала) в сутки.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55. Затраты на аренду оборудования для проведения совещания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аоб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17A5D840" wp14:editId="5065CE90">
            <wp:extent cx="1819275" cy="352425"/>
            <wp:effectExtent l="0" t="0" r="9525" b="9525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арендуемого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дней аренды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Start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ч</w:t>
      </w:r>
      <w:proofErr w:type="spellEnd"/>
      <w:proofErr w:type="gram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часов аренды в день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Start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ч</w:t>
      </w:r>
      <w:proofErr w:type="spellEnd"/>
      <w:proofErr w:type="gram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часа аренды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содержание имущества, не отнесенные к затратам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на содержание имущества в рамках затрат </w:t>
      </w:r>
      <w:proofErr w:type="gramStart"/>
      <w:r w:rsidRPr="004F13C9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информационно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коммуникационные технологии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56. Затраты на содержание и техническое обслуживание помещений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эз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аутп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аэз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охранно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тревожной сигнализации;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проведение текущего ремонта помещения;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эз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содержание прилегающей территории;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аутп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оплату услуг по обслуживанию и уборке помещения;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вывоз твердых бытовых отходов;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</w:t>
      </w:r>
      <w:r>
        <w:rPr>
          <w:rFonts w:ascii="Times New Roman" w:hAnsi="Times New Roman" w:cs="Times New Roman"/>
          <w:sz w:val="28"/>
          <w:szCs w:val="28"/>
        </w:rPr>
        <w:t xml:space="preserve">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</w:t>
      </w:r>
      <w:proofErr w:type="gramStart"/>
      <w:r w:rsidRPr="004F13C9"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лифтов;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4F13C9">
        <w:rPr>
          <w:rFonts w:ascii="Times New Roman" w:hAnsi="Times New Roman" w:cs="Times New Roman"/>
          <w:sz w:val="28"/>
          <w:szCs w:val="28"/>
        </w:rPr>
        <w:t xml:space="preserve">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</w:t>
      </w:r>
      <w:proofErr w:type="gramStart"/>
      <w:r w:rsidRPr="004F13C9"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водонапорной насосной станции хозяйственно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питьевого и противопожарного водоснабжения;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</w:t>
      </w:r>
      <w:proofErr w:type="gramStart"/>
      <w:r w:rsidRPr="004F13C9"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водонапорной насосной станции пожаротушения;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</w:t>
      </w:r>
      <w:proofErr w:type="gramStart"/>
      <w:r w:rsidRPr="004F13C9"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индивидуального теплового пункта, в том числе на подготовку отопительной системы к зимнему сезону;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аэз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</w:t>
      </w:r>
      <w:proofErr w:type="gramStart"/>
      <w:r w:rsidRPr="004F13C9"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 xml:space="preserve">профилактический ремонт электрооборудования (электроподстанций, трансформаторных подстанций,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электрощитовых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административного здания (помещения).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57. Затраты на закупку услуг управляющей компании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6CB256CE" wp14:editId="10B91DA4">
            <wp:extent cx="1495425" cy="352425"/>
            <wp:effectExtent l="0" t="0" r="9525" b="9525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объем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услуги управляющей компании;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услуги управляющей компании в месяц;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ук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месяцев использования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услуги управляющей компании.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профилактический ремонт систем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охранно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тревожной сигнализации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28B2D959" wp14:editId="7048EAB8">
            <wp:extent cx="1133475" cy="352425"/>
            <wp:effectExtent l="0" t="0" r="9525" b="9525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обслуживаемых устройств в составе системы охранно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тревожной сигнализации;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обслуживания 1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устройства.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542"/>
      <w:bookmarkEnd w:id="6"/>
      <w:r>
        <w:rPr>
          <w:rFonts w:ascii="Times New Roman" w:hAnsi="Times New Roman" w:cs="Times New Roman"/>
          <w:sz w:val="28"/>
          <w:szCs w:val="28"/>
        </w:rPr>
        <w:t>59</w:t>
      </w:r>
      <w:r w:rsidRPr="004F13C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F13C9">
        <w:rPr>
          <w:rFonts w:ascii="Times New Roman" w:hAnsi="Times New Roman" w:cs="Times New Roman"/>
          <w:sz w:val="28"/>
          <w:szCs w:val="28"/>
        </w:rPr>
        <w:t>Затраты на проведение текущего ремонта помещения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) определяются исходя из установленной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органом нормы проведения ремонта с учетом требований </w:t>
      </w:r>
      <w:hyperlink r:id="rId54" w:tooltip="Приказ Госкомархитектуры от 23.11.1988 N 312 &quot;Об утверждении ведомственных строительных норм Госкомархитектуры &quot;Положение об организации и проведении реконструкции, ремонта и технического обслуживания жилых зданий, объектов коммунального и социально-культурног" w:history="1">
        <w:r w:rsidRPr="005A7F7B">
          <w:rPr>
            <w:rFonts w:ascii="Times New Roman" w:hAnsi="Times New Roman" w:cs="Times New Roman"/>
            <w:sz w:val="28"/>
            <w:szCs w:val="28"/>
          </w:rPr>
          <w:t>Положения</w:t>
        </w:r>
      </w:hyperlink>
      <w:r w:rsidRPr="005A7F7B"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об организации и проведении реконструкции, ремонта и технического обслуживания жилых зданий, объектов коммунального и социально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культурного назначения ВСН 58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88(р), утвержденного приказом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Госкомархитектуры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при Госстрое СССР от 23</w:t>
      </w:r>
      <w:r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4F13C9">
        <w:rPr>
          <w:rFonts w:ascii="Times New Roman" w:hAnsi="Times New Roman" w:cs="Times New Roman"/>
          <w:sz w:val="28"/>
          <w:szCs w:val="28"/>
        </w:rPr>
        <w:t>1988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4F13C9">
        <w:rPr>
          <w:rFonts w:ascii="Times New Roman" w:hAnsi="Times New Roman" w:cs="Times New Roman"/>
          <w:sz w:val="28"/>
          <w:szCs w:val="28"/>
        </w:rPr>
        <w:t xml:space="preserve"> 312,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3861884F" wp14:editId="10B71518">
            <wp:extent cx="1104900" cy="352425"/>
            <wp:effectExtent l="0" t="0" r="0" b="9525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площадь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здания, планируемая к проведению текущего ремонта;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текущего ремонта 1 кв. метра площади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здания.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13C9">
        <w:rPr>
          <w:rFonts w:ascii="Times New Roman" w:hAnsi="Times New Roman" w:cs="Times New Roman"/>
          <w:sz w:val="28"/>
          <w:szCs w:val="28"/>
        </w:rPr>
        <w:t>. Затраты на содержание прилегающей территории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эз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AB0FDC1" wp14:editId="5303AC41">
            <wp:extent cx="1419225" cy="352425"/>
            <wp:effectExtent l="0" t="0" r="9525" b="9525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lastRenderedPageBreak/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эз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площадь закрепленной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прилегающей территории;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эз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содержания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й прилегающей территории в месяц в расчете на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F13C9">
        <w:rPr>
          <w:rFonts w:ascii="Times New Roman" w:hAnsi="Times New Roman" w:cs="Times New Roman"/>
          <w:sz w:val="28"/>
          <w:szCs w:val="28"/>
        </w:rPr>
        <w:t>1 кв. метр площади;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эз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месяцев содержания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прилегающей территории в очередном финансовом году.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555"/>
      <w:bookmarkEnd w:id="7"/>
      <w:r w:rsidRPr="004F13C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F13C9">
        <w:rPr>
          <w:rFonts w:ascii="Times New Roman" w:hAnsi="Times New Roman" w:cs="Times New Roman"/>
          <w:sz w:val="28"/>
          <w:szCs w:val="28"/>
        </w:rPr>
        <w:t>. Затраты на оплату услуг по обслуживанию и уборке помещения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аутп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EF41CF8" wp14:editId="06082A64">
            <wp:extent cx="1790700" cy="352425"/>
            <wp:effectExtent l="0" t="0" r="0" b="9525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аутп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площадь в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м помещении, в отношении которой планируется заключение договора (контракта) на обслуживание и уборку;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аутп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услуги по обслуживанию и уборке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помещения в месяц;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аутп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месяцев использования услуги по обслуживанию и уборке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помещения в месяц.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F13C9">
        <w:rPr>
          <w:rFonts w:ascii="Times New Roman" w:hAnsi="Times New Roman" w:cs="Times New Roman"/>
          <w:sz w:val="28"/>
          <w:szCs w:val="28"/>
        </w:rPr>
        <w:t>. Затраты на вывоз твердых бытовых отходов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куб. метров твердых бытовых отходов в год;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тбо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вывоза 1 куб. метра твердых бытовых отходов.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лифтов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024EFF12" wp14:editId="2B9C069E">
            <wp:extent cx="1019175" cy="352425"/>
            <wp:effectExtent l="0" t="0" r="9525" b="9525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Start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proofErr w:type="spellEnd"/>
      <w:proofErr w:type="gram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лифтов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типа;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Start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proofErr w:type="spellEnd"/>
      <w:proofErr w:type="gram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текущего ремонта 1 лифта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типа в год.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574"/>
      <w:bookmarkEnd w:id="8"/>
      <w:r w:rsidRPr="004F13C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</w:t>
      </w:r>
      <w:proofErr w:type="gramStart"/>
      <w:r w:rsidRPr="004F13C9"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водонапорной насосной станции хозяйственно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питьевого и противопожарного водоснабжения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площадь административных помещений, водоснабжение которых осуществляется с использованием обслуживаемой водонапорной станции хозяйственно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питьевого и противопожарного водоснабжения;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текущего ремонта водонапорной насосной станции хозяйственно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питьевого и противопожарного водоснабжения в расчете на 1 кв. метр площади соответствующего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>административного помещения.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</w:t>
      </w:r>
      <w:proofErr w:type="gramStart"/>
      <w:r w:rsidRPr="004F13C9"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водонапорной насосной станции пожаротушения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площадь административных помещений, для обслуживания которых предназначена водонапорная насосная станция пожаротушения;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текущего ремонта водонапорной насосной станции пожаротушения в расчете на 1 кв. метр площади соответствующего административного помещения.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586"/>
      <w:bookmarkEnd w:id="9"/>
      <w:r w:rsidRPr="004F13C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</w:t>
      </w:r>
      <w:proofErr w:type="gramStart"/>
      <w:r w:rsidRPr="004F13C9"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индивидуального теплового пункта, в том числе на подготовку отопительной системы к зимнему сезону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),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площадь административных помещений, для отопления которых используется индивидуальный тепловой пункт;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итп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</w:t>
      </w:r>
      <w:proofErr w:type="gramStart"/>
      <w:r w:rsidRPr="004F13C9"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 xml:space="preserve">профилактический ремонт электрооборудования (электроподстанций, трансформаторных подстанций,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электрощитовых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административного здания (помещения)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аэз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1BB6B445" wp14:editId="4B2E6F84">
            <wp:extent cx="1209675" cy="352425"/>
            <wp:effectExtent l="0" t="0" r="9525" b="9525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аэз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стоимость технического обслуживания и текущего ремонта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электрооборудования (электроподстанций, трансформаторных подстанций,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электрощитовых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административного здания (помещения);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аэз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F13C9">
        <w:rPr>
          <w:rFonts w:ascii="Times New Roman" w:hAnsi="Times New Roman" w:cs="Times New Roman"/>
          <w:sz w:val="28"/>
          <w:szCs w:val="28"/>
        </w:rPr>
        <w:t>. Затраты на техническое обслуживание и ремонт транспортных средств определяются по фактическим затратам в отчетном финансовом году.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69</w:t>
      </w:r>
      <w:r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бытового оборудования определяются по фактическим затратам в отчетном финансовом году.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профилактический ремонт иного оборудования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>доступом, систем автоматического диспетчерского управления, систем видеонаблюдения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дгу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сгп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скив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скуд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саду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свн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дгу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</w:t>
      </w:r>
      <w:proofErr w:type="gramStart"/>
      <w:r w:rsidRPr="004F13C9"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дизельных генераторных установок;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сгп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</w:t>
      </w:r>
      <w:proofErr w:type="gramStart"/>
      <w:r w:rsidRPr="004F13C9"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газового пожаротушения;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скив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</w:t>
      </w:r>
      <w:proofErr w:type="gramStart"/>
      <w:r w:rsidRPr="004F13C9"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кондиционирования и вентиляции;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</w:t>
      </w:r>
      <w:proofErr w:type="gramStart"/>
      <w:r w:rsidRPr="004F13C9"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пожарной сигнализации;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скуд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контроля и управления доступом;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саду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</w:t>
      </w:r>
      <w:proofErr w:type="gramStart"/>
      <w:r w:rsidRPr="004F13C9"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автоматического диспетчерского управления;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свн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</w:t>
      </w:r>
      <w:proofErr w:type="gramStart"/>
      <w:r w:rsidRPr="004F13C9"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видеонаблюдения.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</w:t>
      </w:r>
      <w:proofErr w:type="gramStart"/>
      <w:r w:rsidRPr="004F13C9"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дизельных генераторных установок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дгу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F78FA7C" wp14:editId="6F2E5796">
            <wp:extent cx="1228725" cy="352425"/>
            <wp:effectExtent l="0" t="0" r="9525" b="9525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дгу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дизельных генераторных установок;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дгу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дизельной генераторной установки в год.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</w:t>
      </w:r>
      <w:proofErr w:type="gramStart"/>
      <w:r w:rsidRPr="004F13C9"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системы газового пожаротушения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сгп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FE30EF3" wp14:editId="24C16B0D">
            <wp:extent cx="1219200" cy="352425"/>
            <wp:effectExtent l="0" t="0" r="0" b="9525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сгп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датчиков системы газового пожаротушения;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сгп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i</w:t>
      </w:r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датчика системы газового пожаротушения в год.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</w:t>
      </w:r>
      <w:proofErr w:type="gramStart"/>
      <w:r w:rsidRPr="004F13C9"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кондиционирования и вентиляции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скив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lastRenderedPageBreak/>
        <w:drawing>
          <wp:inline distT="0" distB="0" distL="0" distR="0" wp14:anchorId="2B34A558" wp14:editId="1DB7EFB9">
            <wp:extent cx="1362075" cy="352425"/>
            <wp:effectExtent l="0" t="0" r="9525" b="9525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скив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установок кондиционирования и элементов систем вентиляции;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iскив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</w:t>
      </w:r>
      <w:proofErr w:type="gramStart"/>
      <w:r w:rsidRPr="004F13C9"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установки кондиционирования и элементов вентиляции.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</w:t>
      </w:r>
      <w:proofErr w:type="gramStart"/>
      <w:r w:rsidRPr="004F13C9"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пожарной сигнализации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34743C03" wp14:editId="6A2F1495">
            <wp:extent cx="1228725" cy="352425"/>
            <wp:effectExtent l="0" t="0" r="9525" b="9525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х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извещателей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пожарной сигнализации;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спс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извещателя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в год.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</w:t>
      </w:r>
      <w:proofErr w:type="gramStart"/>
      <w:r w:rsidRPr="004F13C9"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контроля и управления доступом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скуд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2B357BA3" wp14:editId="3DD4D815">
            <wp:extent cx="1362075" cy="352425"/>
            <wp:effectExtent l="0" t="0" r="9525" b="9525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скуд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устройств в составе систем контроля и управления доступом;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скуд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текущего ремонта 1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устройства в составе систем контроля и управления доступом в год.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</w:t>
      </w:r>
      <w:proofErr w:type="gramStart"/>
      <w:r w:rsidRPr="004F13C9"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автоматического диспетчерского управления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саду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29727C7D" wp14:editId="281E9F9A">
            <wp:extent cx="1343025" cy="352425"/>
            <wp:effectExtent l="0" t="0" r="9525" b="9525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саду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обслуживаемых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устройств в составе систем автоматического диспетчерского управления;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iсаду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</w:t>
      </w:r>
      <w:proofErr w:type="gramStart"/>
      <w:r w:rsidRPr="004F13C9"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устройства в составе систем автоматического диспетчерского управления в год.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F13C9">
        <w:rPr>
          <w:rFonts w:ascii="Times New Roman" w:hAnsi="Times New Roman" w:cs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</w:t>
      </w:r>
      <w:proofErr w:type="gramStart"/>
      <w:r w:rsidRPr="004F13C9"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профилактический ремонт систем видеонаблюдения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свн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lastRenderedPageBreak/>
        <w:drawing>
          <wp:inline distT="0" distB="0" distL="0" distR="0" wp14:anchorId="39DDA8C5" wp14:editId="07A04E88">
            <wp:extent cx="1219200" cy="352425"/>
            <wp:effectExtent l="0" t="0" r="0" b="9525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свн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обслуживаемых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устройств в составе систем видеонаблюдения;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свн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технического обслуживания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профилактического ремонта 1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устройства в составе систем видеонаблюдения в год.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F13C9">
        <w:rPr>
          <w:rFonts w:ascii="Times New Roman" w:hAnsi="Times New Roman" w:cs="Times New Roman"/>
          <w:sz w:val="28"/>
          <w:szCs w:val="28"/>
        </w:rPr>
        <w:t>. Затраты на оплату услуг внештатных сотрудников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2BF17D64" wp14:editId="6A6431D4">
            <wp:extent cx="2124075" cy="381000"/>
            <wp:effectExtent l="0" t="0" r="9525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M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месяцев работы внештатного сотрудника в g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стоимость 1 месяца работы внештатного сотрудника в g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t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внси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процентная ставка страховых взносов в государственные внебюджетные фонды.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 затратам на оплату услуг внештатных сотрудников относятся затраты по договорам гражданско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приобретение прочих работ и услуг, не относящиеся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 затратам на услуги связи, транспортные услуги, оплату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расходов по договорам об оказании услуг, связанных </w:t>
      </w:r>
      <w:proofErr w:type="gramStart"/>
      <w:r w:rsidRPr="004F13C9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проездом и наймом жилого помещения в связи с командированием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работников, </w:t>
      </w:r>
      <w:proofErr w:type="gramStart"/>
      <w:r w:rsidRPr="004F13C9">
        <w:rPr>
          <w:rFonts w:ascii="Times New Roman" w:hAnsi="Times New Roman" w:cs="Times New Roman"/>
          <w:sz w:val="28"/>
          <w:szCs w:val="28"/>
        </w:rPr>
        <w:t>заключаемым</w:t>
      </w:r>
      <w:proofErr w:type="gramEnd"/>
      <w:r w:rsidRPr="004F13C9">
        <w:rPr>
          <w:rFonts w:ascii="Times New Roman" w:hAnsi="Times New Roman" w:cs="Times New Roman"/>
          <w:sz w:val="28"/>
          <w:szCs w:val="28"/>
        </w:rPr>
        <w:t xml:space="preserve"> со сторонними организациями, а также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 затратам на коммунальные услуги, аренду помещений и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оборудования, содержание имущества в рамках прочих затрат и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затратам на приобретение прочих работ и услуг в рамках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 на информационно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коммуникационные технологии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79</w:t>
      </w:r>
      <w:r w:rsidRPr="004F13C9">
        <w:rPr>
          <w:rFonts w:ascii="Times New Roman" w:hAnsi="Times New Roman" w:cs="Times New Roman"/>
          <w:sz w:val="28"/>
          <w:szCs w:val="28"/>
        </w:rPr>
        <w:t>. Затраты на оплату типографских работ и услуг, включая приобретение периодических печатных изданий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),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специальных журналов;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lastRenderedPageBreak/>
        <w:t>8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13C9">
        <w:rPr>
          <w:rFonts w:ascii="Times New Roman" w:hAnsi="Times New Roman" w:cs="Times New Roman"/>
          <w:sz w:val="28"/>
          <w:szCs w:val="28"/>
        </w:rPr>
        <w:t>. Затраты на приобретение специальных журналов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20D87D51" wp14:editId="2C4C4419">
            <wp:extent cx="1057275" cy="352425"/>
            <wp:effectExtent l="0" t="0" r="9525" b="9525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Start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proofErr w:type="spellEnd"/>
      <w:proofErr w:type="gram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приобретаемых i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х специальных журналов;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Start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ж</w:t>
      </w:r>
      <w:proofErr w:type="spellEnd"/>
      <w:proofErr w:type="gram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специального журнала.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F13C9">
        <w:rPr>
          <w:rFonts w:ascii="Times New Roman" w:hAnsi="Times New Roman" w:cs="Times New Roman"/>
          <w:sz w:val="28"/>
          <w:szCs w:val="28"/>
        </w:rPr>
        <w:t>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иу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), определяются по фактическим затратам в отчетном финансовом году.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F13C9">
        <w:rPr>
          <w:rFonts w:ascii="Times New Roman" w:hAnsi="Times New Roman" w:cs="Times New Roman"/>
          <w:sz w:val="28"/>
          <w:szCs w:val="28"/>
        </w:rPr>
        <w:t>. Затраты на оплату услуг внештатных сотрудников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04DD4B5A" wp14:editId="38A06E1F">
            <wp:extent cx="2057400" cy="381000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M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месяцев работы внештатного сотрудника в j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месяца работы внештатного сотрудника в j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должности;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t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внсп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процентная ставка страховых взносов в государственные внебюджетные фонды.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 затратам на оплату услуг внештатных сотрудников относятся затраты по договорам гражданско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F13C9">
        <w:rPr>
          <w:rFonts w:ascii="Times New Roman" w:hAnsi="Times New Roman" w:cs="Times New Roman"/>
          <w:sz w:val="28"/>
          <w:szCs w:val="28"/>
        </w:rPr>
        <w:t xml:space="preserve">. Затраты на проведение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предрейсового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послерейсового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осмотра водителей транспортных средств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осм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7DAD7E77" wp14:editId="03D987F5">
            <wp:extent cx="1457325" cy="419100"/>
            <wp:effectExtent l="0" t="0" r="9525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вод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водителей;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вод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проведения 1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предрейсового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послерейсового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осмотра;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N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вод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рабочих дней в году;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1,2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F13C9">
        <w:rPr>
          <w:rFonts w:ascii="Times New Roman" w:hAnsi="Times New Roman" w:cs="Times New Roman"/>
          <w:sz w:val="28"/>
          <w:szCs w:val="28"/>
        </w:rPr>
        <w:t>. Затраты на аттестацию специальных помещений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атт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4B4164B2" wp14:editId="26C0DE54">
            <wp:extent cx="1228725" cy="352425"/>
            <wp:effectExtent l="0" t="0" r="9525" b="9525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lastRenderedPageBreak/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атт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специальных помещений, подлежащих аттестации;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атт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проведения аттестации 1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специального помещения.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F13C9">
        <w:rPr>
          <w:rFonts w:ascii="Times New Roman" w:hAnsi="Times New Roman" w:cs="Times New Roman"/>
          <w:sz w:val="28"/>
          <w:szCs w:val="28"/>
        </w:rPr>
        <w:t>. Затраты на проведение диспансеризации работников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,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численность работников, подлежащих диспансеризации;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дисп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проведения диспансеризации в расчете на 1 работника.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F13C9">
        <w:rPr>
          <w:rFonts w:ascii="Times New Roman" w:hAnsi="Times New Roman" w:cs="Times New Roman"/>
          <w:sz w:val="28"/>
          <w:szCs w:val="28"/>
        </w:rPr>
        <w:t>. Затраты на оплату работ по монтажу (установке), дооборудованию и наладке оборудования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мдн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501DF1F0" wp14:editId="27D77196">
            <wp:extent cx="1381125" cy="381000"/>
            <wp:effectExtent l="0" t="0" r="9525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мдн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g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оборудования, подлежащего монтажу (установке), дооборудованию и наладке;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g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мдн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монтажа (установки), дооборудования и наладки g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оборудования.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F13C9">
        <w:rPr>
          <w:rFonts w:ascii="Times New Roman" w:hAnsi="Times New Roman" w:cs="Times New Roman"/>
          <w:sz w:val="28"/>
          <w:szCs w:val="28"/>
        </w:rPr>
        <w:t>. Затраты на оплату услуг вневедомственной охраны определяются по фактическим затратам в отчетном финансовом году.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F13C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F13C9">
        <w:rPr>
          <w:rFonts w:ascii="Times New Roman" w:hAnsi="Times New Roman" w:cs="Times New Roman"/>
          <w:sz w:val="28"/>
          <w:szCs w:val="28"/>
        </w:rPr>
        <w:t>Затраты на приобретение полисов обязательного страхования гражданской ответственности владельцев транспортных средств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осаго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) определяются в соответствии с базовыми ставками страховых тарифов и коэффициентами страховых тарифов, установленными </w:t>
      </w:r>
      <w:hyperlink r:id="rId73" w:tooltip="Указание Банка России от 19.09.2014 N 3384-У (ред. от 20.03.2015) &quot;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" w:history="1">
        <w:r w:rsidRPr="005A7F7B">
          <w:rPr>
            <w:rFonts w:ascii="Times New Roman" w:hAnsi="Times New Roman" w:cs="Times New Roman"/>
            <w:sz w:val="28"/>
            <w:szCs w:val="28"/>
          </w:rPr>
          <w:t>указанием</w:t>
        </w:r>
      </w:hyperlink>
      <w:r w:rsidRPr="005A7F7B"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Центрального банка Российской Федерации от 19</w:t>
      </w:r>
      <w:r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4F13C9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F13C9">
        <w:rPr>
          <w:rFonts w:ascii="Times New Roman" w:hAnsi="Times New Roman" w:cs="Times New Roman"/>
          <w:sz w:val="28"/>
          <w:szCs w:val="28"/>
        </w:rPr>
        <w:t xml:space="preserve"> 3384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F13C9">
        <w:rPr>
          <w:rFonts w:ascii="Times New Roman" w:hAnsi="Times New Roman" w:cs="Times New Roman"/>
          <w:sz w:val="28"/>
          <w:szCs w:val="28"/>
        </w:rPr>
        <w:t>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</w:t>
      </w:r>
      <w:proofErr w:type="gramEnd"/>
      <w:r w:rsidRPr="004F13C9">
        <w:rPr>
          <w:rFonts w:ascii="Times New Roman" w:hAnsi="Times New Roman" w:cs="Times New Roman"/>
          <w:sz w:val="28"/>
          <w:szCs w:val="28"/>
        </w:rPr>
        <w:t xml:space="preserve"> страховой премии по обязательному страхованию гражданской ответственности владельцев транспортных средств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F13C9">
        <w:rPr>
          <w:rFonts w:ascii="Times New Roman" w:hAnsi="Times New Roman" w:cs="Times New Roman"/>
          <w:sz w:val="28"/>
          <w:szCs w:val="28"/>
        </w:rPr>
        <w:t>,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0F2D4277" wp14:editId="565B80D5">
            <wp:extent cx="3571875" cy="352425"/>
            <wp:effectExtent l="0" t="0" r="9525" b="9525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ТБ</w:t>
      </w:r>
      <w:proofErr w:type="gramStart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предельный размер базовой ставки страхового тарифа по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транспортному средству;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КТ</w:t>
      </w:r>
      <w:proofErr w:type="gramStart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 страховых тарифов в зависимости от территории преимущественного использования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транспортного средства;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КБМ</w:t>
      </w:r>
      <w:proofErr w:type="gramStart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транспортному средству;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КО</w:t>
      </w:r>
      <w:proofErr w:type="gramStart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 страховых тарифов в зависимости от наличия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>сведений о количестве лиц, допущенных к управлению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м транспортным средством;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КМ</w:t>
      </w:r>
      <w:proofErr w:type="gramStart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 страховых тарифов в зависимости от технических характеристик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транспортного средства;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КС</w:t>
      </w:r>
      <w:proofErr w:type="gramStart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 страховых тарифов в зависимости от периода использования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транспортного средства;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КН</w:t>
      </w:r>
      <w:proofErr w:type="gramStart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 страховых тарифов в зависимости от наличия нарушений, предусмотренных </w:t>
      </w:r>
      <w:hyperlink r:id="rId75" w:tooltip="Федеральный закон от 25.04.2002 N 40-ФЗ (ред. от 04.11.2014) &quot;Об обязательном страховании гражданской ответственности владельцев транспортных средств&quot; (с изм. и доп., вступ. в силу с 01.07.2015){КонсультантПлюс}" w:history="1">
        <w:r w:rsidRPr="005A7F7B">
          <w:rPr>
            <w:rFonts w:ascii="Times New Roman" w:hAnsi="Times New Roman" w:cs="Times New Roman"/>
            <w:sz w:val="28"/>
            <w:szCs w:val="28"/>
          </w:rPr>
          <w:t>пунктом 3 статьи 9</w:t>
        </w:r>
      </w:hyperlink>
      <w:r w:rsidRPr="004F13C9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8"/>
        </w:rPr>
        <w:t>от 25 апреля 2002 года № 40-ФЗ «</w:t>
      </w:r>
      <w:r w:rsidRPr="004F13C9">
        <w:rPr>
          <w:rFonts w:ascii="Times New Roman" w:hAnsi="Times New Roman" w:cs="Times New Roman"/>
          <w:sz w:val="28"/>
          <w:szCs w:val="28"/>
        </w:rPr>
        <w:t>Об обязательном страховании гражданской ответственности владельцев транспортных средств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КП</w:t>
      </w:r>
      <w:proofErr w:type="gramStart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pi</w:t>
      </w:r>
      <w:proofErr w:type="spellEnd"/>
      <w:proofErr w:type="gram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коэффициент страховых тарифов в зависимости от наличия в договоре обязательного страхования условия, предусматривающего возможность управления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м транспортным средством с прицепом к нему.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89</w:t>
      </w:r>
      <w:r w:rsidRPr="004F13C9">
        <w:rPr>
          <w:rFonts w:ascii="Times New Roman" w:hAnsi="Times New Roman" w:cs="Times New Roman"/>
          <w:sz w:val="28"/>
          <w:szCs w:val="28"/>
        </w:rPr>
        <w:t>. Затраты на оплату труда независимых экспертов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нэ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нэ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чз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нэ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нэ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(1 +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k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стр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),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в очередном финансовом году количество аттестационных и конкурсных комиссий, комиссий по соблюдению требований к служебному поведению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служащих и урегулированию конфликта интересов;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чз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в очередном финансовом году количество часов заседаний аттестационных и конкурсных комиссий, комиссий по соблюдению требований к служебному поведению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служащих и урегулированию конфликта интересов;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нэ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независимых экспертов, включенных в аттестационные и конкурсные комиссии, комиссии по соблюдению требований к служебному поведению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служащих и урегулированию конфликта интересов;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нэ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ставка почасовой опл</w:t>
      </w:r>
      <w:r>
        <w:rPr>
          <w:rFonts w:ascii="Times New Roman" w:hAnsi="Times New Roman" w:cs="Times New Roman"/>
          <w:sz w:val="28"/>
          <w:szCs w:val="28"/>
        </w:rPr>
        <w:t>аты труда независимых экспертов</w:t>
      </w:r>
      <w:r w:rsidRPr="004F13C9">
        <w:rPr>
          <w:rFonts w:ascii="Times New Roman" w:hAnsi="Times New Roman" w:cs="Times New Roman"/>
          <w:sz w:val="28"/>
          <w:szCs w:val="28"/>
        </w:rPr>
        <w:t>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стр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процентная ставка страхового взноса в государственные внебюджетные фонды при оплате труда независимых экспертов на основании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гражданско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правовых договоров.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приобретение основных средств, не отнесенные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 затратам на приобретение основных сре</w:t>
      </w:r>
      <w:proofErr w:type="gramStart"/>
      <w:r w:rsidRPr="004F13C9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4F13C9">
        <w:rPr>
          <w:rFonts w:ascii="Times New Roman" w:hAnsi="Times New Roman" w:cs="Times New Roman"/>
          <w:sz w:val="28"/>
          <w:szCs w:val="28"/>
        </w:rPr>
        <w:t>амках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 на информационно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коммуникационные технологии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13C9">
        <w:rPr>
          <w:rFonts w:ascii="Times New Roman" w:hAnsi="Times New Roman" w:cs="Times New Roman"/>
          <w:sz w:val="28"/>
          <w:szCs w:val="28"/>
        </w:rPr>
        <w:t>. Затраты на приобретение основных средств, не отнесенные к затратам на приобретение основных сре</w:t>
      </w:r>
      <w:proofErr w:type="gramStart"/>
      <w:r w:rsidRPr="004F13C9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4F13C9">
        <w:rPr>
          <w:rFonts w:ascii="Times New Roman" w:hAnsi="Times New Roman" w:cs="Times New Roman"/>
          <w:sz w:val="28"/>
          <w:szCs w:val="28"/>
        </w:rPr>
        <w:t>амках затрат на информационно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коммуникационные технологии </w:t>
      </w:r>
      <w:r w:rsidRPr="004F13C9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0F6A4EAA" wp14:editId="7C5876B8">
            <wp:extent cx="333375" cy="228600"/>
            <wp:effectExtent l="0" t="0" r="9525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13C9">
        <w:rPr>
          <w:rFonts w:ascii="Times New Roman" w:hAnsi="Times New Roman" w:cs="Times New Roman"/>
          <w:sz w:val="28"/>
          <w:szCs w:val="28"/>
        </w:rPr>
        <w:t>,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68CF5C10" wp14:editId="760BCF50">
            <wp:extent cx="1323975" cy="228600"/>
            <wp:effectExtent l="0" t="0" r="9525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где 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ам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транспортных средств;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мебели;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систем кондиционирования.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F13C9">
        <w:rPr>
          <w:rFonts w:ascii="Times New Roman" w:hAnsi="Times New Roman" w:cs="Times New Roman"/>
          <w:sz w:val="28"/>
          <w:szCs w:val="28"/>
        </w:rPr>
        <w:t>. Затраты на приобретение транспортных средств (З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ам</w:t>
      </w:r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3E1D39C8" wp14:editId="023E81F4">
            <wp:extent cx="1143000" cy="352425"/>
            <wp:effectExtent l="0" t="0" r="0" b="9525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iам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транспортных сре</w:t>
      </w:r>
      <w:proofErr w:type="gramStart"/>
      <w:r w:rsidRPr="004F13C9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4F13C9">
        <w:rPr>
          <w:rFonts w:ascii="Times New Roman" w:hAnsi="Times New Roman" w:cs="Times New Roman"/>
          <w:sz w:val="28"/>
          <w:szCs w:val="28"/>
        </w:rPr>
        <w:t xml:space="preserve">оответствии с нормативами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ам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приобретения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транспортного средства в соответствии с нормативами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F13C9">
        <w:rPr>
          <w:rFonts w:ascii="Times New Roman" w:hAnsi="Times New Roman" w:cs="Times New Roman"/>
          <w:sz w:val="28"/>
          <w:szCs w:val="28"/>
        </w:rPr>
        <w:t>. Затраты на приобретение мебели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330C2E61" wp14:editId="755C16AE">
            <wp:extent cx="1419225" cy="352425"/>
            <wp:effectExtent l="0" t="0" r="9525" b="9525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х предметов мебели в соответствии с нормативами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пмеб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предмета мебели в соответствии с нормативами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F13C9">
        <w:rPr>
          <w:rFonts w:ascii="Times New Roman" w:hAnsi="Times New Roman" w:cs="Times New Roman"/>
          <w:sz w:val="28"/>
          <w:szCs w:val="28"/>
        </w:rPr>
        <w:t>. Затраты на приобретение систем кондиционирования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ск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68DF0114" wp14:editId="4E393D72">
            <wp:extent cx="1019175" cy="352425"/>
            <wp:effectExtent l="0" t="0" r="9525" b="9525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Start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proofErr w:type="gram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х систем кондиционирования;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Start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proofErr w:type="gram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системы кондиционирования.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Затраты на приобретение материальных запасов, не отнесенные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 затратам на приобретение материальных запасов в рамках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затрат на информационно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коммуникационные технологии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F13C9">
        <w:rPr>
          <w:rFonts w:ascii="Times New Roman" w:hAnsi="Times New Roman" w:cs="Times New Roman"/>
          <w:sz w:val="28"/>
          <w:szCs w:val="28"/>
        </w:rPr>
        <w:t>. Затраты на приобретение материальных запасов, не отнесенные к затратам на приобретение материальных запасов в рамках затрат на информационно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коммуникационные технологии </w:t>
      </w:r>
      <w:r w:rsidRPr="004F13C9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04F72ECF" wp14:editId="19CB805C">
            <wp:extent cx="333375" cy="228600"/>
            <wp:effectExtent l="0" t="0" r="9525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13C9">
        <w:rPr>
          <w:rFonts w:ascii="Times New Roman" w:hAnsi="Times New Roman" w:cs="Times New Roman"/>
          <w:sz w:val="28"/>
          <w:szCs w:val="28"/>
        </w:rPr>
        <w:t>,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2F081600" wp14:editId="6440C9E7">
            <wp:extent cx="2390775" cy="238125"/>
            <wp:effectExtent l="0" t="0" r="9525" b="9525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бл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бланочной продукции;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канцелярских принадлежностей;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хозяйственных товаров и принадлежностей;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гсм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горюче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смазочных материалов;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зпа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запасных частей для транспортных средств;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мзго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затраты на приобретение материальных запасов для нужд гражданской обороны.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F13C9">
        <w:rPr>
          <w:rFonts w:ascii="Times New Roman" w:hAnsi="Times New Roman" w:cs="Times New Roman"/>
          <w:sz w:val="28"/>
          <w:szCs w:val="28"/>
        </w:rPr>
        <w:t>. Затраты на приобретение бланочной продукции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бл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248E7CD5" wp14:editId="0957D006">
            <wp:extent cx="1905000" cy="381000"/>
            <wp:effectExtent l="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Start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proofErr w:type="gram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бланочной продукции;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Start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proofErr w:type="gram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бланка по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тиражу;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 приобретению количество прочей продукции, изготовляемой типографией;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единицы прочей продукции, изготовляемой типографией, по j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тиражу.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F13C9">
        <w:rPr>
          <w:rFonts w:ascii="Times New Roman" w:hAnsi="Times New Roman" w:cs="Times New Roman"/>
          <w:sz w:val="28"/>
          <w:szCs w:val="28"/>
        </w:rPr>
        <w:t>. Затраты на приобретение канцелярских принадлежностей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08D42517" wp14:editId="4D9F8B97">
            <wp:extent cx="1685925" cy="352425"/>
            <wp:effectExtent l="0" t="0" r="9525" b="9525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предмета канцелярских принадлежностей в соответствии с нормативами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 в расчете на основного работника;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численность основных работников, определяемая в соответствии с </w:t>
      </w:r>
      <w:hyperlink w:anchor="Par148" w:tooltip="10. Затраты на техническое обслуживание и регламентно-профилактический ремонт вычислительной техники (Зрвт) определяются по формуле" w:history="1">
        <w:r w:rsidRPr="005A7F7B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Pr="005A7F7B"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>настоящих Правил;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канц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предмета канцелярских принадлежностей в соответствии с нормативами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F13C9">
        <w:rPr>
          <w:rFonts w:ascii="Times New Roman" w:hAnsi="Times New Roman" w:cs="Times New Roman"/>
          <w:sz w:val="28"/>
          <w:szCs w:val="28"/>
        </w:rPr>
        <w:t>. Затраты на приобретение хозяйственных товаров и принадлежностей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7CBB0E72" wp14:editId="2F262F84">
            <wp:extent cx="1181100" cy="352425"/>
            <wp:effectExtent l="0" t="0" r="0" b="9525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й единицы хозяйственных товаров и принадлежностей в соответствии с нормативами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хп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хозяйственного товара и принадлежности в соответствии с нормативами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F13C9">
        <w:rPr>
          <w:rFonts w:ascii="Times New Roman" w:hAnsi="Times New Roman" w:cs="Times New Roman"/>
          <w:sz w:val="28"/>
          <w:szCs w:val="28"/>
        </w:rPr>
        <w:t>. Затраты на приобретение горюче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>смазочных материалов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гсм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66F9976B" wp14:editId="1032D41E">
            <wp:extent cx="2286000" cy="352425"/>
            <wp:effectExtent l="0" t="0" r="0" b="9525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Н</w:t>
      </w:r>
      <w:proofErr w:type="gramStart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гсм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норма расхода топлива на 100 километров пробега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транспортного средства согласно </w:t>
      </w:r>
      <w:hyperlink r:id="rId87" w:tooltip="Распоряжение Минтранса России от 14.03.2008 N АМ-23-р (ред. от 14.07.2015) &quot;О введении в действие методических рекомендаций &quot;Нормы расхода топлив и смазочных материалов на автомобильном транспорте&quot;{КонсультантПлюс}" w:history="1">
        <w:r w:rsidRPr="005A7F7B">
          <w:rPr>
            <w:rFonts w:ascii="Times New Roman" w:hAnsi="Times New Roman" w:cs="Times New Roman"/>
            <w:sz w:val="28"/>
            <w:szCs w:val="28"/>
          </w:rPr>
          <w:t>методическим рекомендациям</w:t>
        </w:r>
      </w:hyperlink>
      <w:r w:rsidRPr="005A7F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A7F7B">
        <w:rPr>
          <w:rFonts w:ascii="Times New Roman" w:hAnsi="Times New Roman" w:cs="Times New Roman"/>
          <w:sz w:val="28"/>
          <w:szCs w:val="28"/>
        </w:rPr>
        <w:t>Нормы расхода топлив и смазочных материалов на автомобильном транспо</w:t>
      </w:r>
      <w:r>
        <w:rPr>
          <w:rFonts w:ascii="Times New Roman" w:hAnsi="Times New Roman" w:cs="Times New Roman"/>
          <w:sz w:val="28"/>
          <w:szCs w:val="28"/>
        </w:rPr>
        <w:t>рте»</w:t>
      </w:r>
      <w:r w:rsidRPr="004F13C9">
        <w:rPr>
          <w:rFonts w:ascii="Times New Roman" w:hAnsi="Times New Roman" w:cs="Times New Roman"/>
          <w:sz w:val="28"/>
          <w:szCs w:val="28"/>
        </w:rPr>
        <w:t>, введенным в действие распоряжением Министерства транспорта Российской Федерации от 14</w:t>
      </w:r>
      <w:r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4F13C9">
        <w:rPr>
          <w:rFonts w:ascii="Times New Roman" w:hAnsi="Times New Roman" w:cs="Times New Roman"/>
          <w:sz w:val="28"/>
          <w:szCs w:val="28"/>
        </w:rPr>
        <w:t>2008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F13C9">
        <w:rPr>
          <w:rFonts w:ascii="Times New Roman" w:hAnsi="Times New Roman" w:cs="Times New Roman"/>
          <w:sz w:val="28"/>
          <w:szCs w:val="28"/>
        </w:rPr>
        <w:t xml:space="preserve"> АМ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р;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гсм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1 литра горюче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смазочного материала по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транспортному средству;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гсм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планируемое количество рабочих дней использования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транспортного средства в очередном финансовом году;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3C9">
        <w:rPr>
          <w:rFonts w:ascii="Times New Roman" w:hAnsi="Times New Roman" w:cs="Times New Roman"/>
          <w:sz w:val="28"/>
          <w:szCs w:val="28"/>
        </w:rPr>
        <w:t>S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планируемый пробег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транспортного средства.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99</w:t>
      </w:r>
      <w:r w:rsidRPr="004F13C9">
        <w:rPr>
          <w:rFonts w:ascii="Times New Roman" w:hAnsi="Times New Roman" w:cs="Times New Roman"/>
          <w:sz w:val="28"/>
          <w:szCs w:val="28"/>
        </w:rPr>
        <w:t xml:space="preserve">. Затраты на приобретение запасных частей для транспортных средств определяются по фактическим затратам в отчетном финансовом году с учетом количества транспортных средств, установленного нормативами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F13C9">
        <w:rPr>
          <w:rFonts w:ascii="Times New Roman" w:hAnsi="Times New Roman" w:cs="Times New Roman"/>
          <w:sz w:val="28"/>
          <w:szCs w:val="28"/>
        </w:rPr>
        <w:t>. Затраты на приобретение материальных запасов для нужд гражданской обороны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мзго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09003A20" wp14:editId="68C28C14">
            <wp:extent cx="1704975" cy="352425"/>
            <wp:effectExtent l="0" t="0" r="9525" b="9525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мзго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 xml:space="preserve">й единицы материальных запасов для нужд гражданской обороны в соответствии с нормативами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N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мзго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материального запаса для нужд гражданской обороны из расчета на 1 работника в год в соответствии с нормативами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органов;</w:t>
      </w:r>
    </w:p>
    <w:p w:rsidR="00F0609E" w:rsidRPr="005A7F7B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Ч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расчетная численность основных работников, определяемая в соответствии с </w:t>
      </w:r>
      <w:hyperlink w:anchor="Par148" w:tooltip="10. Затраты на техническое обслуживание и регламентно-профилактический ремонт вычислительной техники (Зрвт) определяются по формуле" w:history="1">
        <w:r w:rsidRPr="005A7F7B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Pr="005A7F7B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F0609E" w:rsidRPr="005A7F7B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III. Затраты на капитальный ремонт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4F13C9">
        <w:rPr>
          <w:rFonts w:ascii="Times New Roman" w:hAnsi="Times New Roman" w:cs="Times New Roman"/>
          <w:sz w:val="28"/>
          <w:szCs w:val="28"/>
        </w:rPr>
        <w:t xml:space="preserve"> имущества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F13C9">
        <w:rPr>
          <w:rFonts w:ascii="Times New Roman" w:hAnsi="Times New Roman" w:cs="Times New Roman"/>
          <w:sz w:val="28"/>
          <w:szCs w:val="28"/>
        </w:rPr>
        <w:t xml:space="preserve">. Затраты на капитальный ремонт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4F13C9">
        <w:rPr>
          <w:rFonts w:ascii="Times New Roman" w:hAnsi="Times New Roman" w:cs="Times New Roman"/>
          <w:sz w:val="28"/>
          <w:szCs w:val="28"/>
        </w:rPr>
        <w:t xml:space="preserve">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F13C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F13C9">
        <w:rPr>
          <w:rFonts w:ascii="Times New Roman" w:hAnsi="Times New Roman" w:cs="Times New Roman"/>
          <w:sz w:val="28"/>
          <w:szCs w:val="28"/>
        </w:rPr>
        <w:t>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правовому регулированию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>в сфере строительства.</w:t>
      </w:r>
      <w:proofErr w:type="gramEnd"/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F13C9">
        <w:rPr>
          <w:rFonts w:ascii="Times New Roman" w:hAnsi="Times New Roman" w:cs="Times New Roman"/>
          <w:sz w:val="28"/>
          <w:szCs w:val="28"/>
        </w:rPr>
        <w:t xml:space="preserve">. Затраты на разработку проектной документации определяются в соответствии со </w:t>
      </w:r>
      <w:hyperlink r:id="rId89" w:tooltip="Федеральный закон от 05.04.2013 N 44-ФЗ (ред. от 13.07.2015) &quot;О контрактной системе в сфере закупок товаров, работ, услуг для обеспечения государственных и муниципальных нужд&quot; (с изм. и доп., вступ. в силу с 15.09.2015){КонсультантПлюс}" w:history="1">
        <w:r w:rsidRPr="005A7F7B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4F13C9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8"/>
        </w:rPr>
        <w:t>№ 44-ФЗ</w:t>
      </w:r>
      <w:r w:rsidRPr="004F13C9">
        <w:rPr>
          <w:rFonts w:ascii="Times New Roman" w:hAnsi="Times New Roman" w:cs="Times New Roman"/>
          <w:sz w:val="28"/>
          <w:szCs w:val="28"/>
        </w:rPr>
        <w:t xml:space="preserve"> и законодательством Российской Федерации о градостроительной деятельности.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IV. Затраты на финансовое обеспечение строительства,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реконструкции (в том числе с элементами реставрации),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технического перевооружения объектов капитального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строительства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325FED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F13C9">
        <w:rPr>
          <w:rFonts w:ascii="Times New Roman" w:hAnsi="Times New Roman" w:cs="Times New Roman"/>
          <w:sz w:val="28"/>
          <w:szCs w:val="28"/>
        </w:rPr>
        <w:t xml:space="preserve">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90" w:tooltip="Федеральный закон от 05.04.2013 N 44-ФЗ (ред. от 13.07.2015) &quot;О контрактной системе в сфере закупок товаров, работ, услуг для обеспечения государственных и муниципальных нужд&quot; (с изм. и доп., вступ. в силу с 15.09.2015){КонсультантПлюс}" w:history="1">
        <w:r w:rsidRPr="00325FED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325FED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№ 44-ФЗ</w:t>
      </w:r>
      <w:r w:rsidRPr="00325FED">
        <w:rPr>
          <w:rFonts w:ascii="Times New Roman" w:hAnsi="Times New Roman" w:cs="Times New Roman"/>
          <w:sz w:val="28"/>
          <w:szCs w:val="28"/>
        </w:rPr>
        <w:t xml:space="preserve"> и законодательством Российской Федерации о градостроительной деятельности.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FED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25FED">
        <w:rPr>
          <w:rFonts w:ascii="Times New Roman" w:hAnsi="Times New Roman" w:cs="Times New Roman"/>
          <w:sz w:val="28"/>
          <w:szCs w:val="28"/>
        </w:rPr>
        <w:t xml:space="preserve">. Затраты на приобретение объектов недвижимого имущества определяются в соответствии со </w:t>
      </w:r>
      <w:hyperlink r:id="rId91" w:tooltip="Федеральный закон от 05.04.2013 N 44-ФЗ (ред. от 13.07.2015) &quot;О контрактной системе в сфере закупок товаров, работ, услуг для обеспечения государственных и муниципальных нужд&quot; (с изм. и доп., вступ. в силу с 15.09.2015){КонсультантПлюс}" w:history="1">
        <w:r w:rsidRPr="00325FED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325FED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№ 44-ФЗ</w:t>
      </w:r>
      <w:r w:rsidRPr="00325FED">
        <w:rPr>
          <w:rFonts w:ascii="Times New Roman" w:hAnsi="Times New Roman" w:cs="Times New Roman"/>
          <w:sz w:val="28"/>
          <w:szCs w:val="28"/>
        </w:rPr>
        <w:t xml:space="preserve"> и </w:t>
      </w:r>
      <w:r w:rsidRPr="004F13C9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Федерации, регулирующим оценочную деятельность в Российской Федерации.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V. Затраты на дополнительное профессиональное образование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F13C9">
        <w:rPr>
          <w:rFonts w:ascii="Times New Roman" w:hAnsi="Times New Roman" w:cs="Times New Roman"/>
          <w:sz w:val="28"/>
          <w:szCs w:val="28"/>
        </w:rPr>
        <w:t xml:space="preserve">. Затраты на </w:t>
      </w:r>
      <w:r>
        <w:rPr>
          <w:rFonts w:ascii="Times New Roman" w:hAnsi="Times New Roman" w:cs="Times New Roman"/>
          <w:sz w:val="28"/>
          <w:szCs w:val="28"/>
        </w:rPr>
        <w:t>дополнительное профессиональное образование</w:t>
      </w:r>
      <w:r w:rsidRPr="004F13C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З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>)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0A84CCC9" wp14:editId="23B0F59E">
            <wp:extent cx="1266825" cy="352425"/>
            <wp:effectExtent l="0" t="0" r="9525" b="9525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Q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количество работников, направляемых на i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F13C9">
        <w:rPr>
          <w:rFonts w:ascii="Times New Roman" w:hAnsi="Times New Roman" w:cs="Times New Roman"/>
          <w:sz w:val="28"/>
          <w:szCs w:val="28"/>
        </w:rPr>
        <w:t>й вид дополнительного профессионального образования;</w:t>
      </w:r>
    </w:p>
    <w:p w:rsidR="00F0609E" w:rsidRPr="004F13C9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F13C9">
        <w:rPr>
          <w:rFonts w:ascii="Times New Roman" w:hAnsi="Times New Roman" w:cs="Times New Roman"/>
          <w:sz w:val="28"/>
          <w:szCs w:val="28"/>
        </w:rPr>
        <w:t>P</w:t>
      </w:r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4F13C9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цена обучения одного работника по i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F13C9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3C9">
        <w:rPr>
          <w:rFonts w:ascii="Times New Roman" w:hAnsi="Times New Roman" w:cs="Times New Roman"/>
          <w:sz w:val="28"/>
          <w:szCs w:val="28"/>
        </w:rPr>
        <w:t xml:space="preserve"> виду дополнительного профессионального образования.</w:t>
      </w:r>
    </w:p>
    <w:p w:rsidR="00F0609E" w:rsidRDefault="00F0609E" w:rsidP="00F0609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F13C9">
        <w:rPr>
          <w:rFonts w:ascii="Times New Roman" w:hAnsi="Times New Roman" w:cs="Times New Roman"/>
          <w:sz w:val="28"/>
          <w:szCs w:val="28"/>
        </w:rPr>
        <w:t xml:space="preserve">. Затраты на приобретение образовательных услуг по 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дополнительному </w:t>
      </w:r>
      <w:r w:rsidRPr="004F13C9">
        <w:rPr>
          <w:rFonts w:ascii="Times New Roman" w:hAnsi="Times New Roman" w:cs="Times New Roman"/>
          <w:sz w:val="28"/>
          <w:szCs w:val="28"/>
        </w:rPr>
        <w:t>профессионально</w:t>
      </w:r>
      <w:r>
        <w:rPr>
          <w:rFonts w:ascii="Times New Roman" w:hAnsi="Times New Roman" w:cs="Times New Roman"/>
          <w:sz w:val="28"/>
          <w:szCs w:val="28"/>
        </w:rPr>
        <w:t xml:space="preserve">му образованию </w:t>
      </w:r>
      <w:r w:rsidRPr="004F13C9">
        <w:rPr>
          <w:rFonts w:ascii="Times New Roman" w:hAnsi="Times New Roman" w:cs="Times New Roman"/>
          <w:sz w:val="28"/>
          <w:szCs w:val="28"/>
        </w:rPr>
        <w:t xml:space="preserve">определяются в соответствии со </w:t>
      </w:r>
      <w:hyperlink r:id="rId93" w:tooltip="Федеральный закон от 05.04.2013 N 44-ФЗ (ред. от 13.07.2015) &quot;О контрактной системе в сфере закупок товаров, работ, услуг для обеспечения государственных и муниципальных нужд&quot; (с изм. и доп., вступ. в силу с 15.09.2015){КонсультантПлюс}" w:history="1">
        <w:r w:rsidRPr="00325FED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325FED">
        <w:rPr>
          <w:rFonts w:ascii="Times New Roman" w:hAnsi="Times New Roman" w:cs="Times New Roman"/>
          <w:sz w:val="28"/>
          <w:szCs w:val="28"/>
        </w:rPr>
        <w:t xml:space="preserve"> Фе</w:t>
      </w:r>
      <w:r w:rsidRPr="004F13C9">
        <w:rPr>
          <w:rFonts w:ascii="Times New Roman" w:hAnsi="Times New Roman" w:cs="Times New Roman"/>
          <w:sz w:val="28"/>
          <w:szCs w:val="28"/>
        </w:rPr>
        <w:t>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№ 44-ФЗ</w:t>
      </w:r>
      <w:r w:rsidRPr="004F13C9">
        <w:rPr>
          <w:rFonts w:ascii="Times New Roman" w:hAnsi="Times New Roman" w:cs="Times New Roman"/>
          <w:sz w:val="28"/>
          <w:szCs w:val="28"/>
        </w:rPr>
        <w:t>.</w:t>
      </w:r>
    </w:p>
    <w:p w:rsidR="00F0609E" w:rsidRDefault="00F0609E" w:rsidP="00F0609E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Default="00F0609E" w:rsidP="00F0609E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Default="00F0609E" w:rsidP="00F0609E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0609E" w:rsidRPr="00E21FE5" w:rsidRDefault="00F0609E" w:rsidP="00F060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FE5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E21FE5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Pr="00E21FE5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F0609E" w:rsidRPr="00E21FE5" w:rsidRDefault="00F0609E" w:rsidP="00F0609E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1FE5">
        <w:rPr>
          <w:rFonts w:ascii="Times New Roman" w:hAnsi="Times New Roman" w:cs="Times New Roman"/>
          <w:sz w:val="28"/>
          <w:szCs w:val="28"/>
        </w:rPr>
        <w:t>поселения Кавказского района                                                           О.Г. Мясищева</w:t>
      </w:r>
    </w:p>
    <w:p w:rsidR="00F0609E" w:rsidRPr="004F13C9" w:rsidRDefault="00F0609E" w:rsidP="00F0609E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95218" w:rsidRDefault="00A95218"/>
    <w:sectPr w:rsidR="00A95218" w:rsidSect="00936679">
      <w:headerReference w:type="default" r:id="rId94"/>
      <w:pgSz w:w="11906" w:h="16838" w:code="9"/>
      <w:pgMar w:top="1134" w:right="567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FE1" w:rsidRDefault="00E31FE1">
      <w:pPr>
        <w:spacing w:after="0" w:line="240" w:lineRule="auto"/>
      </w:pPr>
      <w:r>
        <w:separator/>
      </w:r>
    </w:p>
  </w:endnote>
  <w:endnote w:type="continuationSeparator" w:id="0">
    <w:p w:rsidR="00E31FE1" w:rsidRDefault="00E31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FE1" w:rsidRDefault="00E31FE1">
      <w:pPr>
        <w:spacing w:after="0" w:line="240" w:lineRule="auto"/>
      </w:pPr>
      <w:r>
        <w:separator/>
      </w:r>
    </w:p>
  </w:footnote>
  <w:footnote w:type="continuationSeparator" w:id="0">
    <w:p w:rsidR="00E31FE1" w:rsidRDefault="00E31F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08290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F4AE5" w:rsidRDefault="00E31FE1">
        <w:pPr>
          <w:pStyle w:val="a5"/>
          <w:jc w:val="center"/>
        </w:pPr>
      </w:p>
      <w:p w:rsidR="00DF4AE5" w:rsidRDefault="00E31FE1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</w:p>
      <w:p w:rsidR="00DF4AE5" w:rsidRPr="00CE1244" w:rsidRDefault="00F0609E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E124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E124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E124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90E17">
          <w:rPr>
            <w:rFonts w:ascii="Times New Roman" w:hAnsi="Times New Roman" w:cs="Times New Roman"/>
            <w:noProof/>
            <w:sz w:val="28"/>
            <w:szCs w:val="28"/>
          </w:rPr>
          <w:t>13</w:t>
        </w:r>
        <w:r w:rsidRPr="00CE124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F4AE5" w:rsidRDefault="00E31FE1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0AF"/>
    <w:rsid w:val="00A95218"/>
    <w:rsid w:val="00AA10AF"/>
    <w:rsid w:val="00D90E17"/>
    <w:rsid w:val="00E31FE1"/>
    <w:rsid w:val="00F0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0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60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060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060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F060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060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0609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0609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6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609E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060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0609E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F060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0609E"/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F0609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0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60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060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060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F060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060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0609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0609E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6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609E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060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0609E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F060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0609E"/>
    <w:rPr>
      <w:rFonts w:eastAsiaTheme="minorEastAsia"/>
      <w:lang w:eastAsia="ru-RU"/>
    </w:rPr>
  </w:style>
  <w:style w:type="table" w:styleId="a9">
    <w:name w:val="Table Grid"/>
    <w:basedOn w:val="a1"/>
    <w:uiPriority w:val="59"/>
    <w:rsid w:val="00F0609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8.wmf"/><Relationship Id="rId63" Type="http://schemas.openxmlformats.org/officeDocument/2006/relationships/image" Target="media/image56.wmf"/><Relationship Id="rId68" Type="http://schemas.openxmlformats.org/officeDocument/2006/relationships/image" Target="media/image61.wmf"/><Relationship Id="rId76" Type="http://schemas.openxmlformats.org/officeDocument/2006/relationships/image" Target="media/image67.wmf"/><Relationship Id="rId84" Type="http://schemas.openxmlformats.org/officeDocument/2006/relationships/image" Target="media/image75.wmf"/><Relationship Id="rId89" Type="http://schemas.openxmlformats.org/officeDocument/2006/relationships/hyperlink" Target="consultantplus://offline/ref=48F47AB8C40FABA0E59237568D7FC18A23D544194C9A8E0A3C559F64AA4CCF17FE698793D3623211NEV8O" TargetMode="External"/><Relationship Id="rId7" Type="http://schemas.openxmlformats.org/officeDocument/2006/relationships/image" Target="media/image1.wmf"/><Relationship Id="rId71" Type="http://schemas.openxmlformats.org/officeDocument/2006/relationships/image" Target="media/image64.wmf"/><Relationship Id="rId92" Type="http://schemas.openxmlformats.org/officeDocument/2006/relationships/image" Target="media/image79.wmf"/><Relationship Id="rId2" Type="http://schemas.microsoft.com/office/2007/relationships/stylesWithEffects" Target="stylesWithEffect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1.wmf"/><Relationship Id="rId66" Type="http://schemas.openxmlformats.org/officeDocument/2006/relationships/image" Target="media/image59.wmf"/><Relationship Id="rId74" Type="http://schemas.openxmlformats.org/officeDocument/2006/relationships/image" Target="media/image66.wmf"/><Relationship Id="rId79" Type="http://schemas.openxmlformats.org/officeDocument/2006/relationships/image" Target="media/image70.wmf"/><Relationship Id="rId87" Type="http://schemas.openxmlformats.org/officeDocument/2006/relationships/hyperlink" Target="consultantplus://offline/ref=48F47AB8C40FABA0E59237568D7FC18A23DA461F419E8E0A3C559F64AA4CCF17FE698793D3623010NEV8O" TargetMode="External"/><Relationship Id="rId5" Type="http://schemas.openxmlformats.org/officeDocument/2006/relationships/footnotes" Target="footnotes.xml"/><Relationship Id="rId61" Type="http://schemas.openxmlformats.org/officeDocument/2006/relationships/image" Target="media/image54.wmf"/><Relationship Id="rId82" Type="http://schemas.openxmlformats.org/officeDocument/2006/relationships/image" Target="media/image73.wmf"/><Relationship Id="rId90" Type="http://schemas.openxmlformats.org/officeDocument/2006/relationships/hyperlink" Target="consultantplus://offline/ref=48F47AB8C40FABA0E59237568D7FC18A23D544194C9A8E0A3C559F64AA4CCF17FE698793D3623211NEV8O" TargetMode="External"/><Relationship Id="rId95" Type="http://schemas.openxmlformats.org/officeDocument/2006/relationships/fontTable" Target="fontTable.xml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49.wmf"/><Relationship Id="rId64" Type="http://schemas.openxmlformats.org/officeDocument/2006/relationships/image" Target="media/image57.wmf"/><Relationship Id="rId69" Type="http://schemas.openxmlformats.org/officeDocument/2006/relationships/image" Target="media/image62.wmf"/><Relationship Id="rId77" Type="http://schemas.openxmlformats.org/officeDocument/2006/relationships/image" Target="media/image68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5.wmf"/><Relationship Id="rId80" Type="http://schemas.openxmlformats.org/officeDocument/2006/relationships/image" Target="media/image71.wmf"/><Relationship Id="rId85" Type="http://schemas.openxmlformats.org/officeDocument/2006/relationships/image" Target="media/image76.wmf"/><Relationship Id="rId93" Type="http://schemas.openxmlformats.org/officeDocument/2006/relationships/hyperlink" Target="consultantplus://offline/ref=48F47AB8C40FABA0E59237568D7FC18A23D544194C9A8E0A3C559F64AA4CCF17FE698793D3623211NEV8O" TargetMode="Externa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2.wmf"/><Relationship Id="rId67" Type="http://schemas.openxmlformats.org/officeDocument/2006/relationships/image" Target="media/image60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hyperlink" Target="consultantplus://offline/ref=48F47AB8C40FABA0E59237568D7FC18A2AD7441E4A95D300340C9366AD439000F9208B92D36231N1V4O" TargetMode="External"/><Relationship Id="rId62" Type="http://schemas.openxmlformats.org/officeDocument/2006/relationships/image" Target="media/image55.wmf"/><Relationship Id="rId70" Type="http://schemas.openxmlformats.org/officeDocument/2006/relationships/image" Target="media/image63.wmf"/><Relationship Id="rId75" Type="http://schemas.openxmlformats.org/officeDocument/2006/relationships/hyperlink" Target="consultantplus://offline/ref=48F47AB8C40FABA0E59237568D7FC18A23D541144A9F8E0A3C559F64AA4CCF17FE698793D3623018NEV7O" TargetMode="External"/><Relationship Id="rId83" Type="http://schemas.openxmlformats.org/officeDocument/2006/relationships/image" Target="media/image74.wmf"/><Relationship Id="rId88" Type="http://schemas.openxmlformats.org/officeDocument/2006/relationships/image" Target="media/image78.wmf"/><Relationship Id="rId91" Type="http://schemas.openxmlformats.org/officeDocument/2006/relationships/hyperlink" Target="consultantplus://offline/ref=48F47AB8C40FABA0E59237568D7FC18A23D544194C9A8E0A3C559F64AA4CCF17FE698793D3623211NEV8O" TargetMode="External"/><Relationship Id="rId9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0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3.wmf"/><Relationship Id="rId65" Type="http://schemas.openxmlformats.org/officeDocument/2006/relationships/image" Target="media/image58.wmf"/><Relationship Id="rId73" Type="http://schemas.openxmlformats.org/officeDocument/2006/relationships/hyperlink" Target="consultantplus://offline/ref=48F47AB8C40FABA0E59237568D7FC18A23D5451C4B9F8E0A3C559F64AAN4VCO" TargetMode="External"/><Relationship Id="rId78" Type="http://schemas.openxmlformats.org/officeDocument/2006/relationships/image" Target="media/image69.wmf"/><Relationship Id="rId81" Type="http://schemas.openxmlformats.org/officeDocument/2006/relationships/image" Target="media/image72.wmf"/><Relationship Id="rId86" Type="http://schemas.openxmlformats.org/officeDocument/2006/relationships/image" Target="media/image77.wmf"/><Relationship Id="rId94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29</Pages>
  <Words>7801</Words>
  <Characters>44466</Characters>
  <Application>Microsoft Office Word</Application>
  <DocSecurity>0</DocSecurity>
  <Lines>370</Lines>
  <Paragraphs>104</Paragraphs>
  <ScaleCrop>false</ScaleCrop>
  <Company/>
  <LinksUpToDate>false</LinksUpToDate>
  <CharactersWithSpaces>52163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3</cp:revision>
  <dcterms:created xsi:type="dcterms:W3CDTF">2016-01-27T11:51:00Z</dcterms:created>
  <dcterms:modified xsi:type="dcterms:W3CDTF">2016-01-29T06:01:00Z</dcterms:modified>
</cp:coreProperties>
</file>