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7C" w:rsidRPr="004F13C9" w:rsidRDefault="00686B7C" w:rsidP="00686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ПРИЛОЖЕНИЕ</w:t>
      </w:r>
    </w:p>
    <w:p w:rsidR="00686B7C" w:rsidRDefault="00686B7C" w:rsidP="00686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86B7C" w:rsidRPr="004F13C9" w:rsidRDefault="00686B7C" w:rsidP="00686B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ТВЕРЖДЕНЫ</w:t>
      </w:r>
    </w:p>
    <w:p w:rsidR="00686B7C" w:rsidRPr="004F13C9" w:rsidRDefault="00686B7C" w:rsidP="00686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</w:t>
      </w:r>
      <w:r w:rsidRPr="004F13C9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86B7C" w:rsidRDefault="00686B7C" w:rsidP="00686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Кавказского сельского поселения</w:t>
      </w:r>
    </w:p>
    <w:p w:rsidR="00686B7C" w:rsidRDefault="00686B7C" w:rsidP="00686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Кавказского района</w:t>
      </w:r>
    </w:p>
    <w:p w:rsidR="00686B7C" w:rsidRDefault="00686B7C" w:rsidP="00686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от </w:t>
      </w:r>
      <w:r w:rsidR="0021518A">
        <w:rPr>
          <w:rFonts w:ascii="Times New Roman" w:hAnsi="Times New Roman" w:cs="Times New Roman"/>
          <w:sz w:val="28"/>
          <w:szCs w:val="28"/>
        </w:rPr>
        <w:t>______________</w:t>
      </w:r>
      <w:r w:rsidR="00D74200"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1518A">
        <w:rPr>
          <w:rFonts w:ascii="Times New Roman" w:hAnsi="Times New Roman" w:cs="Times New Roman"/>
          <w:sz w:val="28"/>
          <w:szCs w:val="28"/>
        </w:rPr>
        <w:t>____</w:t>
      </w:r>
      <w:bookmarkStart w:id="0" w:name="_GoBack"/>
      <w:bookmarkEnd w:id="0"/>
    </w:p>
    <w:p w:rsidR="00686B7C" w:rsidRDefault="00686B7C" w:rsidP="00686B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86B7C" w:rsidRDefault="00686B7C" w:rsidP="006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Pr="004F13C9" w:rsidRDefault="00686B7C" w:rsidP="006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Default="00686B7C" w:rsidP="00686B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End w:id="1"/>
      <w:r w:rsidRPr="004F13C9">
        <w:rPr>
          <w:rFonts w:ascii="Times New Roman" w:hAnsi="Times New Roman" w:cs="Times New Roman"/>
          <w:sz w:val="28"/>
          <w:szCs w:val="28"/>
        </w:rPr>
        <w:t>ТРЕБОВАНИЯ</w:t>
      </w:r>
    </w:p>
    <w:p w:rsidR="00686B7C" w:rsidRPr="00E20DC5" w:rsidRDefault="00686B7C" w:rsidP="00686B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20DC5">
        <w:rPr>
          <w:rFonts w:ascii="Times New Roman" w:hAnsi="Times New Roman" w:cs="Times New Roman"/>
          <w:sz w:val="28"/>
          <w:szCs w:val="28"/>
        </w:rPr>
        <w:t xml:space="preserve">к определению нормативных затрат на обеспечение </w:t>
      </w:r>
      <w:proofErr w:type="gramStart"/>
      <w:r w:rsidRPr="00E20DC5">
        <w:rPr>
          <w:rFonts w:ascii="Times New Roman" w:hAnsi="Times New Roman" w:cs="Times New Roman"/>
          <w:sz w:val="28"/>
          <w:szCs w:val="28"/>
        </w:rPr>
        <w:t xml:space="preserve">функций                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Кавказского сельского поселения Кавказского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0DC5">
        <w:rPr>
          <w:rFonts w:ascii="Times New Roman" w:hAnsi="Times New Roman" w:cs="Times New Roman"/>
          <w:sz w:val="28"/>
          <w:szCs w:val="28"/>
        </w:rPr>
        <w:t xml:space="preserve">и подведомственных им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20DC5">
        <w:rPr>
          <w:rFonts w:ascii="Times New Roman" w:hAnsi="Times New Roman" w:cs="Times New Roman"/>
          <w:sz w:val="28"/>
          <w:szCs w:val="28"/>
        </w:rPr>
        <w:t xml:space="preserve">                казенных учреждений</w:t>
      </w:r>
    </w:p>
    <w:p w:rsidR="00686B7C" w:rsidRDefault="00686B7C" w:rsidP="006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Pr="004F13C9" w:rsidRDefault="00686B7C" w:rsidP="00686B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Pr="004F13C9" w:rsidRDefault="00686B7C" w:rsidP="00686B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>
        <w:rPr>
          <w:rFonts w:ascii="Times New Roman" w:hAnsi="Times New Roman" w:cs="Times New Roman"/>
          <w:sz w:val="28"/>
          <w:szCs w:val="28"/>
        </w:rPr>
        <w:t xml:space="preserve">Требования </w:t>
      </w:r>
      <w:r w:rsidRPr="004F13C9">
        <w:rPr>
          <w:rFonts w:ascii="Times New Roman" w:hAnsi="Times New Roman" w:cs="Times New Roman"/>
          <w:sz w:val="28"/>
          <w:szCs w:val="28"/>
        </w:rPr>
        <w:t>к определени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Кавказского сельского поселения Кавказского района </w:t>
      </w:r>
      <w:r w:rsidRPr="004F13C9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 муниципальные </w:t>
      </w:r>
      <w:r w:rsidRPr="004F13C9">
        <w:rPr>
          <w:rFonts w:ascii="Times New Roman" w:hAnsi="Times New Roman" w:cs="Times New Roman"/>
          <w:sz w:val="28"/>
          <w:szCs w:val="28"/>
        </w:rPr>
        <w:t>органы)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подведомственных им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F13C9">
        <w:rPr>
          <w:rFonts w:ascii="Times New Roman" w:hAnsi="Times New Roman" w:cs="Times New Roman"/>
          <w:sz w:val="28"/>
          <w:szCs w:val="28"/>
        </w:rPr>
        <w:t xml:space="preserve">казенных учреждений, в части закупок товаров, работ, услуг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F13C9">
        <w:rPr>
          <w:rFonts w:ascii="Times New Roman" w:hAnsi="Times New Roman" w:cs="Times New Roman"/>
          <w:sz w:val="28"/>
          <w:szCs w:val="28"/>
        </w:rPr>
        <w:t xml:space="preserve"> нормативные затраты).</w:t>
      </w:r>
    </w:p>
    <w:p w:rsidR="00686B7C" w:rsidRPr="004F13C9" w:rsidRDefault="00686B7C" w:rsidP="00686B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2. Нормативные затраты применяются для обоснования объекта и (или) объектов закупки соответствующего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 и подведомственных ему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3. Нормативные затраты, порядок определения которых не установлен </w:t>
      </w:r>
      <w:hyperlink w:anchor="Par79" w:tooltip="ПРАВИЛА" w:history="1">
        <w:r w:rsidRPr="008F3C35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опре</w:t>
      </w:r>
      <w:r w:rsidRPr="004F13C9">
        <w:rPr>
          <w:rFonts w:ascii="Times New Roman" w:hAnsi="Times New Roman" w:cs="Times New Roman"/>
          <w:sz w:val="28"/>
          <w:szCs w:val="28"/>
        </w:rPr>
        <w:t xml:space="preserve">деления нормативных затрат на обеспечение функций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подведомственных им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F13C9">
        <w:rPr>
          <w:rFonts w:ascii="Times New Roman" w:hAnsi="Times New Roman" w:cs="Times New Roman"/>
          <w:sz w:val="28"/>
          <w:szCs w:val="28"/>
        </w:rPr>
        <w:t>казенных учреждений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F13C9">
        <w:rPr>
          <w:rFonts w:ascii="Times New Roman" w:hAnsi="Times New Roman" w:cs="Times New Roman"/>
          <w:sz w:val="28"/>
          <w:szCs w:val="28"/>
        </w:rPr>
        <w:t>Правила)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Требованиям</w:t>
      </w:r>
      <w:r w:rsidRPr="004F13C9">
        <w:rPr>
          <w:rFonts w:ascii="Times New Roman" w:hAnsi="Times New Roman" w:cs="Times New Roman"/>
          <w:sz w:val="28"/>
          <w:szCs w:val="28"/>
        </w:rPr>
        <w:t xml:space="preserve">, определяются в порядке, устанавливаемом правовым актом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0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 и находящимся в их ведении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F13C9">
        <w:rPr>
          <w:rFonts w:ascii="Times New Roman" w:hAnsi="Times New Roman" w:cs="Times New Roman"/>
          <w:sz w:val="28"/>
          <w:szCs w:val="28"/>
        </w:rPr>
        <w:t>казенным учреждениям как получателям бюджетных средств лимитов бюджетных обязательств на закупку товаров, работ, услуг в рамках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 Кавказского района (далее – районный бюджет)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</w:p>
    <w:p w:rsidR="00686B7C" w:rsidRPr="008F3C35" w:rsidRDefault="00686B7C" w:rsidP="00686B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13C9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ar40" w:tooltip="Общий объем затрат, связанных с закупкой товаров, работ, услуг, рассчитанный на основе нормативных затрат, не может превышать объем доведенных государственным органам и находящимся в их ведении казенным учреждениям как получателям бюджетных средств лимитов бюд" w:history="1">
        <w:r w:rsidRPr="008F3C35">
          <w:rPr>
            <w:rFonts w:ascii="Times New Roman" w:hAnsi="Times New Roman" w:cs="Times New Roman"/>
            <w:sz w:val="28"/>
            <w:szCs w:val="28"/>
          </w:rPr>
          <w:t>абзаца второго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686B7C" w:rsidRPr="004F13C9" w:rsidRDefault="00686B7C" w:rsidP="00686B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C3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F3C35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8F3C35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8F3C35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Правил в формулах используются нормативы цены товаров, работ, услуг, </w:t>
      </w:r>
      <w:r w:rsidRPr="008F3C35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устанавливаемые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8F3C35">
        <w:rPr>
          <w:rFonts w:ascii="Times New Roman" w:hAnsi="Times New Roman" w:cs="Times New Roman"/>
          <w:sz w:val="28"/>
          <w:szCs w:val="28"/>
        </w:rPr>
        <w:t xml:space="preserve"> органами с учетом положений </w:t>
      </w:r>
      <w:hyperlink r:id="rId7" w:tooltip="Федеральный закон от 05.04.2013 N 44-ФЗ (ред. от 13.07.2015) &quot;О контрактной системе в сфере закупок товаров, работ, услуг для обеспечения государственных и муниципальных нужд&quot; (с изм. и доп., вступ. в силу с 15.09.2015){КонсультантПлюс}" w:history="1">
        <w:r w:rsidRPr="008F3C35">
          <w:rPr>
            <w:rFonts w:ascii="Times New Roman" w:hAnsi="Times New Roman" w:cs="Times New Roman"/>
            <w:sz w:val="28"/>
            <w:szCs w:val="28"/>
          </w:rPr>
          <w:t>статьи 22</w:t>
        </w:r>
      </w:hyperlink>
      <w:r w:rsidRPr="008F3C3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>от 5 апреля 2013 года № 44-ФЗ «</w:t>
      </w:r>
      <w:r w:rsidRPr="004F13C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 (далее – Федеральный закон № 44-ФЗ)</w:t>
      </w:r>
      <w:r w:rsidRPr="004F13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Для определения нормативных затрат в соответствии с </w:t>
      </w:r>
      <w:hyperlink w:anchor="Par85" w:tooltip="I. Затраты на информационно-коммуникационные технологии" w:history="1">
        <w:r w:rsidRPr="005A7F7B">
          <w:rPr>
            <w:rFonts w:ascii="Times New Roman" w:hAnsi="Times New Roman" w:cs="Times New Roman"/>
            <w:sz w:val="28"/>
            <w:szCs w:val="28"/>
          </w:rPr>
          <w:t>разделами 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50" w:tooltip="II. Прочие затраты" w:history="1">
        <w:r w:rsidRPr="005A7F7B">
          <w:rPr>
            <w:rFonts w:ascii="Times New Roman" w:hAnsi="Times New Roman" w:cs="Times New Roman"/>
            <w:sz w:val="28"/>
            <w:szCs w:val="28"/>
          </w:rPr>
          <w:t>II</w:t>
        </w:r>
      </w:hyperlink>
      <w:r w:rsidRPr="005A7F7B">
        <w:rPr>
          <w:rFonts w:ascii="Times New Roman" w:hAnsi="Times New Roman" w:cs="Times New Roman"/>
          <w:sz w:val="28"/>
          <w:szCs w:val="28"/>
        </w:rPr>
        <w:t xml:space="preserve"> Прави</w:t>
      </w:r>
      <w:r w:rsidRPr="004F13C9">
        <w:rPr>
          <w:rFonts w:ascii="Times New Roman" w:hAnsi="Times New Roman" w:cs="Times New Roman"/>
          <w:sz w:val="28"/>
          <w:szCs w:val="28"/>
        </w:rPr>
        <w:t xml:space="preserve">л в формулах используются нормативы количества товаров, работ, услуг, устанавливаемые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органами.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44"/>
      <w:bookmarkEnd w:id="3"/>
      <w:r w:rsidRPr="004F13C9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4F13C9">
        <w:rPr>
          <w:rFonts w:ascii="Times New Roman" w:hAnsi="Times New Roman" w:cs="Times New Roman"/>
          <w:sz w:val="28"/>
          <w:szCs w:val="28"/>
        </w:rPr>
        <w:t>органа, должностных обязанностей его работников) нормативы: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цены услуг подвижной связи;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SIM-карт;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</w:t>
      </w:r>
      <w:r>
        <w:rPr>
          <w:rFonts w:ascii="Times New Roman" w:hAnsi="Times New Roman" w:cs="Times New Roman"/>
          <w:sz w:val="28"/>
          <w:szCs w:val="28"/>
        </w:rPr>
        <w:t xml:space="preserve"> и цены</w:t>
      </w:r>
      <w:r w:rsidRPr="004F13C9">
        <w:rPr>
          <w:rFonts w:ascii="Times New Roman" w:hAnsi="Times New Roman" w:cs="Times New Roman"/>
          <w:sz w:val="28"/>
          <w:szCs w:val="28"/>
        </w:rPr>
        <w:t xml:space="preserve"> принтеров, многофункциональных устройств и копировальных аппаратов (оргтехники);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средств подвижной связи;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планшетных компьютеров;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носителей информации;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перечня периодических печатных изданий и справочной литературы;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транспортных средств;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мебели;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канцелярских принадлежностей;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хозяйственных товаров и принадлежностей;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количества и цены материальных запасов для нужд гражданской обороны;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иных товаров и услуг.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 и подведомственных ему казенных учреждений.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686B7C" w:rsidRPr="004F13C9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4F13C9">
        <w:rPr>
          <w:rFonts w:ascii="Times New Roman" w:hAnsi="Times New Roman" w:cs="Times New Roman"/>
          <w:sz w:val="28"/>
          <w:szCs w:val="28"/>
        </w:rPr>
        <w:t xml:space="preserve"> органами может быть установлена периодичность выполнения (оказания) работ (услуг), если такая периодичность в отношении </w:t>
      </w:r>
      <w:r w:rsidRPr="004F13C9">
        <w:rPr>
          <w:rFonts w:ascii="Times New Roman" w:hAnsi="Times New Roman" w:cs="Times New Roman"/>
          <w:sz w:val="28"/>
          <w:szCs w:val="28"/>
        </w:rPr>
        <w:lastRenderedPageBreak/>
        <w:t>соответствующих работ (услуг) не определена нормативными правовыми (правовыми) актами.</w:t>
      </w:r>
    </w:p>
    <w:p w:rsidR="00686B7C" w:rsidRDefault="00686B7C" w:rsidP="00686B7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3C9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 системе в сфере закупок.</w:t>
      </w:r>
    </w:p>
    <w:p w:rsidR="00686B7C" w:rsidRDefault="00686B7C" w:rsidP="00686B7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Default="00686B7C" w:rsidP="00686B7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Default="00686B7C" w:rsidP="00686B7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86B7C" w:rsidRPr="00E21FE5" w:rsidRDefault="00686B7C" w:rsidP="00686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FE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21FE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21FE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686B7C" w:rsidRDefault="00686B7C" w:rsidP="00686B7C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</w:t>
      </w:r>
      <w:r w:rsidRPr="00E21FE5">
        <w:rPr>
          <w:rFonts w:ascii="Times New Roman" w:hAnsi="Times New Roman" w:cs="Times New Roman"/>
          <w:sz w:val="28"/>
          <w:szCs w:val="28"/>
        </w:rPr>
        <w:t xml:space="preserve">района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E21FE5">
        <w:rPr>
          <w:rFonts w:ascii="Times New Roman" w:hAnsi="Times New Roman" w:cs="Times New Roman"/>
          <w:sz w:val="28"/>
          <w:szCs w:val="28"/>
        </w:rPr>
        <w:t>О.Г. Мясищева</w:t>
      </w:r>
    </w:p>
    <w:p w:rsidR="00A95218" w:rsidRDefault="00A95218"/>
    <w:sectPr w:rsidR="00A95218" w:rsidSect="00204F54">
      <w:headerReference w:type="default" r:id="rId8"/>
      <w:pgSz w:w="11906" w:h="16838" w:code="9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C1C" w:rsidRDefault="00F30C1C">
      <w:pPr>
        <w:spacing w:after="0" w:line="240" w:lineRule="auto"/>
      </w:pPr>
      <w:r>
        <w:separator/>
      </w:r>
    </w:p>
  </w:endnote>
  <w:endnote w:type="continuationSeparator" w:id="0">
    <w:p w:rsidR="00F30C1C" w:rsidRDefault="00F3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C1C" w:rsidRDefault="00F30C1C">
      <w:pPr>
        <w:spacing w:after="0" w:line="240" w:lineRule="auto"/>
      </w:pPr>
      <w:r>
        <w:separator/>
      </w:r>
    </w:p>
  </w:footnote>
  <w:footnote w:type="continuationSeparator" w:id="0">
    <w:p w:rsidR="00F30C1C" w:rsidRDefault="00F30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23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0035" w:rsidRDefault="00F30C1C">
        <w:pPr>
          <w:pStyle w:val="a3"/>
          <w:jc w:val="center"/>
        </w:pPr>
      </w:p>
      <w:p w:rsidR="00040035" w:rsidRDefault="00F30C1C">
        <w:pPr>
          <w:pStyle w:val="a3"/>
          <w:jc w:val="center"/>
        </w:pPr>
      </w:p>
      <w:p w:rsidR="00040035" w:rsidRPr="006F195F" w:rsidRDefault="00686B7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195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195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518A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F195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40035" w:rsidRDefault="00F30C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83"/>
    <w:rsid w:val="0021518A"/>
    <w:rsid w:val="00492804"/>
    <w:rsid w:val="00686B7C"/>
    <w:rsid w:val="00A95218"/>
    <w:rsid w:val="00D74200"/>
    <w:rsid w:val="00F26B83"/>
    <w:rsid w:val="00F3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8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6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B7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B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86B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86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B7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F47AB8C40FABA0E59237568D7FC18A23D544194C9A8E0A3C559F64AA4CCF17FE698793D3623211NEV8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4</cp:revision>
  <dcterms:created xsi:type="dcterms:W3CDTF">2016-01-27T11:49:00Z</dcterms:created>
  <dcterms:modified xsi:type="dcterms:W3CDTF">2016-02-17T14:47:00Z</dcterms:modified>
</cp:coreProperties>
</file>