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sz w:val="28"/>
          <w:b/>
          <w:sz w:val="28"/>
          <w:b/>
          <w:szCs w:val="28"/>
          <w:bCs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 КАВКАЗСКОГО  СЕЛЬСКОГО  ПОСЕЛЕНИЯ</w:t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bCs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b/>
          <w:bCs/>
          <w:sz w:val="28"/>
          <w:szCs w:val="28"/>
        </w:rPr>
        <w:t>КАВКАЗСКОГО РАЙОНА</w:t>
      </w:r>
      <w:r/>
    </w:p>
    <w:p>
      <w:pPr>
        <w:pStyle w:val="NoSpacing"/>
        <w:jc w:val="center"/>
        <w:rPr>
          <w:sz w:val="28"/>
          <w:b/>
          <w:sz w:val="28"/>
          <w:b/>
          <w:szCs w:val="28"/>
          <w:bCs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  <w:r/>
    </w:p>
    <w:p>
      <w:pPr>
        <w:pStyle w:val="NoSpacing"/>
        <w:jc w:val="center"/>
        <w:rPr>
          <w:sz w:val="28"/>
          <w:sz w:val="28"/>
          <w:szCs w:val="28"/>
          <w:rFonts w:ascii="Times New Roman" w:hAnsi="Times New Roman" w:eastAsia="Calibri" w:cs="" w:cstheme="minorBidi" w:eastAsiaTheme="minorHAnsi"/>
          <w:color w:val="00000A"/>
          <w:lang w:val="ru-RU" w:eastAsia="en-US" w:bidi="ar-SA"/>
        </w:rPr>
      </w:pPr>
      <w:r>
        <w:rPr>
          <w:rFonts w:ascii="Times New Roman" w:hAnsi="Times New Roman"/>
          <w:sz w:val="28"/>
          <w:szCs w:val="28"/>
        </w:rPr>
        <w:t>от 11.01.2016                                                                                                №14</w:t>
      </w:r>
      <w:r/>
    </w:p>
    <w:p>
      <w:pPr>
        <w:pStyle w:val="NoSpacing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Spacing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Spacing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Spacing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Spacing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ru-RU" w:eastAsia="en-US" w:bidi="ar-SA"/>
        </w:rPr>
      </w:pPr>
      <w:r>
        <w:rPr/>
      </w:r>
      <w:r/>
    </w:p>
    <w:p>
      <w:pPr>
        <w:pStyle w:val="NoSpacing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Об отмене постановления администрации Кавказского сельского поселения Кавказского района от 2 декабря 2015года № 649/1 «Об организации проведения ярмарок на территории Кавказского сельского поселения Кавказского района в 2016 году»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Spacing"/>
        <w:spacing w:lineRule="auto" w:line="240" w:before="0" w:after="0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В соответствии  с частью 3 статьи 10 закона Краснодарского края от                  1 марта 2011 года № 2195-КЗ «Об организации деятельности розничных рынков,  ярмарок и агропромышленных выставок-ярмарок на территории Краснодарского края», руководствуясь Уставом Кавказского сельского поселения Кавказского района, п о с т а н о в л я ю:</w:t>
      </w:r>
      <w:r/>
    </w:p>
    <w:p>
      <w:pPr>
        <w:pStyle w:val="NoSpacing"/>
        <w:ind w:firstLine="708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1.Отменить постановление администрации Кавказского сельского поселения Кавказского района от 2 декабря  2015 года № 649/1 «Об организации проведения ярмарок на территории Кавказского сельского поселения Кавказского района в 2016 году».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2.Признать утратившим силу: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-постановление администрации Кавказского сельского поселения Кавказского района от 15 декабря 2015 года №695 «Об утверждении Порядка предоставления торговых мест на ярмарках и Плана мероприятий по организации проведения ярмарок на территории Кавказского сельского поселения Кавказского района на 2016 год»;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- постановление администрации Кавказского сельского поселения Кавказского района от 15 декабря 2015 года №696 «Об утверждении Схем торговых мест на ярмарках на территории Кавказского сельского поселения Кавказского района»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3.Настоящее постановление подлежит официальному опубликованию в средствах массовой информации.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  <w:r/>
    </w:p>
    <w:p>
      <w:pPr>
        <w:pStyle w:val="NoSpacing"/>
        <w:ind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5.Постановление вступает в силу со дня его официального опубликования и распространяется на правоотношения, возникшие с 1 января 2016 года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eastAsia="Calibri" w:cs="Times New Roman" w:eastAsiaTheme="minorHAnsi"/>
          <w:color w:val="00000A"/>
          <w:lang w:val="ru-RU" w:eastAsia="en-US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Глава Кавказского сельского поселения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О.Г.Мясищева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basedOn w:val="DefaultParagraphFont"/>
    <w:link w:val="a3"/>
    <w:uiPriority w:val="99"/>
    <w:rsid w:val="00b17749"/>
    <w:rPr/>
  </w:style>
  <w:style w:type="character" w:styleId="Style15" w:customStyle="1">
    <w:name w:val="Нижний колонтитул Знак"/>
    <w:basedOn w:val="DefaultParagraphFont"/>
    <w:link w:val="a5"/>
    <w:uiPriority w:val="99"/>
    <w:rsid w:val="00b17749"/>
    <w:rPr/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Style21">
    <w:name w:val="Верхний колонтитул"/>
    <w:basedOn w:val="Normal"/>
    <w:link w:val="a4"/>
    <w:uiPriority w:val="99"/>
    <w:unhideWhenUsed/>
    <w:rsid w:val="00b1774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6"/>
    <w:uiPriority w:val="99"/>
    <w:unhideWhenUsed/>
    <w:rsid w:val="00b1774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b177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Application>LibreOffice/4.3.5.2$Windows_x86 LibreOffice_project/3a87456aaa6a95c63eea1c1b3201acedf0751bd5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2014-04-08T11:09:00Z</dcterms:created>
  <dc:creator>1</dc:creator>
  <dc:language>ru-RU</dc:language>
  <cp:lastPrinted>2014-04-08T12:00:00Z</cp:lastPrinted>
  <dcterms:modified xsi:type="dcterms:W3CDTF">2016-06-08T15:17:17Z</dcterms:modified>
  <cp:revision>10</cp:revision>
</cp:coreProperties>
</file>