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3C0" w:rsidRDefault="0013526F">
      <w:pPr>
        <w:pStyle w:val="Standard"/>
        <w:shd w:val="clear" w:color="auto" w:fill="FFFFFF"/>
        <w:jc w:val="center"/>
        <w:rPr>
          <w:b/>
          <w:bCs/>
          <w:lang w:val="ru-RU" w:eastAsia="ru-RU"/>
        </w:rPr>
      </w:pPr>
      <w:bookmarkStart w:id="0" w:name="_GoBack"/>
      <w:bookmarkEnd w:id="0"/>
      <w:r>
        <w:rPr>
          <w:b/>
          <w:bCs/>
          <w:lang w:val="ru-RU" w:eastAsia="ru-RU"/>
        </w:rPr>
        <w:t>АДМИНИСТРАЦИЯ КАВКАЗСКОГО СЕЛЬСКОГО ПОСЕЛЕНИЯ</w:t>
      </w:r>
      <w:r>
        <w:rPr>
          <w:b/>
          <w:bCs/>
          <w:lang w:val="ru-RU" w:eastAsia="ru-RU"/>
        </w:rPr>
        <w:br/>
      </w:r>
      <w:r>
        <w:rPr>
          <w:b/>
          <w:bCs/>
          <w:lang w:val="ru-RU" w:eastAsia="ru-RU"/>
        </w:rPr>
        <w:t>КАВКАЗСКОГО РАЙОНА</w:t>
      </w:r>
    </w:p>
    <w:p w:rsidR="00A853C0" w:rsidRDefault="00A853C0">
      <w:pPr>
        <w:pStyle w:val="Standard"/>
        <w:shd w:val="clear" w:color="auto" w:fill="FFFFFF"/>
        <w:jc w:val="center"/>
        <w:rPr>
          <w:b/>
          <w:bCs/>
          <w:lang w:val="ru-RU" w:eastAsia="ru-RU"/>
        </w:rPr>
      </w:pPr>
    </w:p>
    <w:p w:rsidR="00A853C0" w:rsidRDefault="0013526F">
      <w:pPr>
        <w:pStyle w:val="Standard"/>
        <w:shd w:val="clear" w:color="auto" w:fill="FFFFFF"/>
        <w:jc w:val="center"/>
        <w:rPr>
          <w:b/>
          <w:bCs/>
          <w:lang w:val="ru-RU" w:eastAsia="ru-RU"/>
        </w:rPr>
      </w:pPr>
      <w:r>
        <w:rPr>
          <w:b/>
          <w:bCs/>
          <w:lang w:val="ru-RU" w:eastAsia="ru-RU"/>
        </w:rPr>
        <w:t>ПОСТАНОВЛЕНИЕ</w:t>
      </w:r>
    </w:p>
    <w:p w:rsidR="00A853C0" w:rsidRDefault="00A853C0">
      <w:pPr>
        <w:pStyle w:val="Standard"/>
        <w:shd w:val="clear" w:color="auto" w:fill="FFFFFF"/>
        <w:jc w:val="center"/>
        <w:rPr>
          <w:b/>
          <w:bCs/>
          <w:lang w:val="ru-RU" w:eastAsia="ru-RU"/>
        </w:rPr>
      </w:pPr>
    </w:p>
    <w:p w:rsidR="00A853C0" w:rsidRDefault="0013526F">
      <w:pPr>
        <w:pStyle w:val="Standard"/>
        <w:shd w:val="clear" w:color="auto" w:fill="FFFFFF"/>
        <w:jc w:val="both"/>
        <w:rPr>
          <w:lang w:val="ru-RU" w:eastAsia="ru-RU"/>
        </w:rPr>
      </w:pPr>
      <w:r>
        <w:rPr>
          <w:lang w:val="ru-RU" w:eastAsia="ru-RU"/>
        </w:rPr>
        <w:t xml:space="preserve">от </w:t>
      </w:r>
      <w:r>
        <w:rPr>
          <w:u w:val="single"/>
          <w:lang w:val="ru-RU" w:eastAsia="ru-RU"/>
        </w:rPr>
        <w:t>03.07.2017</w:t>
      </w:r>
      <w:r>
        <w:rPr>
          <w:u w:val="single"/>
          <w:lang w:val="ru-RU" w:eastAsia="ru-RU"/>
        </w:rPr>
        <w:t xml:space="preserve">  </w:t>
      </w:r>
      <w:r>
        <w:rPr>
          <w:lang w:val="ru-RU" w:eastAsia="ru-RU"/>
        </w:rPr>
        <w:t xml:space="preserve">                                                                                                   № </w:t>
      </w:r>
      <w:r>
        <w:rPr>
          <w:u w:val="single"/>
          <w:lang w:val="ru-RU" w:eastAsia="ru-RU"/>
        </w:rPr>
        <w:t>217</w:t>
      </w:r>
    </w:p>
    <w:p w:rsidR="00A853C0" w:rsidRDefault="0013526F">
      <w:pPr>
        <w:pStyle w:val="Standard"/>
        <w:shd w:val="clear" w:color="auto" w:fill="FFFFFF"/>
        <w:jc w:val="center"/>
        <w:rPr>
          <w:lang w:val="ru-RU" w:eastAsia="ru-RU"/>
        </w:rPr>
      </w:pPr>
      <w:r>
        <w:rPr>
          <w:color w:val="auto"/>
          <w:lang w:val="ru-RU" w:eastAsia="ru-RU"/>
        </w:rPr>
        <w:t>станица Кавказская</w:t>
      </w:r>
    </w:p>
    <w:p w:rsidR="00A853C0" w:rsidRDefault="00A853C0">
      <w:pPr>
        <w:pStyle w:val="Standard"/>
        <w:shd w:val="clear" w:color="auto" w:fill="FFFFFF"/>
        <w:jc w:val="center"/>
        <w:rPr>
          <w:lang w:val="ru-RU" w:eastAsia="ru-RU"/>
        </w:rPr>
      </w:pPr>
    </w:p>
    <w:p w:rsidR="00A853C0" w:rsidRDefault="00A853C0">
      <w:pPr>
        <w:pStyle w:val="Standard"/>
        <w:shd w:val="clear" w:color="auto" w:fill="FFFFFF"/>
        <w:jc w:val="center"/>
        <w:rPr>
          <w:lang w:val="ru-RU" w:eastAsia="ru-RU"/>
        </w:rPr>
      </w:pPr>
    </w:p>
    <w:p w:rsidR="00A853C0" w:rsidRDefault="00A853C0">
      <w:pPr>
        <w:pStyle w:val="Standard"/>
        <w:shd w:val="clear" w:color="auto" w:fill="FFFFFF"/>
        <w:jc w:val="center"/>
        <w:rPr>
          <w:lang w:val="ru-RU" w:eastAsia="ru-RU"/>
        </w:rPr>
      </w:pPr>
    </w:p>
    <w:p w:rsidR="00A853C0" w:rsidRDefault="00A853C0">
      <w:pPr>
        <w:pStyle w:val="Standard"/>
        <w:shd w:val="clear" w:color="auto" w:fill="FFFFFF"/>
        <w:jc w:val="center"/>
        <w:rPr>
          <w:lang w:val="ru-RU" w:eastAsia="ru-RU"/>
        </w:rPr>
      </w:pPr>
    </w:p>
    <w:p w:rsidR="00A853C0" w:rsidRDefault="00A853C0">
      <w:pPr>
        <w:pStyle w:val="Standard"/>
        <w:shd w:val="clear" w:color="auto" w:fill="FFFFFF"/>
        <w:jc w:val="center"/>
        <w:rPr>
          <w:lang w:val="ru-RU" w:eastAsia="ru-RU"/>
        </w:rPr>
      </w:pPr>
    </w:p>
    <w:p w:rsidR="00A853C0" w:rsidRDefault="0013526F">
      <w:pPr>
        <w:pStyle w:val="Standard"/>
        <w:jc w:val="center"/>
        <w:rPr>
          <w:b/>
          <w:bCs/>
          <w:color w:val="auto"/>
          <w:lang w:val="ru-RU"/>
        </w:rPr>
      </w:pPr>
      <w:r>
        <w:rPr>
          <w:b/>
          <w:bCs/>
          <w:color w:val="auto"/>
          <w:lang w:val="ru-RU"/>
        </w:rPr>
        <w:t>Об утверждении средней расчетной рыночной стоимости и норматива стоимости 1 квадратного метра общей площади жилья по муниципа</w:t>
      </w:r>
      <w:r>
        <w:rPr>
          <w:b/>
          <w:bCs/>
          <w:color w:val="auto"/>
          <w:lang w:val="ru-RU"/>
        </w:rPr>
        <w:t>льному образованию Кавказское сельское поселение Кавказского района</w:t>
      </w:r>
    </w:p>
    <w:p w:rsidR="00A853C0" w:rsidRDefault="0013526F">
      <w:pPr>
        <w:pStyle w:val="Standard"/>
        <w:jc w:val="center"/>
      </w:pPr>
      <w:r>
        <w:rPr>
          <w:b/>
          <w:bCs/>
          <w:color w:val="auto"/>
          <w:lang w:val="ru-RU"/>
        </w:rPr>
        <w:t>на 2 квартал 2017 года</w:t>
      </w:r>
    </w:p>
    <w:p w:rsidR="00A853C0" w:rsidRDefault="00A853C0">
      <w:pPr>
        <w:pStyle w:val="Standard"/>
        <w:jc w:val="center"/>
        <w:rPr>
          <w:color w:val="auto"/>
          <w:lang w:val="ru-RU"/>
        </w:rPr>
      </w:pPr>
    </w:p>
    <w:p w:rsidR="00A853C0" w:rsidRDefault="00A853C0">
      <w:pPr>
        <w:pStyle w:val="Standard"/>
        <w:jc w:val="center"/>
        <w:rPr>
          <w:color w:val="auto"/>
          <w:lang w:val="ru-RU"/>
        </w:rPr>
      </w:pPr>
    </w:p>
    <w:p w:rsidR="00A853C0" w:rsidRDefault="00A853C0">
      <w:pPr>
        <w:pStyle w:val="Standard"/>
        <w:jc w:val="center"/>
        <w:rPr>
          <w:color w:val="auto"/>
          <w:lang w:val="ru-RU"/>
        </w:rPr>
      </w:pPr>
    </w:p>
    <w:p w:rsidR="00A853C0" w:rsidRDefault="0013526F">
      <w:pPr>
        <w:pStyle w:val="Standard"/>
        <w:jc w:val="both"/>
      </w:pPr>
      <w:r>
        <w:rPr>
          <w:color w:val="auto"/>
          <w:lang w:val="ru-RU"/>
        </w:rPr>
        <w:tab/>
        <w:t>В   целях  реализации постановления главы администрации (губернатора) Краснодарского края от 16 ноября 2015 года № 1038 «Об  утверждении государственной программ</w:t>
      </w:r>
      <w:r>
        <w:rPr>
          <w:color w:val="auto"/>
          <w:lang w:val="ru-RU"/>
        </w:rPr>
        <w:t>ы Краснодарского края «Комплексное и устойчивое развитие Краснодарского края в сфере строительства и архитектуры»,  постановления главы администрации Краснодарского края от 1 сентября                2006 года  № 764 «Об утверждении Правил предоставления мо</w:t>
      </w:r>
      <w:r>
        <w:rPr>
          <w:color w:val="auto"/>
          <w:lang w:val="ru-RU"/>
        </w:rPr>
        <w:t>лодым семьям социальных выплат из средств краевого бюджета на приобретение жилья или строительство индивидуального жилого дома с участием средств федерального и (или) местных бюджетов» и Закона Краснодарского края от 29 декабря 2009 года № 1890-КЗ «О поряд</w:t>
      </w:r>
      <w:r>
        <w:rPr>
          <w:color w:val="auto"/>
          <w:lang w:val="ru-RU"/>
        </w:rPr>
        <w:t>ке признания граждан малоимущими в целях принятия их на учёт в качестве нуждающихся в жилых помещениях», постановления администрации муниципального образования Кавказский район от 28 июня 2017года № 1045 «Об утверждении средней расчетной рыночной стоимости</w:t>
      </w:r>
      <w:r>
        <w:rPr>
          <w:color w:val="auto"/>
          <w:lang w:val="ru-RU"/>
        </w:rPr>
        <w:t xml:space="preserve"> и норматива стоимости 1 квадратного метра общей площади жилья по муниципальному образованию Кавказский район на 2 квартал 2017 года», п о с т а н о в л я ю:</w:t>
      </w:r>
    </w:p>
    <w:p w:rsidR="00A853C0" w:rsidRDefault="0013526F">
      <w:pPr>
        <w:pStyle w:val="Standard"/>
        <w:jc w:val="both"/>
      </w:pPr>
      <w:r>
        <w:rPr>
          <w:color w:val="auto"/>
          <w:lang w:val="ru-RU"/>
        </w:rPr>
        <w:tab/>
        <w:t xml:space="preserve">1.Утвердить среднюю расчетную рыночную стоимость 1 квадратного метра общей площади жилья по </w:t>
      </w:r>
      <w:r>
        <w:rPr>
          <w:color w:val="auto"/>
          <w:lang w:val="ru-RU"/>
        </w:rPr>
        <w:t>муниципальному образованию  Кавказское сельское поселение Кавказского района на 2 квартал 2017 года в размере          31 519 (тридцати одной тысячи пятисот девятнадцати) рублей.</w:t>
      </w:r>
    </w:p>
    <w:p w:rsidR="00A853C0" w:rsidRDefault="0013526F">
      <w:pPr>
        <w:pStyle w:val="Standard"/>
        <w:jc w:val="both"/>
        <w:rPr>
          <w:color w:val="auto"/>
          <w:lang w:val="ru-RU"/>
        </w:rPr>
      </w:pPr>
      <w:r>
        <w:rPr>
          <w:color w:val="auto"/>
          <w:lang w:val="ru-RU"/>
        </w:rPr>
        <w:tab/>
        <w:t>2.Норматив стоимости 1 квадратного метра общей площади жилья по муниципально</w:t>
      </w:r>
      <w:r>
        <w:rPr>
          <w:color w:val="auto"/>
          <w:lang w:val="ru-RU"/>
        </w:rPr>
        <w:t>му образованию Кавказское сельское поселение Кавказского района принять равным средней расчетной рыночной стоимости.</w:t>
      </w:r>
    </w:p>
    <w:p w:rsidR="00A853C0" w:rsidRDefault="0013526F">
      <w:pPr>
        <w:pStyle w:val="Standard"/>
        <w:jc w:val="both"/>
        <w:rPr>
          <w:color w:val="auto"/>
          <w:lang w:val="ru-RU"/>
        </w:rPr>
      </w:pPr>
      <w:r>
        <w:rPr>
          <w:color w:val="auto"/>
          <w:lang w:val="ru-RU"/>
        </w:rPr>
        <w:tab/>
        <w:t xml:space="preserve">3.Опубликовать настоящее постановление в СМИ и разместить на официальном сайте администрации муниципального образования Кавказское </w:t>
      </w:r>
      <w:r>
        <w:rPr>
          <w:color w:val="auto"/>
          <w:lang w:val="ru-RU"/>
        </w:rPr>
        <w:t>сельское поселение Кавказского района.</w:t>
      </w:r>
    </w:p>
    <w:p w:rsidR="00A853C0" w:rsidRDefault="0013526F">
      <w:pPr>
        <w:pStyle w:val="Standard"/>
        <w:jc w:val="both"/>
        <w:rPr>
          <w:color w:val="auto"/>
          <w:lang w:val="ru-RU"/>
        </w:rPr>
      </w:pPr>
      <w:r>
        <w:rPr>
          <w:color w:val="auto"/>
          <w:lang w:val="ru-RU"/>
        </w:rPr>
        <w:tab/>
        <w:t>4.Постановление вступает в силу со дня его официального опубликования.</w:t>
      </w:r>
    </w:p>
    <w:p w:rsidR="00A853C0" w:rsidRDefault="00A853C0">
      <w:pPr>
        <w:pStyle w:val="Standard"/>
        <w:jc w:val="both"/>
        <w:rPr>
          <w:color w:val="auto"/>
          <w:lang w:val="ru-RU"/>
        </w:rPr>
      </w:pPr>
    </w:p>
    <w:p w:rsidR="00A853C0" w:rsidRDefault="00A853C0">
      <w:pPr>
        <w:pStyle w:val="Standard"/>
        <w:jc w:val="both"/>
        <w:rPr>
          <w:color w:val="auto"/>
          <w:lang w:val="ru-RU"/>
        </w:rPr>
      </w:pPr>
    </w:p>
    <w:p w:rsidR="00A853C0" w:rsidRDefault="00A853C0">
      <w:pPr>
        <w:pStyle w:val="Standard"/>
        <w:jc w:val="both"/>
        <w:rPr>
          <w:color w:val="auto"/>
          <w:lang w:val="ru-RU"/>
        </w:rPr>
      </w:pPr>
    </w:p>
    <w:p w:rsidR="00A853C0" w:rsidRDefault="0013526F">
      <w:pPr>
        <w:pStyle w:val="Standard"/>
        <w:jc w:val="both"/>
      </w:pPr>
      <w:r>
        <w:rPr>
          <w:color w:val="auto"/>
          <w:lang w:val="ru-RU"/>
        </w:rPr>
        <w:t>Исполняющий обязанности главы</w:t>
      </w:r>
    </w:p>
    <w:p w:rsidR="00A853C0" w:rsidRDefault="0013526F">
      <w:pPr>
        <w:pStyle w:val="Standard"/>
        <w:jc w:val="both"/>
      </w:pPr>
      <w:r>
        <w:rPr>
          <w:color w:val="auto"/>
          <w:lang w:val="ru-RU"/>
        </w:rPr>
        <w:t>Кавказского сельского поселения</w:t>
      </w:r>
    </w:p>
    <w:p w:rsidR="00A853C0" w:rsidRDefault="0013526F">
      <w:pPr>
        <w:pStyle w:val="Standard"/>
        <w:jc w:val="both"/>
      </w:pPr>
      <w:r>
        <w:rPr>
          <w:color w:val="auto"/>
          <w:lang w:val="ru-RU"/>
        </w:rPr>
        <w:t xml:space="preserve">Кавказского района                                                              </w:t>
      </w:r>
      <w:r>
        <w:rPr>
          <w:color w:val="auto"/>
          <w:lang w:val="ru-RU"/>
        </w:rPr>
        <w:t xml:space="preserve">                                     Е.А.Короленко</w:t>
      </w:r>
    </w:p>
    <w:p w:rsidR="00A853C0" w:rsidRDefault="00A853C0">
      <w:pPr>
        <w:pStyle w:val="Standard"/>
        <w:jc w:val="both"/>
      </w:pPr>
    </w:p>
    <w:p w:rsidR="00A853C0" w:rsidRDefault="00A853C0">
      <w:pPr>
        <w:pStyle w:val="Standard"/>
        <w:jc w:val="both"/>
        <w:rPr>
          <w:lang w:val="ru-RU" w:eastAsia="ru-RU"/>
        </w:rPr>
      </w:pPr>
    </w:p>
    <w:sectPr w:rsidR="00A853C0">
      <w:pgSz w:w="11906" w:h="16838"/>
      <w:pgMar w:top="1134" w:right="567" w:bottom="1134" w:left="9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26F" w:rsidRDefault="0013526F">
      <w:r>
        <w:separator/>
      </w:r>
    </w:p>
  </w:endnote>
  <w:endnote w:type="continuationSeparator" w:id="0">
    <w:p w:rsidR="0013526F" w:rsidRDefault="0013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26F" w:rsidRDefault="0013526F">
      <w:r>
        <w:separator/>
      </w:r>
    </w:p>
  </w:footnote>
  <w:footnote w:type="continuationSeparator" w:id="0">
    <w:p w:rsidR="0013526F" w:rsidRDefault="00135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853C0"/>
    <w:rsid w:val="0013526F"/>
    <w:rsid w:val="00A853C0"/>
    <w:rsid w:val="00CA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C50DD99-CBDD-4D2B-A9D0-99633776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a3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4">
    <w:name w:val="Subtitle"/>
    <w:basedOn w:val="Heading"/>
    <w:next w:val="Textbody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 Мирошниченко</cp:lastModifiedBy>
  <cp:revision>2</cp:revision>
  <cp:lastPrinted>2017-08-04T14:02:00Z</cp:lastPrinted>
  <dcterms:created xsi:type="dcterms:W3CDTF">2017-08-04T11:52:00Z</dcterms:created>
  <dcterms:modified xsi:type="dcterms:W3CDTF">2017-08-04T11:52:00Z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