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89E" w:rsidRDefault="00CA787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</w:rPr>
        <w:t>АДМИНИСТРАЦИЯ  КАВКАЗСКОГО  СЕЛЬСКОГО  ПОСЕЛЕНИЯ</w:t>
      </w:r>
    </w:p>
    <w:p w:rsidR="009E089E" w:rsidRDefault="00CA787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КАВКАЗСКОГО  РАЙОНА</w:t>
      </w:r>
    </w:p>
    <w:p w:rsidR="009E089E" w:rsidRDefault="00CA787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 О С Т А Н О В Л Е Н И Е</w:t>
      </w:r>
    </w:p>
    <w:p w:rsidR="009E089E" w:rsidRDefault="009E089E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E089E" w:rsidRDefault="00CA787B">
      <w:pPr>
        <w:pStyle w:val="Textbody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от 25.07.2017                                                                 </w:t>
      </w:r>
      <w:r>
        <w:rPr>
          <w:rFonts w:ascii="Times New Roman" w:hAnsi="Times New Roman"/>
          <w:color w:val="000000"/>
        </w:rPr>
        <w:t xml:space="preserve">                                       №232</w:t>
      </w:r>
    </w:p>
    <w:p w:rsidR="009E089E" w:rsidRDefault="00CA787B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ст.Кавказская</w:t>
      </w:r>
    </w:p>
    <w:p w:rsidR="009E089E" w:rsidRDefault="009E089E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E089E" w:rsidRDefault="009E089E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9E089E" w:rsidRDefault="00CA787B">
      <w:pPr>
        <w:pStyle w:val="Textbody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 </w:t>
      </w:r>
      <w:r>
        <w:rPr>
          <w:rFonts w:ascii="Times New Roman" w:hAnsi="Times New Roman"/>
          <w:b/>
          <w:bCs/>
          <w:color w:val="2D2D2D"/>
          <w:shd w:val="clear" w:color="auto" w:fill="FFFFFF"/>
        </w:rPr>
        <w:t xml:space="preserve">на территории Кавказского сельского </w:t>
      </w:r>
      <w:r>
        <w:rPr>
          <w:rFonts w:ascii="Times New Roman" w:hAnsi="Times New Roman"/>
          <w:b/>
          <w:bCs/>
          <w:color w:val="2D2D2D"/>
          <w:shd w:val="clear" w:color="auto" w:fill="FFFFFF"/>
        </w:rPr>
        <w:t>поселения  Кавказского района</w:t>
      </w:r>
    </w:p>
    <w:p w:rsidR="009E089E" w:rsidRDefault="009E089E">
      <w:pPr>
        <w:pStyle w:val="Textbody"/>
        <w:snapToGrid w:val="0"/>
        <w:spacing w:after="0" w:line="240" w:lineRule="auto"/>
        <w:jc w:val="center"/>
        <w:rPr>
          <w:rFonts w:ascii="Times New Roman" w:hAnsi="Times New Roman"/>
          <w:b/>
          <w:color w:val="3C3C3C"/>
        </w:rPr>
      </w:pPr>
    </w:p>
    <w:p w:rsidR="009E089E" w:rsidRDefault="009E089E">
      <w:pPr>
        <w:pStyle w:val="Textbody"/>
        <w:snapToGrid w:val="0"/>
        <w:spacing w:after="0" w:line="240" w:lineRule="auto"/>
        <w:jc w:val="center"/>
        <w:rPr>
          <w:rFonts w:ascii="Times New Roman" w:hAnsi="Times New Roman"/>
          <w:b/>
          <w:color w:val="3C3C3C"/>
        </w:rPr>
      </w:pP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D2D2D"/>
          <w:shd w:val="clear" w:color="auto" w:fill="FFFFFF"/>
        </w:rPr>
        <w:tab/>
        <w:t>В соответствии с Федеральными  законами от 21.12.1994 года № 69-ФЗ «О пожарной безопасности», от 06.10.2003 года № 131-ФЗ «Об общих принципах организации местного самоуправления в Российской Федерации» и Постановлением Прав</w:t>
      </w:r>
      <w:r>
        <w:rPr>
          <w:rFonts w:ascii="Times New Roman" w:hAnsi="Times New Roman"/>
          <w:color w:val="2D2D2D"/>
          <w:shd w:val="clear" w:color="auto" w:fill="FFFFFF"/>
        </w:rPr>
        <w:t>ительства РФ от 25.04.2012</w:t>
      </w:r>
      <w:r>
        <w:rPr>
          <w:rFonts w:ascii="Times New Roman" w:hAnsi="Times New Roman"/>
        </w:rPr>
        <w:t> года № 390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«О противопожарном режиме»</w:t>
      </w:r>
      <w:r>
        <w:rPr>
          <w:rFonts w:ascii="Times New Roman" w:hAnsi="Times New Roman"/>
          <w:color w:val="000000"/>
          <w:shd w:val="clear" w:color="auto" w:fill="FFFFFF"/>
        </w:rPr>
        <w:t>,</w:t>
      </w:r>
      <w:r>
        <w:rPr>
          <w:rFonts w:ascii="Times New Roman" w:hAnsi="Times New Roman"/>
          <w:color w:val="2D2D2D"/>
          <w:shd w:val="clear" w:color="auto" w:fill="FFFFFF"/>
        </w:rPr>
        <w:t xml:space="preserve"> в ц</w:t>
      </w:r>
      <w:r>
        <w:rPr>
          <w:rFonts w:ascii="Times New Roman" w:hAnsi="Times New Roman"/>
          <w:color w:val="2D2D2D"/>
          <w:shd w:val="clear" w:color="auto" w:fill="FFFFFF"/>
        </w:rPr>
        <w:t>елях реализации первичных мер пожарной безопасности,  п о с т а н о в л я ю: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ab/>
        <w:t xml:space="preserve">1. Утвердить Перечень первичных средств пожаротушения и противопожарного инвентаря в помещениях и строениях, </w:t>
      </w:r>
      <w:r>
        <w:rPr>
          <w:rFonts w:ascii="Times New Roman" w:hAnsi="Times New Roman"/>
          <w:color w:val="2D2D2D"/>
          <w:shd w:val="clear" w:color="auto" w:fill="FFFFFF"/>
        </w:rPr>
        <w:t>находящихся в собственности (пользовании) граждан (прилагается).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ab/>
        <w:t>2. Гражданам, имеющим в собственности (пользовании) помещения и строения:</w:t>
      </w:r>
      <w:r>
        <w:rPr>
          <w:rFonts w:ascii="Times New Roman" w:hAnsi="Times New Roman"/>
          <w:color w:val="2D2D2D"/>
          <w:shd w:val="clear" w:color="auto" w:fill="FFFFFF"/>
        </w:rPr>
        <w:br/>
      </w:r>
      <w:r>
        <w:rPr>
          <w:rFonts w:ascii="Times New Roman" w:hAnsi="Times New Roman"/>
          <w:color w:val="2D2D2D"/>
          <w:shd w:val="clear" w:color="auto" w:fill="FFFFFF"/>
        </w:rPr>
        <w:tab/>
        <w:t>2.1. Иметь первичные средства пожаротушения и противопожарный инвентарь согласно утвержденному Перечню.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ab/>
        <w:t>2.2. Содер</w:t>
      </w:r>
      <w:r>
        <w:rPr>
          <w:rFonts w:ascii="Times New Roman" w:hAnsi="Times New Roman"/>
          <w:color w:val="2D2D2D"/>
          <w:shd w:val="clear" w:color="auto" w:fill="FFFFFF"/>
        </w:rPr>
        <w:t>жать первичные средства пожаротушения в соответствии с руководством по эксплуатации завода-изготовителя.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D2D2D"/>
          <w:shd w:val="clear" w:color="auto" w:fill="FFFFFF"/>
        </w:rPr>
        <w:tab/>
        <w:t>3.Постановление администрации Кавказского сельского поселения Кавказского района от 13.04.2009 года №83 «Об утверждении перечня первичных средств пожа</w:t>
      </w:r>
      <w:r>
        <w:rPr>
          <w:rFonts w:ascii="Times New Roman" w:hAnsi="Times New Roman"/>
          <w:color w:val="2D2D2D"/>
          <w:shd w:val="clear" w:color="auto" w:fill="FFFFFF"/>
        </w:rPr>
        <w:t>ротушения для индивидуальных жилых домов на территории муниципального образования Кавказского сельского поселения Кавказского района» (с изменениями) считать утратившим силу.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D2D2D"/>
          <w:shd w:val="clear" w:color="auto" w:fill="FFFFFF"/>
        </w:rPr>
        <w:t>Настоящее постановление опубликовать в средствах массовой информации и разместить</w:t>
      </w:r>
      <w:r>
        <w:rPr>
          <w:rFonts w:ascii="Times New Roman" w:hAnsi="Times New Roman"/>
          <w:color w:val="2D2D2D"/>
          <w:shd w:val="clear" w:color="auto" w:fill="FFFFFF"/>
        </w:rPr>
        <w:t xml:space="preserve"> на официальном сайте администрации Кавказского сельского поселения Кавказского района в сети Интернет.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D2D2D"/>
          <w:shd w:val="clear" w:color="auto" w:fill="FFFFFF"/>
        </w:rPr>
        <w:tab/>
        <w:t>4. Контроль за выполнением настоящего постановления возложить на заместителя главы Кавказского сельского поселения Кавказского района Е.А.Короленко.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D2D2D"/>
          <w:shd w:val="clear" w:color="auto" w:fill="FFFFFF"/>
        </w:rPr>
        <w:tab/>
        <w:t>5</w:t>
      </w:r>
      <w:r>
        <w:rPr>
          <w:rFonts w:ascii="Times New Roman" w:hAnsi="Times New Roman"/>
          <w:color w:val="2D2D2D"/>
          <w:shd w:val="clear" w:color="auto" w:fill="FFFFFF"/>
        </w:rPr>
        <w:t>. Постановление вступает в силу со дня его официального опубликования.</w:t>
      </w:r>
    </w:p>
    <w:p w:rsidR="009E089E" w:rsidRDefault="009E089E">
      <w:pPr>
        <w:pStyle w:val="Textbody"/>
        <w:spacing w:after="0" w:line="240" w:lineRule="auto"/>
        <w:ind w:firstLine="850"/>
        <w:jc w:val="both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>Исполняющий обязанности главы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 xml:space="preserve">Кавказского сельского поселения                             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 xml:space="preserve">Кавказского района                                                                         </w:t>
      </w:r>
      <w:r>
        <w:rPr>
          <w:rFonts w:ascii="Times New Roman" w:hAnsi="Times New Roman"/>
          <w:color w:val="2D2D2D"/>
          <w:shd w:val="clear" w:color="auto" w:fill="FFFFFF"/>
        </w:rPr>
        <w:t xml:space="preserve">                           Е.А.Короленко</w:t>
      </w:r>
    </w:p>
    <w:p w:rsidR="009E089E" w:rsidRDefault="009E089E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CA787B">
      <w:pPr>
        <w:pStyle w:val="Textbody"/>
        <w:spacing w:after="0" w:line="240" w:lineRule="auto"/>
        <w:jc w:val="center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ab/>
      </w:r>
      <w:r>
        <w:rPr>
          <w:rFonts w:ascii="Times New Roman" w:hAnsi="Times New Roman"/>
          <w:color w:val="2D2D2D"/>
          <w:shd w:val="clear" w:color="auto" w:fill="FFFFFF"/>
        </w:rPr>
        <w:tab/>
      </w:r>
      <w:r>
        <w:rPr>
          <w:rFonts w:ascii="Times New Roman" w:hAnsi="Times New Roman"/>
          <w:color w:val="2D2D2D"/>
          <w:shd w:val="clear" w:color="auto" w:fill="FFFFFF"/>
        </w:rPr>
        <w:tab/>
      </w:r>
      <w:r>
        <w:rPr>
          <w:rFonts w:ascii="Times New Roman" w:hAnsi="Times New Roman"/>
          <w:color w:val="2D2D2D"/>
          <w:shd w:val="clear" w:color="auto" w:fill="FFFFFF"/>
        </w:rPr>
        <w:tab/>
      </w:r>
      <w:r>
        <w:rPr>
          <w:rFonts w:ascii="Times New Roman" w:hAnsi="Times New Roman"/>
          <w:color w:val="2D2D2D"/>
          <w:shd w:val="clear" w:color="auto" w:fill="FFFFFF"/>
        </w:rPr>
        <w:tab/>
      </w:r>
      <w:r>
        <w:rPr>
          <w:rFonts w:ascii="Times New Roman" w:hAnsi="Times New Roman"/>
          <w:color w:val="2D2D2D"/>
          <w:shd w:val="clear" w:color="auto" w:fill="FFFFFF"/>
        </w:rPr>
        <w:tab/>
      </w:r>
      <w:r>
        <w:rPr>
          <w:rFonts w:ascii="Times New Roman" w:hAnsi="Times New Roman"/>
          <w:color w:val="2D2D2D"/>
          <w:shd w:val="clear" w:color="auto" w:fill="FFFFFF"/>
        </w:rPr>
        <w:tab/>
        <w:t>ПРИЛОЖЕНИЕ</w:t>
      </w:r>
    </w:p>
    <w:p w:rsidR="009E089E" w:rsidRDefault="009E089E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CA787B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>УТВЕРЖДЕН</w:t>
      </w:r>
    </w:p>
    <w:p w:rsidR="009E089E" w:rsidRDefault="00CA787B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D2D2D"/>
          <w:shd w:val="clear" w:color="auto" w:fill="FFFFFF"/>
        </w:rPr>
        <w:t>постановлением администрации</w:t>
      </w:r>
    </w:p>
    <w:p w:rsidR="009E089E" w:rsidRDefault="00CA787B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>Кавказского сельского поселения</w:t>
      </w:r>
    </w:p>
    <w:p w:rsidR="009E089E" w:rsidRDefault="00CA787B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>Кавказского района</w:t>
      </w:r>
    </w:p>
    <w:p w:rsidR="009E089E" w:rsidRDefault="00CA787B">
      <w:pPr>
        <w:pStyle w:val="Textbody"/>
        <w:spacing w:after="0" w:line="240" w:lineRule="auto"/>
        <w:ind w:firstLine="5386"/>
        <w:jc w:val="center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hd w:val="clear" w:color="auto" w:fill="FFFFFF"/>
        </w:rPr>
        <w:t xml:space="preserve">25.07.2017г. </w:t>
      </w:r>
      <w:r>
        <w:rPr>
          <w:rFonts w:ascii="Times New Roman" w:hAnsi="Times New Roman"/>
          <w:color w:val="2D2D2D"/>
          <w:shd w:val="clear" w:color="auto" w:fill="FFFFFF"/>
        </w:rPr>
        <w:t>№232</w:t>
      </w:r>
    </w:p>
    <w:p w:rsidR="009E089E" w:rsidRDefault="009E089E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</w:p>
    <w:p w:rsidR="009E089E" w:rsidRDefault="00CA787B">
      <w:pPr>
        <w:pStyle w:val="2"/>
        <w:spacing w:before="0" w:after="0"/>
        <w:jc w:val="center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Перечень первичных средств</w:t>
      </w:r>
    </w:p>
    <w:p w:rsidR="009E089E" w:rsidRDefault="00CA787B">
      <w:pPr>
        <w:pStyle w:val="2"/>
        <w:spacing w:before="0" w:after="0"/>
        <w:jc w:val="center"/>
        <w:rPr>
          <w:rFonts w:ascii="Times New Roman" w:hAnsi="Times New Roman"/>
          <w:color w:val="2D2D2D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 xml:space="preserve">пожаротушения и противопожарного инвентаря в </w:t>
      </w:r>
      <w:r>
        <w:rPr>
          <w:rFonts w:ascii="Times New Roman" w:hAnsi="Times New Roman"/>
          <w:color w:val="2D2D2D"/>
          <w:sz w:val="24"/>
          <w:szCs w:val="24"/>
          <w:shd w:val="clear" w:color="auto" w:fill="FFFFFF"/>
        </w:rPr>
        <w:t>помещениях и строениях, находящихся в собственности (пользовании) граждан на территории Кавказского сельского поселения</w:t>
      </w:r>
    </w:p>
    <w:p w:rsidR="009E089E" w:rsidRDefault="00CA787B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2D2D2D"/>
          <w:shd w:val="clear" w:color="auto" w:fill="FFFFFF"/>
        </w:rPr>
      </w:pPr>
      <w:r>
        <w:rPr>
          <w:rFonts w:ascii="Times New Roman" w:hAnsi="Times New Roman"/>
          <w:b/>
          <w:bCs/>
          <w:color w:val="2D2D2D"/>
          <w:shd w:val="clear" w:color="auto" w:fill="FFFFFF"/>
        </w:rPr>
        <w:t>Кавказского района</w:t>
      </w:r>
    </w:p>
    <w:p w:rsidR="009E089E" w:rsidRDefault="009E089E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2D2D2D"/>
          <w:shd w:val="clear" w:color="auto" w:fill="FFFFFF"/>
        </w:rPr>
      </w:pPr>
    </w:p>
    <w:p w:rsidR="009E089E" w:rsidRDefault="009E089E">
      <w:pPr>
        <w:pStyle w:val="Textbody"/>
        <w:spacing w:after="0" w:line="240" w:lineRule="auto"/>
        <w:jc w:val="center"/>
        <w:rPr>
          <w:rFonts w:ascii="Times New Roman" w:hAnsi="Times New Roman"/>
          <w:b/>
          <w:bCs/>
          <w:color w:val="2D2D2D"/>
          <w:shd w:val="clear" w:color="auto" w:fill="FFFFFF"/>
        </w:rPr>
      </w:pPr>
    </w:p>
    <w:tbl>
      <w:tblPr>
        <w:tblW w:w="98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1"/>
        <w:gridCol w:w="1689"/>
        <w:gridCol w:w="1692"/>
        <w:gridCol w:w="1787"/>
        <w:gridCol w:w="1046"/>
        <w:gridCol w:w="1046"/>
        <w:gridCol w:w="1046"/>
        <w:gridCol w:w="826"/>
      </w:tblGrid>
      <w:tr w:rsidR="009E089E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N п/п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Наименование помещения, строения</w:t>
            </w:r>
          </w:p>
        </w:tc>
        <w:tc>
          <w:tcPr>
            <w:tcW w:w="74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Средства пожаротушения, противопожарный инвентарь (шт.)</w:t>
            </w:r>
          </w:p>
        </w:tc>
      </w:tr>
      <w:tr w:rsidR="009E089E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9E089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9E089E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огнетушители &lt;1&gt;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внутриквартирный пожарный кран &lt;2&gt;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емкость с водой &lt;3&gt;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ведро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ящик с песком &lt;4&gt;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лопата</w:t>
            </w:r>
          </w:p>
        </w:tc>
      </w:tr>
      <w:tr w:rsidR="009E089E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Квартиры многоквартирных жилых домов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-</w:t>
            </w:r>
          </w:p>
        </w:tc>
      </w:tr>
      <w:tr w:rsidR="009E089E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Индивидуальные жилые и садовые дома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</w:tr>
      <w:tr w:rsidR="009E089E">
        <w:tblPrEx>
          <w:tblCellMar>
            <w:top w:w="0" w:type="dxa"/>
            <w:bottom w:w="0" w:type="dxa"/>
          </w:tblCellMar>
        </w:tblPrEx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Индивидуальные гаражи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-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E089E" w:rsidRDefault="00CA787B">
            <w:pPr>
              <w:pStyle w:val="TableContents"/>
              <w:spacing w:line="315" w:lineRule="atLeast"/>
              <w:jc w:val="center"/>
              <w:rPr>
                <w:rFonts w:ascii="Times New Roman" w:hAnsi="Times New Roman"/>
                <w:color w:val="2D2D2D"/>
              </w:rPr>
            </w:pPr>
            <w:r>
              <w:rPr>
                <w:rFonts w:ascii="Times New Roman" w:hAnsi="Times New Roman"/>
                <w:color w:val="2D2D2D"/>
              </w:rPr>
              <w:t>-</w:t>
            </w:r>
          </w:p>
        </w:tc>
      </w:tr>
    </w:tbl>
    <w:p w:rsidR="009E089E" w:rsidRDefault="009E089E">
      <w:pPr>
        <w:pStyle w:val="Standard"/>
        <w:rPr>
          <w:rFonts w:ascii="Times New Roman" w:hAnsi="Times New Roman"/>
        </w:rPr>
      </w:pPr>
    </w:p>
    <w:p w:rsidR="009E089E" w:rsidRDefault="00CA787B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Примечание:</w:t>
      </w:r>
    </w:p>
    <w:p w:rsidR="009E089E" w:rsidRDefault="00CA787B">
      <w:pPr>
        <w:pStyle w:val="TableContents"/>
        <w:spacing w:line="315" w:lineRule="atLeast"/>
        <w:jc w:val="both"/>
        <w:rPr>
          <w:rFonts w:ascii="Times New Roman" w:hAnsi="Times New Roman"/>
          <w:color w:val="2D2D2D"/>
        </w:rPr>
      </w:pPr>
      <w:r>
        <w:rPr>
          <w:rFonts w:ascii="Times New Roman" w:hAnsi="Times New Roman"/>
          <w:color w:val="2D2D2D"/>
        </w:rPr>
        <w:tab/>
        <w:t xml:space="preserve">1. </w:t>
      </w:r>
      <w:r>
        <w:rPr>
          <w:rFonts w:ascii="Times New Roman" w:hAnsi="Times New Roman"/>
          <w:color w:val="2D2D2D"/>
        </w:rPr>
        <w:t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</w:t>
      </w:r>
      <w:r>
        <w:rPr>
          <w:rFonts w:ascii="Times New Roman" w:hAnsi="Times New Roman"/>
          <w:color w:val="2D2D2D"/>
        </w:rPr>
        <w:t>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</w:t>
      </w:r>
      <w:r>
        <w:rPr>
          <w:rFonts w:ascii="Times New Roman" w:hAnsi="Times New Roman"/>
          <w:color w:val="2D2D2D"/>
        </w:rPr>
        <w:t>ломбой завода-изготовителя или организацией, производящей перезарядку.</w:t>
      </w:r>
    </w:p>
    <w:p w:rsidR="009E089E" w:rsidRDefault="00CA787B">
      <w:pPr>
        <w:pStyle w:val="TableContents"/>
        <w:spacing w:line="315" w:lineRule="atLeast"/>
        <w:jc w:val="both"/>
        <w:rPr>
          <w:rFonts w:ascii="Times New Roman" w:hAnsi="Times New Roman"/>
          <w:color w:val="2D2D2D"/>
        </w:rPr>
      </w:pPr>
      <w:r>
        <w:rPr>
          <w:rFonts w:ascii="Times New Roman" w:hAnsi="Times New Roman"/>
          <w:color w:val="2D2D2D"/>
        </w:rPr>
        <w:tab/>
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</w:t>
      </w:r>
      <w:r>
        <w:rPr>
          <w:rFonts w:ascii="Times New Roman" w:hAnsi="Times New Roman"/>
          <w:color w:val="2D2D2D"/>
        </w:rPr>
        <w:t>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</w:t>
      </w:r>
      <w:r>
        <w:rPr>
          <w:rFonts w:ascii="Times New Roman" w:hAnsi="Times New Roman"/>
          <w:color w:val="2D2D2D"/>
        </w:rPr>
        <w:t xml:space="preserve"> с учетом длины струи 3 м, быть длиной не менее 15 м, диаметром - 19 мм и оборудован распылителем.</w:t>
      </w:r>
    </w:p>
    <w:p w:rsidR="009E089E" w:rsidRDefault="00CA787B">
      <w:pPr>
        <w:pStyle w:val="TableContents"/>
        <w:spacing w:line="315" w:lineRule="atLeast"/>
        <w:jc w:val="both"/>
        <w:rPr>
          <w:rFonts w:ascii="Times New Roman" w:hAnsi="Times New Roman"/>
          <w:color w:val="2D2D2D"/>
        </w:rPr>
      </w:pPr>
      <w:r>
        <w:rPr>
          <w:rFonts w:ascii="Times New Roman" w:hAnsi="Times New Roman"/>
          <w:color w:val="2D2D2D"/>
        </w:rPr>
        <w:tab/>
        <w:t>3. Емкость с водой должна иметь объем не менее 200 л и комплектоваться ведрами. Устанавливается в весенний, летний и осенний периоды года.</w:t>
      </w:r>
    </w:p>
    <w:p w:rsidR="009E089E" w:rsidRDefault="00CA787B">
      <w:pPr>
        <w:pStyle w:val="TableContents"/>
        <w:spacing w:line="315" w:lineRule="atLeast"/>
        <w:jc w:val="both"/>
        <w:rPr>
          <w:rFonts w:ascii="Times New Roman" w:hAnsi="Times New Roman"/>
          <w:color w:val="2D2D2D"/>
        </w:rPr>
      </w:pPr>
      <w:r>
        <w:rPr>
          <w:rFonts w:ascii="Times New Roman" w:hAnsi="Times New Roman"/>
          <w:color w:val="2D2D2D"/>
        </w:rPr>
        <w:lastRenderedPageBreak/>
        <w:tab/>
        <w:t>4. Ящик с песком</w:t>
      </w:r>
      <w:r>
        <w:rPr>
          <w:rFonts w:ascii="Times New Roman" w:hAnsi="Times New Roman"/>
          <w:color w:val="2D2D2D"/>
        </w:rPr>
        <w:t xml:space="preserve">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9E089E" w:rsidRDefault="009E089E">
      <w:pPr>
        <w:pStyle w:val="TableContents"/>
        <w:spacing w:line="315" w:lineRule="atLeast"/>
        <w:jc w:val="both"/>
        <w:rPr>
          <w:rFonts w:ascii="Times New Roman" w:hAnsi="Times New Roman"/>
          <w:color w:val="2D2D2D"/>
        </w:rPr>
      </w:pPr>
    </w:p>
    <w:p w:rsidR="009E089E" w:rsidRDefault="009E089E">
      <w:pPr>
        <w:pStyle w:val="TableContents"/>
        <w:spacing w:line="315" w:lineRule="atLeast"/>
        <w:jc w:val="both"/>
        <w:rPr>
          <w:rFonts w:ascii="Times New Roman" w:hAnsi="Times New Roman"/>
          <w:color w:val="2D2D2D"/>
        </w:rPr>
      </w:pPr>
    </w:p>
    <w:p w:rsidR="009E089E" w:rsidRDefault="00CA787B">
      <w:pPr>
        <w:pStyle w:val="Standard"/>
        <w:jc w:val="both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>Исполняющий обязанности главы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>Кавказского сельского поселения</w:t>
      </w:r>
    </w:p>
    <w:p w:rsidR="009E089E" w:rsidRDefault="00CA787B">
      <w:pPr>
        <w:pStyle w:val="Textbody"/>
        <w:spacing w:after="0" w:line="240" w:lineRule="auto"/>
        <w:jc w:val="both"/>
        <w:rPr>
          <w:rFonts w:ascii="Times New Roman" w:hAnsi="Times New Roman"/>
          <w:color w:val="2D2D2D"/>
          <w:shd w:val="clear" w:color="auto" w:fill="FFFFFF"/>
        </w:rPr>
      </w:pPr>
      <w:r>
        <w:rPr>
          <w:rFonts w:ascii="Times New Roman" w:hAnsi="Times New Roman"/>
          <w:color w:val="2D2D2D"/>
          <w:shd w:val="clear" w:color="auto" w:fill="FFFFFF"/>
        </w:rPr>
        <w:t xml:space="preserve">Кавказского района    </w:t>
      </w:r>
      <w:r>
        <w:rPr>
          <w:rFonts w:ascii="Times New Roman" w:hAnsi="Times New Roman"/>
          <w:color w:val="2D2D2D"/>
          <w:shd w:val="clear" w:color="auto" w:fill="FFFFFF"/>
        </w:rPr>
        <w:t xml:space="preserve">                                                                                                Е.А.Короленко</w:t>
      </w:r>
    </w:p>
    <w:sectPr w:rsidR="009E089E">
      <w:pgSz w:w="11906" w:h="16838"/>
      <w:pgMar w:top="1134" w:right="552" w:bottom="1134" w:left="12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87B" w:rsidRDefault="00CA787B">
      <w:r>
        <w:separator/>
      </w:r>
    </w:p>
  </w:endnote>
  <w:endnote w:type="continuationSeparator" w:id="0">
    <w:p w:rsidR="00CA787B" w:rsidRDefault="00CA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87B" w:rsidRDefault="00CA787B">
      <w:r>
        <w:rPr>
          <w:color w:val="000000"/>
        </w:rPr>
        <w:separator/>
      </w:r>
    </w:p>
  </w:footnote>
  <w:footnote w:type="continuationSeparator" w:id="0">
    <w:p w:rsidR="00CA787B" w:rsidRDefault="00CA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F3C3C"/>
    <w:multiLevelType w:val="multilevel"/>
    <w:tmpl w:val="F000C54A"/>
    <w:styleLink w:val="WWNum1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E089E"/>
    <w:rsid w:val="00034372"/>
    <w:rsid w:val="009E089E"/>
    <w:rsid w:val="00CA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8BDC963-55E8-4526-8124-595B87B2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a7">
    <w:name w:val="Нормальный (таблица)"/>
    <w:basedOn w:val="Standard"/>
    <w:pPr>
      <w:suppressAutoHyphens w:val="0"/>
      <w:jc w:val="both"/>
    </w:pPr>
  </w:style>
  <w:style w:type="paragraph" w:customStyle="1" w:styleId="a8">
    <w:name w:val="Ссылка на официальную публикацию"/>
    <w:basedOn w:val="Standard"/>
    <w:pPr>
      <w:suppressAutoHyphens w:val="0"/>
      <w:ind w:firstLine="720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a9">
    <w:name w:val="Цветовое выделение для Текст"/>
    <w:rPr>
      <w:sz w:val="24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Алексей Мирошниченко</cp:lastModifiedBy>
  <cp:revision>2</cp:revision>
  <cp:lastPrinted>2017-08-03T16:29:00Z</cp:lastPrinted>
  <dcterms:created xsi:type="dcterms:W3CDTF">2017-08-04T06:05:00Z</dcterms:created>
  <dcterms:modified xsi:type="dcterms:W3CDTF">2017-08-04T06:05:00Z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