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444" w:rsidRDefault="003B2DBE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942444" w:rsidRDefault="003B2DBE">
      <w:pPr>
        <w:pStyle w:val="Standard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942444" w:rsidRDefault="00942444">
      <w:pPr>
        <w:pStyle w:val="Standard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42444" w:rsidRDefault="00942444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942444" w:rsidRDefault="003B2DBE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</w:t>
      </w:r>
    </w:p>
    <w:p w:rsidR="00942444" w:rsidRDefault="003B2DBE">
      <w:pPr>
        <w:pStyle w:val="Standard"/>
        <w:jc w:val="center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Управление имуществом Кавказского сельского поселения»</w:t>
      </w:r>
    </w:p>
    <w:p w:rsidR="00942444" w:rsidRDefault="00942444">
      <w:pPr>
        <w:pStyle w:val="Standard"/>
        <w:rPr>
          <w:rFonts w:ascii="Times New Roman" w:hAnsi="Times New Roman"/>
        </w:rPr>
      </w:pPr>
    </w:p>
    <w:tbl>
      <w:tblPr>
        <w:tblW w:w="14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396"/>
        <w:gridCol w:w="2079"/>
        <w:gridCol w:w="2143"/>
        <w:gridCol w:w="2338"/>
        <w:gridCol w:w="1900"/>
        <w:gridCol w:w="1887"/>
      </w:tblGrid>
      <w:tr w:rsidR="009424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целевого</w:t>
            </w:r>
          </w:p>
          <w:p w:rsidR="00942444" w:rsidRDefault="003B2DBE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:rsidR="00942444" w:rsidRDefault="003B2DBE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before="240" w:line="204" w:lineRule="auto"/>
              <w:ind w:left="-108" w:right="-108"/>
              <w:jc w:val="center"/>
            </w:pPr>
            <w:r>
              <w:rPr>
                <w:rFonts w:ascii="Times New Roman" w:hAnsi="Times New Roman"/>
              </w:rPr>
              <w:t>Статус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B2DBE">
            <w:pPr>
              <w:suppressAutoHyphens w:val="0"/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B2DBE">
            <w:pPr>
              <w:suppressAutoHyphens w:val="0"/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B2DBE">
            <w:pPr>
              <w:suppressAutoHyphens w:val="0"/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  <w:p w:rsidR="00942444" w:rsidRDefault="00942444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Cs/>
                <w:color w:val="26282F"/>
              </w:rPr>
              <w:t>Управление имуществом Кавказского сельского поселения»</w:t>
            </w: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3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</w:pPr>
            <w:r>
              <w:rPr>
                <w:rFonts w:ascii="Times New Roman" w:hAnsi="Times New Roman"/>
              </w:rPr>
              <w:t>Основное мероприятие № 1 «</w:t>
            </w:r>
            <w:r>
              <w:rPr>
                <w:rFonts w:ascii="Times New Roman" w:hAnsi="Times New Roman" w:cs="Times New Roman"/>
              </w:rPr>
              <w:t xml:space="preserve">Управление муниципальным </w:t>
            </w:r>
            <w:r>
              <w:rPr>
                <w:rFonts w:ascii="Times New Roman" w:hAnsi="Times New Roman" w:cs="Times New Roman"/>
              </w:rPr>
              <w:t>имуществом Кавказского сельского 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</w:t>
            </w:r>
          </w:p>
          <w:p w:rsidR="00942444" w:rsidRDefault="003B2DBE">
            <w:pPr>
              <w:pStyle w:val="TableContents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выполнение плановых показателей по доходам местного бюджета от использования и приватизации муниципальной собственности Кавказского сельского поселения Кавказского района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</w:t>
            </w:r>
          </w:p>
          <w:p w:rsidR="00942444" w:rsidRDefault="003B2DBE">
            <w:pPr>
              <w:pStyle w:val="Standard"/>
              <w:spacing w:line="100" w:lineRule="atLeast"/>
              <w:rPr>
                <w:rFonts w:ascii="Times New Roman" w:hAnsi="Times New Roman"/>
              </w:rPr>
            </w:pPr>
            <w:r>
              <w:rPr>
                <w:rStyle w:val="10"/>
                <w:rFonts w:cs="Times New Roman"/>
              </w:rPr>
              <w:t xml:space="preserve">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и кадастровых паспортов, технических планов, формирование пакета </w:t>
            </w:r>
            <w:r>
              <w:rPr>
                <w:rStyle w:val="10"/>
                <w:rFonts w:cs="Times New Roman"/>
              </w:rPr>
              <w:t xml:space="preserve">документов для предоставления в орган кадастрового учета для </w:t>
            </w:r>
            <w:r>
              <w:rPr>
                <w:rStyle w:val="10"/>
                <w:rFonts w:cs="Times New Roman"/>
              </w:rPr>
              <w:lastRenderedPageBreak/>
              <w:t>внесения сведений об объектах недвижимости в Единый государственный реестр недвижимости  на объекты входящие в состав муниципальной казны)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</w:t>
            </w:r>
          </w:p>
          <w:p w:rsidR="00942444" w:rsidRDefault="003B2DBE">
            <w:pPr>
              <w:pStyle w:val="Standard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>плана по поступлению дохода от сдачи в аренду муниципального имущества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3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</w:pPr>
            <w:r>
              <w:rPr>
                <w:rFonts w:ascii="Times New Roman" w:hAnsi="Times New Roman"/>
              </w:rPr>
              <w:t xml:space="preserve">Основное мероприятие № 2 </w:t>
            </w:r>
            <w:r>
              <w:rPr>
                <w:rFonts w:ascii="Times New Roman" w:hAnsi="Times New Roman" w:cs="Times New Roman"/>
              </w:rPr>
              <w:t xml:space="preserve">«Межбюджетные трансферты на осуществление полномочий, переданные из Кавказского сельского поселения муниципального образования </w:t>
            </w:r>
            <w:r>
              <w:rPr>
                <w:rFonts w:ascii="Times New Roman" w:hAnsi="Times New Roman" w:cs="Times New Roman"/>
              </w:rPr>
              <w:t>Кавказский район на осуществление земельного контроля»</w:t>
            </w: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</w:t>
            </w:r>
          </w:p>
          <w:p w:rsidR="00942444" w:rsidRDefault="003B2DB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земельных участков для включения договоров аренды земельных участков, находящихся в муниципальной собственности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</w:tr>
    </w:tbl>
    <w:p w:rsidR="00942444" w:rsidRDefault="00942444">
      <w:pPr>
        <w:pStyle w:val="Standard"/>
        <w:ind w:firstLine="709"/>
        <w:jc w:val="both"/>
        <w:rPr>
          <w:rFonts w:ascii="Times New Roman" w:hAnsi="Times New Roman"/>
        </w:rPr>
      </w:pPr>
    </w:p>
    <w:p w:rsidR="00942444" w:rsidRDefault="00942444">
      <w:pPr>
        <w:pStyle w:val="Standard"/>
        <w:ind w:firstLine="709"/>
        <w:jc w:val="both"/>
        <w:rPr>
          <w:rFonts w:ascii="Times New Roman" w:hAnsi="Times New Roman"/>
        </w:rPr>
      </w:pPr>
    </w:p>
    <w:p w:rsidR="00942444" w:rsidRDefault="00942444">
      <w:pPr>
        <w:pStyle w:val="Standard"/>
        <w:ind w:firstLine="709"/>
        <w:jc w:val="both"/>
        <w:rPr>
          <w:rFonts w:ascii="Times New Roman" w:hAnsi="Times New Roman"/>
        </w:rPr>
      </w:pPr>
    </w:p>
    <w:p w:rsidR="00942444" w:rsidRDefault="00942444">
      <w:pPr>
        <w:pStyle w:val="Standard"/>
        <w:jc w:val="both"/>
        <w:rPr>
          <w:rFonts w:ascii="Times New Roman" w:hAnsi="Times New Roman"/>
        </w:rPr>
      </w:pPr>
    </w:p>
    <w:p w:rsidR="00942444" w:rsidRDefault="003B2DBE">
      <w:pPr>
        <w:pStyle w:val="Standard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Кавказского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42444" w:rsidRDefault="003B2DBE">
      <w:pPr>
        <w:pStyle w:val="Standard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                                                                                                                                              О.Г.Мясищева</w:t>
      </w:r>
    </w:p>
    <w:p w:rsidR="00942444" w:rsidRDefault="00942444">
      <w:pPr>
        <w:pStyle w:val="Standard"/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2444" w:rsidRDefault="00942444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42444" w:rsidRDefault="00942444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42444" w:rsidRDefault="00942444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42444" w:rsidRDefault="00942444">
      <w:pPr>
        <w:pStyle w:val="Standard"/>
        <w:ind w:left="9202"/>
        <w:jc w:val="right"/>
        <w:rPr>
          <w:rFonts w:ascii="Times New Roman" w:hAnsi="Times New Roman"/>
          <w:sz w:val="28"/>
          <w:szCs w:val="28"/>
        </w:rPr>
      </w:pPr>
    </w:p>
    <w:p w:rsidR="00942444" w:rsidRDefault="00942444">
      <w:pPr>
        <w:pStyle w:val="Standard"/>
        <w:ind w:left="9202"/>
        <w:jc w:val="right"/>
        <w:rPr>
          <w:rFonts w:ascii="Times New Roman" w:hAnsi="Times New Roman"/>
          <w:sz w:val="28"/>
          <w:szCs w:val="28"/>
        </w:rPr>
      </w:pPr>
    </w:p>
    <w:p w:rsidR="00942444" w:rsidRDefault="00942444">
      <w:pPr>
        <w:pStyle w:val="Standard"/>
        <w:ind w:left="9202"/>
        <w:jc w:val="right"/>
        <w:rPr>
          <w:rFonts w:ascii="Times New Roman" w:hAnsi="Times New Roman"/>
          <w:sz w:val="28"/>
          <w:szCs w:val="28"/>
        </w:rPr>
      </w:pPr>
    </w:p>
    <w:p w:rsidR="00942444" w:rsidRDefault="00942444">
      <w:pPr>
        <w:pStyle w:val="Standard"/>
        <w:ind w:left="9202"/>
        <w:jc w:val="right"/>
        <w:rPr>
          <w:rFonts w:ascii="Times New Roman" w:hAnsi="Times New Roman"/>
          <w:sz w:val="28"/>
          <w:szCs w:val="28"/>
        </w:rPr>
      </w:pPr>
    </w:p>
    <w:p w:rsidR="00942444" w:rsidRDefault="00942444">
      <w:pPr>
        <w:pStyle w:val="Standard"/>
        <w:ind w:left="9202"/>
        <w:jc w:val="right"/>
        <w:rPr>
          <w:rFonts w:ascii="Times New Roman" w:hAnsi="Times New Roman"/>
          <w:sz w:val="28"/>
          <w:szCs w:val="28"/>
        </w:rPr>
      </w:pPr>
    </w:p>
    <w:p w:rsidR="00942444" w:rsidRDefault="003B2DBE">
      <w:pPr>
        <w:pStyle w:val="Standard"/>
        <w:ind w:left="920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942444" w:rsidRDefault="003B2DBE">
      <w:pPr>
        <w:pStyle w:val="Standard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942444" w:rsidRDefault="00942444">
      <w:pPr>
        <w:pStyle w:val="Standard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2444" w:rsidRDefault="00942444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2444" w:rsidRDefault="003B2DBE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ПЕРЕЧЕНЬ ОСНОВНЫХ </w:t>
      </w:r>
      <w:r>
        <w:rPr>
          <w:rFonts w:ascii="Times New Roman" w:hAnsi="Times New Roman"/>
          <w:b/>
          <w:color w:val="000000"/>
          <w:sz w:val="28"/>
          <w:szCs w:val="28"/>
        </w:rPr>
        <w:t>МЕРОПРИЯТИЙ МУНИЦИПАЛЬНОЙ ПРОГРАММЫ</w:t>
      </w:r>
    </w:p>
    <w:p w:rsidR="00942444" w:rsidRDefault="003B2DBE">
      <w:pPr>
        <w:pStyle w:val="Standard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«Управление имуществом Кавказского сельского поселения»</w:t>
      </w:r>
    </w:p>
    <w:p w:rsidR="00942444" w:rsidRDefault="00942444">
      <w:pPr>
        <w:pStyle w:val="Standard"/>
        <w:jc w:val="center"/>
        <w:rPr>
          <w:rFonts w:ascii="Times New Roman" w:hAnsi="Times New Roman"/>
          <w:b/>
        </w:rPr>
      </w:pPr>
    </w:p>
    <w:tbl>
      <w:tblPr>
        <w:tblW w:w="151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2348"/>
        <w:gridCol w:w="1637"/>
        <w:gridCol w:w="1018"/>
        <w:gridCol w:w="1087"/>
        <w:gridCol w:w="1219"/>
        <w:gridCol w:w="1106"/>
        <w:gridCol w:w="3580"/>
        <w:gridCol w:w="2148"/>
        <w:gridCol w:w="40"/>
      </w:tblGrid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42444" w:rsidRDefault="003B2DBE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3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Наименование мероприятия</w:t>
            </w:r>
          </w:p>
        </w:tc>
        <w:tc>
          <w:tcPr>
            <w:tcW w:w="1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Источники финанси-рования</w:t>
            </w:r>
          </w:p>
        </w:tc>
        <w:tc>
          <w:tcPr>
            <w:tcW w:w="10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Объем финанси-рования,</w:t>
            </w:r>
          </w:p>
          <w:p w:rsidR="00942444" w:rsidRDefault="003B2DBE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всего</w:t>
            </w:r>
          </w:p>
          <w:p w:rsidR="00942444" w:rsidRDefault="003B2DBE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(тыс.руб)</w:t>
            </w:r>
          </w:p>
        </w:tc>
        <w:tc>
          <w:tcPr>
            <w:tcW w:w="34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16" w:lineRule="auto"/>
              <w:ind w:left="-113"/>
              <w:jc w:val="center"/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Непосредственный</w:t>
            </w:r>
          </w:p>
          <w:p w:rsidR="00942444" w:rsidRDefault="003B2DBE">
            <w:pPr>
              <w:pStyle w:val="Standard"/>
              <w:spacing w:line="216" w:lineRule="auto"/>
              <w:jc w:val="center"/>
            </w:pPr>
            <w:r>
              <w:rPr>
                <w:rFonts w:ascii="Times New Roman" w:hAnsi="Times New Roman"/>
                <w:color w:val="2D2D2D"/>
              </w:rPr>
              <w:t xml:space="preserve">результат реализации </w:t>
            </w:r>
            <w:r>
              <w:rPr>
                <w:rFonts w:ascii="Times New Roman" w:hAnsi="Times New Roman"/>
                <w:color w:val="2D2D2D"/>
              </w:rPr>
              <w:t>мероприятия</w:t>
            </w:r>
          </w:p>
        </w:tc>
        <w:tc>
          <w:tcPr>
            <w:tcW w:w="2149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2444" w:rsidRDefault="003B2DBE">
            <w:pPr>
              <w:pStyle w:val="Standard"/>
              <w:shd w:val="clear" w:color="auto" w:fill="FFFFFF"/>
              <w:spacing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муниципальной программы</w:t>
            </w:r>
          </w:p>
        </w:tc>
        <w:tc>
          <w:tcPr>
            <w:tcW w:w="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2444" w:rsidRDefault="00942444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B2DBE">
            <w:pPr>
              <w:suppressAutoHyphens w:val="0"/>
            </w:pPr>
          </w:p>
        </w:tc>
        <w:tc>
          <w:tcPr>
            <w:tcW w:w="10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B2DBE">
            <w:pPr>
              <w:suppressAutoHyphens w:val="0"/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 год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ind w:left="-5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Основное мероприятие №1</w:t>
            </w:r>
          </w:p>
          <w:p w:rsidR="00942444" w:rsidRDefault="003B2DBE">
            <w:pPr>
              <w:pStyle w:val="Standard"/>
              <w:spacing w:line="216" w:lineRule="auto"/>
              <w:ind w:left="-53"/>
            </w:pPr>
            <w:r>
              <w:rPr>
                <w:rFonts w:ascii="Times New Roman" w:hAnsi="Times New Roman" w:cs="Times New Roman"/>
              </w:rPr>
              <w:t>Управление муниципальным имуществом Кавказского сельского поселения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253,2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125,0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плана по поступлению дохода от </w:t>
            </w:r>
            <w:r>
              <w:rPr>
                <w:rFonts w:ascii="Times New Roman" w:hAnsi="Times New Roman" w:cs="Times New Roman"/>
              </w:rPr>
              <w:t>реализации муниципального имущества.</w:t>
            </w:r>
          </w:p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Обеспечение эффективного управления и распоряжения муниципальным имуществом и земельными участками, находящимися в муниципальной собственности поселения.</w:t>
            </w:r>
          </w:p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контроля, за сохранностью и использованием по назна</w:t>
            </w:r>
            <w:r>
              <w:rPr>
                <w:rFonts w:ascii="Times New Roman" w:hAnsi="Times New Roman" w:cs="Times New Roman"/>
              </w:rPr>
              <w:t>чению муниципального имущества.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942444">
            <w:pPr>
              <w:pStyle w:val="Standard"/>
            </w:pPr>
          </w:p>
          <w:p w:rsidR="00942444" w:rsidRDefault="003B2DB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Кавказского сельского поселения Кавказского района</w:t>
            </w: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253,2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125,0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внебюджет-ные </w:t>
            </w:r>
            <w:r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3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№ 1.1</w:t>
            </w:r>
          </w:p>
          <w:p w:rsidR="00942444" w:rsidRDefault="003B2DBE">
            <w:pPr>
              <w:pStyle w:val="Standard"/>
              <w:spacing w:line="216" w:lineRule="auto"/>
            </w:pPr>
            <w:r>
              <w:rPr>
                <w:rFonts w:ascii="Times New Roman" w:hAnsi="Times New Roman"/>
              </w:rPr>
              <w:t xml:space="preserve">Количество объектов недвижимости, находящихся в муниципальной </w:t>
            </w:r>
            <w:r>
              <w:rPr>
                <w:rFonts w:ascii="Times New Roman" w:hAnsi="Times New Roman"/>
              </w:rPr>
              <w:lastRenderedPageBreak/>
              <w:t xml:space="preserve">собственности, подлежащих проведению технической инвентаризации (изготовление технических и кадастровых паспортов, </w:t>
            </w:r>
            <w:r>
              <w:rPr>
                <w:rFonts w:ascii="Times New Roman" w:hAnsi="Times New Roman"/>
              </w:rPr>
              <w:t>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казны)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68,8  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</w:pPr>
            <w:r>
              <w:rPr>
                <w:rFonts w:ascii="Times New Roman" w:hAnsi="Times New Roman" w:cs="Times New Roman"/>
              </w:rPr>
              <w:t>Выполнение плана по поступлению дохода от реализации муниципального имущества.</w:t>
            </w:r>
          </w:p>
          <w:p w:rsidR="00942444" w:rsidRDefault="003B2DB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эффективного управления и распоряжения муниципальным имуществом и земельными участками, находящимися в муниципальной собственно</w:t>
            </w:r>
            <w:r>
              <w:rPr>
                <w:rFonts w:ascii="Times New Roman" w:hAnsi="Times New Roman" w:cs="Times New Roman"/>
              </w:rPr>
              <w:t>сти поселения.</w:t>
            </w:r>
          </w:p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контроля, за сохранностью и использованием по назначению муниципального имущества. Выполнение плана по поступлению дохода от реализации муниципального имущества.</w:t>
            </w:r>
          </w:p>
          <w:p w:rsidR="00942444" w:rsidRDefault="003B2DBE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Обеспечение эффективного управления и распоряжения муниципальным </w:t>
            </w:r>
            <w:r>
              <w:rPr>
                <w:rFonts w:ascii="Times New Roman" w:hAnsi="Times New Roman" w:cs="Times New Roman"/>
              </w:rPr>
              <w:t>имуществом и земельными участками, находящимися в муниципальной собственности поселения.</w:t>
            </w:r>
          </w:p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контроля, за сохранностью и использованием по назначению муниципального имущества.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Кавказского сельского поселения </w:t>
            </w:r>
            <w:r>
              <w:rPr>
                <w:rFonts w:ascii="Times New Roman" w:hAnsi="Times New Roman"/>
              </w:rPr>
              <w:lastRenderedPageBreak/>
              <w:t>Кавказского района</w:t>
            </w: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166,5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  <w:r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внебюджет-ные источники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3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№ 1.2</w:t>
            </w:r>
          </w:p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Владение, пользование и распоряжение имуществом, находящимся в муниципальной </w:t>
            </w:r>
            <w:r>
              <w:rPr>
                <w:rFonts w:ascii="Times New Roman" w:hAnsi="Times New Roman"/>
              </w:rPr>
              <w:t>собственности (оценка имущества, обследование домов, справки БТИ)</w:t>
            </w: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56,2     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по поступлению дохода от реализации муниципального имущества.</w:t>
            </w:r>
          </w:p>
          <w:p w:rsidR="00942444" w:rsidRDefault="003B2DB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эффективного управления и распоряжен</w:t>
            </w:r>
            <w:r>
              <w:rPr>
                <w:rFonts w:ascii="Times New Roman" w:hAnsi="Times New Roman" w:cs="Times New Roman"/>
              </w:rPr>
              <w:t>ия муниципальным имуществом и земельными участками, находящимися в муниципальной собственности поселения.</w:t>
            </w:r>
          </w:p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контроля, за сохранностью и использованием </w:t>
            </w:r>
            <w:r>
              <w:rPr>
                <w:rFonts w:ascii="Times New Roman" w:hAnsi="Times New Roman" w:cs="Times New Roman"/>
              </w:rPr>
              <w:lastRenderedPageBreak/>
              <w:t>по назначению муниципального имущества.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Кавказского сельского поселения </w:t>
            </w:r>
            <w:r>
              <w:rPr>
                <w:rFonts w:ascii="Times New Roman" w:hAnsi="Times New Roman" w:cs="Times New Roman"/>
              </w:rPr>
              <w:t>Кавказского района</w:t>
            </w: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56,2</w:t>
            </w:r>
            <w:r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№2</w:t>
            </w:r>
          </w:p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 на осуществление полномочий, переданные из </w:t>
            </w:r>
            <w:r>
              <w:rPr>
                <w:rFonts w:ascii="Times New Roman" w:hAnsi="Times New Roman" w:cs="Times New Roman"/>
              </w:rPr>
              <w:t>Кавказского сельского поселения муниципального образования Кавказский район на осуществление земельного контроля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     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плана по поступлению дохода от сдачи в аренду земельных участков.</w:t>
            </w:r>
          </w:p>
          <w:p w:rsidR="00942444" w:rsidRDefault="003B2DBE">
            <w:pPr>
              <w:pStyle w:val="Standard"/>
            </w:pPr>
            <w:r>
              <w:rPr>
                <w:rFonts w:ascii="Times New Roman" w:hAnsi="Times New Roman" w:cs="Times New Roman"/>
              </w:rPr>
              <w:t>Обеспечение эффективн</w:t>
            </w:r>
            <w:r>
              <w:rPr>
                <w:rFonts w:ascii="Times New Roman" w:hAnsi="Times New Roman" w:cs="Times New Roman"/>
              </w:rPr>
              <w:t>ого управления и распоряжения земельными участками, находящимися в муниципальной собственности поселения.</w:t>
            </w:r>
          </w:p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контроля, за сохранностью и использованием по назначению муниципального имущества.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Кавказского сельского поселения Кавказс</w:t>
            </w:r>
            <w:r>
              <w:rPr>
                <w:rFonts w:ascii="Times New Roman" w:hAnsi="Times New Roman" w:cs="Times New Roman"/>
              </w:rPr>
              <w:t>кого района</w:t>
            </w: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3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№ 2.1</w:t>
            </w:r>
          </w:p>
          <w:p w:rsidR="00942444" w:rsidRDefault="003B2DBE">
            <w:pPr>
              <w:pStyle w:val="Standard"/>
              <w:spacing w:line="216" w:lineRule="auto"/>
            </w:pPr>
            <w:r>
              <w:rPr>
                <w:rFonts w:ascii="Times New Roman" w:hAnsi="Times New Roman"/>
              </w:rPr>
              <w:t xml:space="preserve">Количество земельных участков для включения договоров </w:t>
            </w:r>
            <w:r>
              <w:rPr>
                <w:rFonts w:ascii="Times New Roman" w:hAnsi="Times New Roman"/>
              </w:rPr>
              <w:t xml:space="preserve">аренды земельных участков, </w:t>
            </w:r>
            <w:r>
              <w:rPr>
                <w:rFonts w:ascii="Times New Roman" w:hAnsi="Times New Roman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     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</w:pPr>
            <w:r>
              <w:rPr>
                <w:rFonts w:ascii="Times New Roman" w:hAnsi="Times New Roman"/>
              </w:rPr>
              <w:t>Выполнение плана по поступлению дохода от сдачи в аренду земельных участков.</w:t>
            </w:r>
          </w:p>
          <w:p w:rsidR="00942444" w:rsidRDefault="003B2DB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эффективного управления и распоряжения </w:t>
            </w:r>
            <w:r>
              <w:rPr>
                <w:rFonts w:ascii="Times New Roman" w:hAnsi="Times New Roman" w:cs="Times New Roman"/>
              </w:rPr>
              <w:lastRenderedPageBreak/>
              <w:t>земельными уча</w:t>
            </w:r>
            <w:r>
              <w:rPr>
                <w:rFonts w:ascii="Times New Roman" w:hAnsi="Times New Roman" w:cs="Times New Roman"/>
              </w:rPr>
              <w:t>стками, находящимися в муниципальной собственности поселения.</w:t>
            </w:r>
          </w:p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контроля, за сохранностью и использованием по назначению муниципального имущества.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Кавказского сельского поселения </w:t>
            </w:r>
            <w:r>
              <w:rPr>
                <w:rFonts w:ascii="Times New Roman" w:hAnsi="Times New Roman"/>
              </w:rPr>
              <w:lastRenderedPageBreak/>
              <w:t>Кавказского района</w:t>
            </w: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     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942444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6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319,7</w:t>
            </w:r>
          </w:p>
        </w:tc>
        <w:tc>
          <w:tcPr>
            <w:tcW w:w="10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</w:tc>
        <w:tc>
          <w:tcPr>
            <w:tcW w:w="12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1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581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319,7</w:t>
            </w:r>
          </w:p>
        </w:tc>
        <w:tc>
          <w:tcPr>
            <w:tcW w:w="10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</w:tc>
        <w:tc>
          <w:tcPr>
            <w:tcW w:w="12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1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58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</w:t>
            </w: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9424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34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16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444" w:rsidRDefault="003B2DBE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21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B2DBE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444" w:rsidRDefault="00942444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</w:tbl>
    <w:p w:rsidR="00942444" w:rsidRDefault="00942444">
      <w:pPr>
        <w:pStyle w:val="Standard"/>
        <w:jc w:val="right"/>
        <w:rPr>
          <w:rFonts w:ascii="Times New Roman" w:hAnsi="Times New Roman"/>
        </w:rPr>
      </w:pPr>
    </w:p>
    <w:p w:rsidR="00942444" w:rsidRDefault="00942444">
      <w:pPr>
        <w:pStyle w:val="Standard"/>
        <w:jc w:val="right"/>
        <w:rPr>
          <w:rFonts w:ascii="Times New Roman" w:hAnsi="Times New Roman"/>
        </w:rPr>
      </w:pPr>
    </w:p>
    <w:p w:rsidR="00942444" w:rsidRDefault="00942444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942444" w:rsidRDefault="003B2DBE">
      <w:pPr>
        <w:pStyle w:val="Standard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942444" w:rsidRDefault="003B2DBE">
      <w:pPr>
        <w:pStyle w:val="Standard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О.Г.Мясищева</w:t>
      </w:r>
    </w:p>
    <w:p w:rsidR="00942444" w:rsidRDefault="00942444">
      <w:pPr>
        <w:pStyle w:val="Standard"/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42444">
      <w:pgSz w:w="16838" w:h="11906" w:orient="landscape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DBE" w:rsidRDefault="003B2DBE">
      <w:r>
        <w:separator/>
      </w:r>
    </w:p>
  </w:endnote>
  <w:endnote w:type="continuationSeparator" w:id="0">
    <w:p w:rsidR="003B2DBE" w:rsidRDefault="003B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DBE" w:rsidRDefault="003B2DBE">
      <w:r>
        <w:rPr>
          <w:color w:val="000000"/>
        </w:rPr>
        <w:ptab w:relativeTo="margin" w:alignment="center" w:leader="none"/>
      </w:r>
    </w:p>
  </w:footnote>
  <w:footnote w:type="continuationSeparator" w:id="0">
    <w:p w:rsidR="003B2DBE" w:rsidRDefault="003B2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42444"/>
    <w:rsid w:val="003B2DBE"/>
    <w:rsid w:val="005C782E"/>
    <w:rsid w:val="0094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D760A-CC29-4BF0-BFEA-A1AA17C9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rFonts w:ascii="Times New Roman" w:eastAsia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Times New Roman" w:eastAsia="Times New Roman" w:hAnsi="Times New Roman" w:cs="Times New Roman"/>
    </w:rPr>
  </w:style>
  <w:style w:type="paragraph" w:customStyle="1" w:styleId="Index">
    <w:name w:val="Index"/>
    <w:basedOn w:val="Standard"/>
    <w:pPr>
      <w:suppressLineNumbers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10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Мирошниченко</cp:lastModifiedBy>
  <cp:revision>2</cp:revision>
  <cp:lastPrinted>2016-11-23T09:02:00Z</cp:lastPrinted>
  <dcterms:created xsi:type="dcterms:W3CDTF">2017-09-06T07:22:00Z</dcterms:created>
  <dcterms:modified xsi:type="dcterms:W3CDTF">2017-09-06T07:22:00Z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Кавказского СП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