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КАВКАЗСКОГО РАЙОНА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от 12.01.2017                                                                                            № 32</w:t>
      </w:r>
    </w:p>
    <w:p>
      <w:pPr>
        <w:pStyle w:val="Normal"/>
        <w:spacing w:lineRule="auto" w:line="240" w:before="0" w:after="0"/>
        <w:ind w:hanging="0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станица Кавказская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85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_DdeLink__1105_397086144"/>
      <w:bookmarkStart w:id="1" w:name="__DdeLink__1192_1427655606"/>
      <w:bookmarkEnd w:id="0"/>
      <w:bookmarkEnd w:id="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организации разовой ярмарки товаров народного потребления предприятий Республики Беларусь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28 декабря 2009 года    №381-ФЗ «Об основах государственного регулирования торговой деятельности в Российской Федерации»,  законом Краснодарского края от      1 марта 2011 года №2195-КЗ «Об организации деятельности розничных рынков,   ярмарок и агропромышленных выставок-ярмарок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на основании заявки директора ООО «Медомир», руководствуясь Уставом Кавказского сельского поселения Кавказского района, п о с т а н о в л я ю: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1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>1. Разрешить обществу с ограниченной ответственностью «Медомир», юридический адрес: 220051, Республика Беларусь, г. Минск, ул. Рафиева,      д. 95, офис 2, адрес электронной почты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hyperlink r:id="rId2"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lang w:val="en-US"/>
          </w:rPr>
          <w:t>vla9879@yandex.ru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организовать проведение разовой ярмарки товаров народного потребления предприятий Республики Беларусь по реализации продовольственных и промышленных товаров по адресу: Кавказский район, ст. Кавказская, ул. Ленина, 158 (площадь ДК) с 30 января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февраля 2017 года, с 08.00 часов до 18.00 часов. 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"/>
      <w:bookmarkStart w:id="4" w:name="sub_11"/>
      <w:bookmarkEnd w:id="3"/>
      <w:bookmarkEnd w:id="4"/>
      <w:r>
        <w:rPr>
          <w:rFonts w:cs="Times New Roman" w:ascii="Times New Roman" w:hAnsi="Times New Roman"/>
          <w:color w:val="000000" w:themeColor="text1"/>
          <w:sz w:val="28"/>
          <w:szCs w:val="28"/>
        </w:rPr>
        <w:t>2. Организатору ярмарки: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bookmarkStart w:id="5" w:name="sub_211"/>
      <w:bookmarkStart w:id="6" w:name="sub_21"/>
      <w:bookmarkEnd w:id="6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1) Разработать  и утвердить </w:t>
      </w:r>
      <w:bookmarkStart w:id="7" w:name="sub_22"/>
      <w:bookmarkEnd w:id="5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план мероприятий по организации ярмарки и продаже товаров (выполнения работ, оказания услуг) на ней, а так же определить режим работы ярмарки, порядок организации ярмарки, порядок предоставления торговых мест на ярмарке для продажи товаров (выполнения работ, оказания услуг);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2)Опубликовать в СМИ информацию о плане мероприятий по организации ярмарки и продажи товаров (выполнения работ, оказания услуг) на ней, с обязательным указанием адреса для подачи заявок желающим принять участие в ярмарке и номера контактного телефона.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24"/>
      <w:bookmarkEnd w:id="7"/>
      <w:r>
        <w:rPr>
          <w:rFonts w:cs="Times New Roman" w:ascii="Times New Roman" w:hAnsi="Times New Roman"/>
          <w:color w:val="000000" w:themeColor="text1"/>
          <w:sz w:val="28"/>
          <w:szCs w:val="28"/>
        </w:rPr>
        <w:t>3)</w:t>
      </w:r>
      <w:bookmarkStart w:id="9" w:name="sub_25"/>
      <w:bookmarkEnd w:id="8"/>
      <w:r>
        <w:rPr>
          <w:rFonts w:cs="Times New Roman" w:ascii="Times New Roman" w:hAnsi="Times New Roman"/>
          <w:sz w:val="28"/>
          <w:szCs w:val="28"/>
          <w:lang w:eastAsia="ru-RU"/>
        </w:rPr>
        <w:t>Соблюдать требования при продаже товаров и выполнения работ, оказания услуг на ярмарке, установленные нормативными правовыми актами Краснодарского края с учетом требований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среды, пожарной безопасности, и других установленных федеральными законами требований.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4)  </w:t>
      </w:r>
      <w:bookmarkStart w:id="10" w:name="_GoBack"/>
      <w:bookmarkEnd w:id="10"/>
      <w:r>
        <w:rPr>
          <w:rFonts w:cs="Times New Roman" w:ascii="Times New Roman" w:hAnsi="Times New Roman"/>
          <w:sz w:val="28"/>
          <w:szCs w:val="28"/>
          <w:lang w:eastAsia="ru-RU"/>
        </w:rPr>
        <w:t>Организовать охрану общественного порядка во время проведения ярмарки.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3. Рекомендовать начальнику Территориального отдела Управления Роспотребнадзора по Краснодарскому краю в Кавказском, Гулькевичском и Тбилисском районах В.Ю. Здорову осуществлять контроль за соблюдением требований предусмотренных законодательством Российской Федерации в области обеспечения санитарно-эпидемиологического благополучия населения.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bookmarkEnd w:id="9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</w:t>
      </w:r>
      <w:bookmarkStart w:id="11" w:name="sub_3"/>
      <w:r>
        <w:rPr>
          <w:rFonts w:cs="Times New Roman" w:ascii="Times New Roman" w:hAnsi="Times New Roman"/>
          <w:color w:val="000000" w:themeColor="text1"/>
          <w:sz w:val="28"/>
          <w:szCs w:val="28"/>
        </w:rPr>
        <w:t>4.</w:t>
      </w:r>
      <w:bookmarkStart w:id="12" w:name="sub_8"/>
      <w:bookmarkEnd w:id="11"/>
      <w:r>
        <w:rPr>
          <w:rFonts w:cs="Times New Roman" w:ascii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муниципального образования и размещению на сайте администрации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    5. </w:t>
      </w:r>
      <w:r>
        <w:rPr>
          <w:rFonts w:cs="Times New Roman" w:ascii="Times New Roman" w:hAnsi="Times New Roman"/>
          <w:sz w:val="28"/>
          <w:szCs w:val="28"/>
          <w:lang w:eastAsia="ru-RU"/>
        </w:rPr>
        <w:t>Контроль за выполнением  постановления оставляю за собой.</w:t>
      </w:r>
    </w:p>
    <w:p>
      <w:pPr>
        <w:pStyle w:val="NoSpacing"/>
        <w:jc w:val="both"/>
        <w:rPr/>
      </w:pPr>
      <w:bookmarkStart w:id="13" w:name="sub_9"/>
      <w:bookmarkEnd w:id="12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 6.</w:t>
      </w:r>
      <w:bookmarkEnd w:id="13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hyperlink r:id="rId3"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35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6"/>
      </w:tblGrid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Глава Кавказского сельского поселения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Кавказского района                                                                        О.Г.Мясищева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5210"/>
        </w:tabs>
        <w:ind w:left="521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5570"/>
        </w:tabs>
        <w:ind w:left="557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6290"/>
        </w:tabs>
        <w:ind w:left="629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6650"/>
        </w:tabs>
        <w:ind w:left="665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7010"/>
        </w:tabs>
        <w:ind w:left="701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7370"/>
        </w:tabs>
        <w:ind w:left="737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7730"/>
        </w:tabs>
        <w:ind w:left="773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4d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0583c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61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22" w:customStyle="1">
    <w:name w:val="Знак"/>
    <w:basedOn w:val="Normal"/>
    <w:qFormat/>
    <w:rsid w:val="002461a9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058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a9879@yandex.ru" TargetMode="External"/><Relationship Id="rId3" Type="http://schemas.openxmlformats.org/officeDocument/2006/relationships/hyperlink" Target="garantf1://36967626.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LibreOffice/5.2.2.2$Windows_x86 LibreOffice_project/8f96e87c890bf8fa77463cd4b640a2312823f3ad</Application>
  <Pages>3</Pages>
  <Words>398</Words>
  <Characters>2900</Characters>
  <CharactersWithSpaces>3667</CharactersWithSpaces>
  <Paragraphs>22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2015-11-16T07:35:00Z</dcterms:created>
  <dc:creator>Игорь Борисович</dc:creator>
  <dc:description/>
  <dc:language>ru-RU</dc:language>
  <cp:lastModifiedBy/>
  <cp:lastPrinted>2017-01-30T11:13:09Z</cp:lastPrinted>
  <dcterms:modified xsi:type="dcterms:W3CDTF">2017-01-30T11:17:18Z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