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3"/>
        <w:tblW w:w="15735" w:type="dxa"/>
        <w:tblInd w:w="-449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7395"/>
        <w:gridCol w:w="8340"/>
      </w:tblGrid>
      <w:tr w:rsidR="00FA7670" w:rsidTr="00C166E2">
        <w:tc>
          <w:tcPr>
            <w:tcW w:w="7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7670" w:rsidRDefault="00FA76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1EBA" w:rsidRPr="00C73AE9" w:rsidRDefault="00713F83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AE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A51EBA" w:rsidRPr="00C73AE9" w:rsidRDefault="00A51EBA" w:rsidP="00A51EB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AE9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51EBA" w:rsidRPr="00C73AE9" w:rsidRDefault="00A51EBA" w:rsidP="00A51EB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AE9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A51EBA" w:rsidRPr="00C73AE9" w:rsidRDefault="00A51EBA" w:rsidP="00A51EB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AE9">
              <w:rPr>
                <w:rFonts w:ascii="Times New Roman" w:hAnsi="Times New Roman" w:cs="Times New Roman"/>
                <w:sz w:val="28"/>
                <w:szCs w:val="28"/>
              </w:rPr>
              <w:t>Кавказского сельского поселения</w:t>
            </w:r>
          </w:p>
          <w:p w:rsidR="00A51EBA" w:rsidRDefault="00A51EBA" w:rsidP="00A51EB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AE9">
              <w:rPr>
                <w:rFonts w:ascii="Times New Roman" w:hAnsi="Times New Roman" w:cs="Times New Roman"/>
                <w:sz w:val="28"/>
                <w:szCs w:val="28"/>
              </w:rPr>
              <w:t>Кавказского района</w:t>
            </w:r>
          </w:p>
          <w:p w:rsidR="00C73AE9" w:rsidRPr="00C73AE9" w:rsidRDefault="009D66B9" w:rsidP="00A51EB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bookmarkStart w:id="0" w:name="_GoBack"/>
            <w:bookmarkEnd w:id="0"/>
            <w:r w:rsidR="00C73AE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06.07.2020г. </w:t>
            </w:r>
            <w:r w:rsidR="00C73AE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  <w:p w:rsidR="00FA7670" w:rsidRDefault="00FA7670">
            <w:pPr>
              <w:pStyle w:val="ConsPlusNormal"/>
              <w:widowControl/>
              <w:ind w:firstLine="851"/>
              <w:jc w:val="center"/>
            </w:pPr>
          </w:p>
        </w:tc>
      </w:tr>
    </w:tbl>
    <w:p w:rsidR="00FA7670" w:rsidRDefault="00FA7670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FA7670" w:rsidRDefault="00713F83">
      <w:pPr>
        <w:pStyle w:val="ConsPlusNormal"/>
        <w:widowControl/>
        <w:ind w:firstLine="851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ВЕДОМСТВЕННЫЙ ПЕРЕЧНЬ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FA7670" w:rsidRDefault="00FA7670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Cs w:val="24"/>
        </w:rPr>
      </w:pPr>
    </w:p>
    <w:p w:rsidR="00FA7670" w:rsidRDefault="00FA7670">
      <w:pPr>
        <w:pStyle w:val="ConsPlusNormal"/>
        <w:widowControl/>
        <w:ind w:firstLine="851"/>
        <w:jc w:val="both"/>
        <w:rPr>
          <w:b/>
          <w:color w:val="26282F"/>
        </w:rPr>
      </w:pPr>
      <w:bookmarkStart w:id="1" w:name="sub_1111"/>
      <w:bookmarkEnd w:id="1"/>
    </w:p>
    <w:tbl>
      <w:tblPr>
        <w:tblW w:w="15451" w:type="dxa"/>
        <w:tblInd w:w="-47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444"/>
        <w:gridCol w:w="1116"/>
        <w:gridCol w:w="1695"/>
        <w:gridCol w:w="1903"/>
        <w:gridCol w:w="691"/>
        <w:gridCol w:w="1292"/>
        <w:gridCol w:w="1690"/>
        <w:gridCol w:w="1563"/>
        <w:gridCol w:w="1563"/>
        <w:gridCol w:w="1690"/>
        <w:gridCol w:w="1379"/>
        <w:gridCol w:w="425"/>
      </w:tblGrid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</w:t>
            </w:r>
            <w:bookmarkStart w:id="2" w:name="sub_202"/>
            <w:bookmarkEnd w:id="2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п/п</w:t>
            </w: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Код в соответствии с Общероссийским классификатором продукции по видам экономической деятельности ОК 034-2014 (</w:t>
            </w:r>
            <w:hyperlink r:id="rId7">
              <w:r w:rsidRPr="00225367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КПЕС 2008</w:t>
              </w:r>
            </w:hyperlink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Наименование отдельных видов товаров, работ, услуг</w:t>
            </w:r>
          </w:p>
        </w:tc>
        <w:tc>
          <w:tcPr>
            <w:tcW w:w="1219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19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единица измерения</w:t>
            </w:r>
          </w:p>
        </w:tc>
        <w:tc>
          <w:tcPr>
            <w:tcW w:w="831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значение характеристики</w:t>
            </w: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код по </w:t>
            </w:r>
            <w:hyperlink r:id="rId8">
              <w:r w:rsidRPr="00225367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12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наименование</w:t>
            </w:r>
          </w:p>
        </w:tc>
        <w:tc>
          <w:tcPr>
            <w:tcW w:w="48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Администрация Кавказского  сельского  поселения Кавказского района</w:t>
            </w:r>
          </w:p>
        </w:tc>
        <w:tc>
          <w:tcPr>
            <w:tcW w:w="34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подведомственные  казенные учреждения, бюджетные учреждения и муниципальные унитарные предприятия</w:t>
            </w: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Глава Кавказского  сельского  поселения Кавказского района и главная группа должностей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Ведущие должности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Старшие и младшие должности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руководитель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казённого,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бюджетного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учреждения и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муниципального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унитарного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предприятия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заместитель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руководителя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казённого,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бюджетного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учреждения и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муниципалы!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ого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унитарного</w:t>
            </w: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предприятия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иные должности</w:t>
            </w:r>
          </w:p>
        </w:tc>
      </w:tr>
      <w:tr w:rsidR="00D21282" w:rsidRPr="00225367" w:rsidTr="00F52573">
        <w:tc>
          <w:tcPr>
            <w:tcW w:w="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</w:t>
            </w: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C1385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26.20.</w:t>
            </w:r>
            <w:r w:rsidR="00713F83"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Компьютеры портативные массой не более 10 кг, такие как ноутбуки, планшетные компьютеры, карманные компьютеры, в том числе совмещающие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функции мобильного телефонного аппарата, электронные записные книжки и аналогичная компьютерная техника.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размер и тип экрана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вес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процессора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частота процессора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объем накопителя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жесткого диска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оптический привод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наличие модулей </w:t>
            </w: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Wi-Fi</w:t>
            </w:r>
            <w:proofErr w:type="spellEnd"/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Bluetooth</w:t>
            </w:r>
            <w:proofErr w:type="spellEnd"/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поддержки 3G, (UMTS)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видеоадаптера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время работы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операционная система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26.20.15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(моноблок/системный блок и монитор)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размер экрана/монитора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процессора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частота процессора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объем накопителя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жесткого диска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оптический привод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видеоадаптера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операционная система,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26.20.16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Устройства ввода или вывода, содержащие или не содержащие в одном корпусе запоминающие устройства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Пояснение по требуемой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продукции: принтеры, сканеры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метод печати (струйный/ лазерный - для принтера)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разрешение сканирования (для сканера)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максимальный формат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скорость печати/сканирования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26.30.11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Аппаратура коммуникационная передающая с приемными устройствами.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Пояснение по требуемой </w:t>
            </w:r>
            <w:proofErr w:type="gram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продукции::</w:t>
            </w:r>
            <w:proofErr w:type="gramEnd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телефоны мобильные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устройства (телефон/ смартфон)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операционная система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время работы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метод управления (сенсорный/ кнопочный)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количество SIM-карт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наличие модулей и интерфейсов (</w:t>
            </w: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Wi-Fi</w:t>
            </w:r>
            <w:proofErr w:type="spellEnd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Bluetooth</w:t>
            </w:r>
            <w:proofErr w:type="spellEnd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USB, GPS)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предельная цена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383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руб.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10 тыс.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(руководитель или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заместитель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руководителя органа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местного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самоуправления)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7 тыс.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(руководитель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структурного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подразделения)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не более 7 тыс.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5 тыс.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5 тыс.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29.10.21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Средства транспортные с двигателем с искровым зажиганием, с рабочим объемом цилиндров не более 1500 см 3, новые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предельная цена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383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руб.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CD2984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1,5</w:t>
            </w:r>
            <w:r w:rsidR="00713F83"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 млн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 w:rsidP="00CD2984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не более </w:t>
            </w:r>
            <w:r w:rsidR="00CD2984"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1 0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00 тыс.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 w:rsidP="00CD2984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не более </w:t>
            </w:r>
            <w:r w:rsidR="00CD2984"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00 тыс.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A7670" w:rsidRPr="00225367" w:rsidRDefault="00FA7670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29.10.22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Средства транспортные с двигателем с искровым зажиганием, с рабочим объемом цилиндров более 1500 см 3, новые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A7670" w:rsidRPr="00225367" w:rsidRDefault="00FA7670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предельная цена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383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руб.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1,0 млн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600 тыс.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600 тыс.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29.10.23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полудизелем</w:t>
            </w:r>
            <w:proofErr w:type="spellEnd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), новые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предельная цена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383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руб.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1,0 млн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600 тыс.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600 тыс.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29.10.24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Средства автотранспортные для перевозки людей прочие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предельная цена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383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руб.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1,0 млн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600 тыс.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600 тыс.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29.10.30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Средства автотранспортные для перевозки 10 или более человек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29.10.41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полудизелем</w:t>
            </w:r>
            <w:proofErr w:type="spellEnd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),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новые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мощность двигателя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29.10.42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 w:rsidP="004643D3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 w:rsidP="00760411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4643D3" w:rsidP="004643D3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29.10.43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Автомобили-тягачи седельные для полуприцепов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 w:rsidP="004643D3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 w:rsidP="00760411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4643D3" w:rsidP="00760411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 w:rsidP="004643D3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29.10.44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 w:rsidP="004643D3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 w:rsidP="00760411">
            <w:pPr>
              <w:pStyle w:val="ConsPlusNorma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4643D3" w:rsidP="00760411">
            <w:pPr>
              <w:pStyle w:val="ConsPlusNorma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 w:rsidP="004643D3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 w:rsidP="00760411">
            <w:pPr>
              <w:pStyle w:val="ConsPlusNorma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 w:rsidP="00760411">
            <w:pPr>
              <w:pStyle w:val="ConsPlusNorma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225C55" w:rsidRPr="00225367" w:rsidRDefault="00225C55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</w:t>
            </w:r>
          </w:p>
        </w:tc>
        <w:tc>
          <w:tcPr>
            <w:tcW w:w="1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31.01.11</w:t>
            </w:r>
          </w:p>
        </w:tc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 металлическая для офисов.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материал (металл),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обивочные материалы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кожа натуральная; возможные значения: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искусственная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искусственная кожа;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возможные значения: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кожа натуральная; возможные значения: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предельное значение - искусственная кожа; возможные знач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ения: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мебельный (искусственный) мех, искусственная замша (микрофибра), ткань, нетканые материалы</w:t>
            </w: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12</w:t>
            </w: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d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31.01.12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 деревянная для офисов.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Пояснение по требуемой продукции: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 для сидения, преимущественно с деревянным каркасом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материал (вид древесины)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предельное значение - массив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древесины "ценных" пород (твердолиственных и тропических); возможное значение - древесина хвойных и мягко-лиственных пород: (береза, лиственница, сосна, ель)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возможное значение -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древесина хвойных и </w:t>
            </w: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мягколиственных</w:t>
            </w:r>
            <w:proofErr w:type="spellEnd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пород (береза, лиственница, сосна, ель)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возможное значение -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древесина хвойных и </w:t>
            </w: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мягколиственных</w:t>
            </w:r>
            <w:proofErr w:type="spellEnd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пород (береза, лиственница, сосна, ель)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предельное значение - массив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древесины "ценных" пород (твердолиственных и тропических);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возможное значение - древесина хвойных и мягко-лиственных пород (береза, лиственница, сосна, ель)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возможное значение -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древесина хвойных и мягко-лиственных пород (береза, лиственница,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сосна, ель)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возм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ожное значение - древесина хвойных и мягко-лиственных пород (береза, лиственница, сосна, ель)</w:t>
            </w:r>
          </w:p>
        </w:tc>
      </w:tr>
      <w:tr w:rsidR="00D21282" w:rsidRPr="00225367" w:rsidTr="00F52573">
        <w:tc>
          <w:tcPr>
            <w:tcW w:w="4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обивочные материалы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FA7670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предельное значение - кожа натуральная; возможные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предельное значение -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искусственная кожа;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возможные значения: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предельное значение - искусственная кожа;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возможные значения: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предельное значение - кожа натуральная;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возможные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значения:</w:t>
            </w:r>
          </w:p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предельное значение - искусственная кожа;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A7670" w:rsidRPr="00225367" w:rsidRDefault="00713F83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предельн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ое значение - искусственная кожа; возможные значения: мебельный (искусственный) мех, искусственная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замша (микрофибра), ткань, нетканые материалы</w:t>
            </w: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49.32.11</w:t>
            </w:r>
          </w:p>
        </w:tc>
        <w:tc>
          <w:tcPr>
            <w:tcW w:w="169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Услуги такси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ConsPlusNorma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4643D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 автомобиля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20C1C" w:rsidRPr="00225367" w:rsidRDefault="00A20C1C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49.32.12</w:t>
            </w:r>
          </w:p>
        </w:tc>
        <w:tc>
          <w:tcPr>
            <w:tcW w:w="169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Услуги по аренде легковых автомобилей с водителем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ConsPlusNormal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4643D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коробки передач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 автомобиля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61.10.30</w:t>
            </w:r>
          </w:p>
        </w:tc>
        <w:tc>
          <w:tcPr>
            <w:tcW w:w="169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Услуги по передаче данных по проводным телекоммуникационным сетям. Пояснения по требуемым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услугам: оказание услуг связи по передаче данных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скорость канала передачи данных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доля потерянных пакетов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842C53" w:rsidRPr="00225367" w:rsidRDefault="00842C53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61.20.11</w:t>
            </w:r>
          </w:p>
        </w:tc>
        <w:tc>
          <w:tcPr>
            <w:tcW w:w="169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D21282" w:rsidRPr="00225367" w:rsidRDefault="00D21282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633DE" w:rsidRPr="00225367" w:rsidRDefault="007633DE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тарификация услуги голосовой связи, доступа в информационно-телекоммуникационную сеть "Интернет" (лимитная/</w:t>
            </w: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безлимитная</w:t>
            </w:r>
            <w:proofErr w:type="spellEnd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7633DE" w:rsidRPr="00225367" w:rsidRDefault="007633DE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77.11.10</w:t>
            </w:r>
          </w:p>
        </w:tc>
        <w:tc>
          <w:tcPr>
            <w:tcW w:w="169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251</w:t>
            </w: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4643D3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л.с</w:t>
            </w:r>
            <w:proofErr w:type="spellEnd"/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 более 200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 автомобиля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услуга по аренде и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лизингу легких (до 3,5 т) автотранспортных средств без водителя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мощность двигателя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тип коробки передач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комплектация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6B6698" w:rsidRPr="00225367" w:rsidRDefault="006B6698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58.29.13</w:t>
            </w:r>
          </w:p>
        </w:tc>
        <w:tc>
          <w:tcPr>
            <w:tcW w:w="169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Обеспечение программное для администрирования баз данных на электронном носителе. Пояснения по требуемой продукции: системы управления базами данных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5E6049" w:rsidRPr="00225367" w:rsidRDefault="005E6049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3B557B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58.29.21</w:t>
            </w:r>
          </w:p>
        </w:tc>
        <w:tc>
          <w:tcPr>
            <w:tcW w:w="169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соответствие Федеральному закону "О персональных данных" приложений, содержащих персональные данные (да/нет)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3B557B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58.29.31</w:t>
            </w:r>
          </w:p>
        </w:tc>
        <w:tc>
          <w:tcPr>
            <w:tcW w:w="1695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Обеспечение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использование </w:t>
            </w: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 xml:space="preserve">российских </w:t>
            </w:r>
            <w:proofErr w:type="spellStart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криптоалгоритмов</w:t>
            </w:r>
            <w:proofErr w:type="spellEnd"/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при использовании криптографической защиты информации в составе средств обеспечения информационной </w:t>
            </w:r>
          </w:p>
          <w:p w:rsidR="003B557B" w:rsidRPr="00225367" w:rsidRDefault="003B557B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безопасности систем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3B557B" w:rsidRPr="00225367" w:rsidRDefault="003B557B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58.29.32</w:t>
            </w:r>
          </w:p>
        </w:tc>
        <w:tc>
          <w:tcPr>
            <w:tcW w:w="1695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D21282" w:rsidRPr="00225367" w:rsidTr="00F52573">
        <w:tc>
          <w:tcPr>
            <w:tcW w:w="44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1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61.90.10</w:t>
            </w:r>
          </w:p>
        </w:tc>
        <w:tc>
          <w:tcPr>
            <w:tcW w:w="1695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"Интернет"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D21282">
            <w:pPr>
              <w:pStyle w:val="ConsPlusNormal"/>
              <w:ind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53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максимальная скорость соединения в информационно-телекоммуникационной сети "Интернет".</w:t>
            </w:r>
          </w:p>
        </w:tc>
        <w:tc>
          <w:tcPr>
            <w:tcW w:w="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d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D21282" w:rsidRPr="00225367" w:rsidRDefault="00D21282" w:rsidP="00760411">
            <w:pPr>
              <w:pStyle w:val="af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:rsidR="00FA7670" w:rsidRDefault="00FA7670">
      <w:pPr>
        <w:rPr>
          <w:rStyle w:val="a8"/>
        </w:rPr>
      </w:pPr>
    </w:p>
    <w:p w:rsidR="00FA7670" w:rsidRDefault="00FA7670">
      <w:pPr>
        <w:pStyle w:val="ConsPlusNormal"/>
        <w:widowControl/>
        <w:ind w:firstLine="0"/>
        <w:jc w:val="both"/>
      </w:pPr>
    </w:p>
    <w:p w:rsidR="00FA7670" w:rsidRDefault="00713F83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Глава Кавказского сельского</w:t>
      </w:r>
    </w:p>
    <w:p w:rsidR="00FA7670" w:rsidRDefault="00713F83" w:rsidP="007E23F2">
      <w:pPr>
        <w:suppressAutoHyphens/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О.Г.Мясищева</w:t>
      </w:r>
      <w:proofErr w:type="spellEnd"/>
    </w:p>
    <w:sectPr w:rsidR="00FA7670">
      <w:headerReference w:type="default" r:id="rId9"/>
      <w:pgSz w:w="16838" w:h="11906" w:orient="landscape"/>
      <w:pgMar w:top="1100" w:right="1440" w:bottom="800" w:left="1440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7AD" w:rsidRDefault="009237AD">
      <w:r>
        <w:separator/>
      </w:r>
    </w:p>
  </w:endnote>
  <w:endnote w:type="continuationSeparator" w:id="0">
    <w:p w:rsidR="009237AD" w:rsidRDefault="00923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7AD" w:rsidRDefault="009237AD">
      <w:r>
        <w:separator/>
      </w:r>
    </w:p>
  </w:footnote>
  <w:footnote w:type="continuationSeparator" w:id="0">
    <w:p w:rsidR="009237AD" w:rsidRDefault="00923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260710"/>
      <w:docPartObj>
        <w:docPartGallery w:val="Page Numbers (Top of Page)"/>
        <w:docPartUnique/>
      </w:docPartObj>
    </w:sdtPr>
    <w:sdtEndPr/>
    <w:sdtContent>
      <w:p w:rsidR="00FA7670" w:rsidRDefault="009237AD">
        <w:pPr>
          <w:pStyle w:val="12"/>
          <w:jc w:val="center"/>
        </w:pPr>
      </w:p>
    </w:sdtContent>
  </w:sdt>
  <w:p w:rsidR="00FA7670" w:rsidRDefault="00FA7670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70"/>
    <w:rsid w:val="00225367"/>
    <w:rsid w:val="00225C55"/>
    <w:rsid w:val="00356AD0"/>
    <w:rsid w:val="003B557B"/>
    <w:rsid w:val="004643D3"/>
    <w:rsid w:val="00497317"/>
    <w:rsid w:val="005B1033"/>
    <w:rsid w:val="005E6049"/>
    <w:rsid w:val="00610B5E"/>
    <w:rsid w:val="00631FDB"/>
    <w:rsid w:val="006776AA"/>
    <w:rsid w:val="006B6698"/>
    <w:rsid w:val="00713F83"/>
    <w:rsid w:val="007633DE"/>
    <w:rsid w:val="007E23F2"/>
    <w:rsid w:val="00842C53"/>
    <w:rsid w:val="009237AD"/>
    <w:rsid w:val="009D66B9"/>
    <w:rsid w:val="00A20C1C"/>
    <w:rsid w:val="00A51EBA"/>
    <w:rsid w:val="00AD13F7"/>
    <w:rsid w:val="00B53EB6"/>
    <w:rsid w:val="00C13853"/>
    <w:rsid w:val="00C166E2"/>
    <w:rsid w:val="00C73AE9"/>
    <w:rsid w:val="00CD2984"/>
    <w:rsid w:val="00D21282"/>
    <w:rsid w:val="00F52573"/>
    <w:rsid w:val="00FA7670"/>
    <w:rsid w:val="00FB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B35CA-990E-490C-B4A3-76019F30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51F"/>
    <w:pPr>
      <w:widowControl w:val="0"/>
      <w:ind w:firstLine="720"/>
      <w:jc w:val="both"/>
    </w:pPr>
    <w:rPr>
      <w:rFonts w:ascii="Arial" w:eastAsiaTheme="minorEastAsia" w:hAnsi="Arial" w:cs="Arial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1">
    <w:name w:val="Заголовок 1 Знак"/>
    <w:basedOn w:val="a0"/>
    <w:uiPriority w:val="99"/>
    <w:qFormat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qFormat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qFormat/>
    <w:rsid w:val="009F351F"/>
    <w:rPr>
      <w:color w:val="000000"/>
      <w:shd w:val="clear" w:color="auto" w:fill="D8EDE8"/>
    </w:rPr>
  </w:style>
  <w:style w:type="character" w:customStyle="1" w:styleId="a5">
    <w:name w:val="Текст выноски Знак"/>
    <w:basedOn w:val="a0"/>
    <w:uiPriority w:val="99"/>
    <w:semiHidden/>
    <w:qFormat/>
    <w:rsid w:val="00F2095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3F7D28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3F7D28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-">
    <w:name w:val="Интернет-ссылка"/>
    <w:rsid w:val="00D775A2"/>
    <w:rPr>
      <w:color w:val="000080"/>
      <w:u w:val="single"/>
    </w:rPr>
  </w:style>
  <w:style w:type="character" w:customStyle="1" w:styleId="a8">
    <w:name w:val="Цветовое выделение для Текст"/>
    <w:qFormat/>
    <w:rsid w:val="00D775A2"/>
    <w:rPr>
      <w:sz w:val="24"/>
    </w:rPr>
  </w:style>
  <w:style w:type="paragraph" w:customStyle="1" w:styleId="a9">
    <w:name w:val="Заголовок"/>
    <w:basedOn w:val="a"/>
    <w:next w:val="aa"/>
    <w:qFormat/>
    <w:rsid w:val="00D775A2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a">
    <w:name w:val="Body Text"/>
    <w:basedOn w:val="a"/>
    <w:rsid w:val="00D775A2"/>
    <w:pPr>
      <w:spacing w:after="140" w:line="288" w:lineRule="auto"/>
    </w:pPr>
  </w:style>
  <w:style w:type="paragraph" w:styleId="ab">
    <w:name w:val="List"/>
    <w:basedOn w:val="aa"/>
    <w:rsid w:val="00D775A2"/>
    <w:rPr>
      <w:rFonts w:cs="Mangal"/>
    </w:rPr>
  </w:style>
  <w:style w:type="paragraph" w:customStyle="1" w:styleId="10">
    <w:name w:val="Название объекта1"/>
    <w:basedOn w:val="a"/>
    <w:qFormat/>
    <w:rsid w:val="00D775A2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qFormat/>
    <w:rsid w:val="00D775A2"/>
    <w:pPr>
      <w:suppressLineNumbers/>
    </w:pPr>
    <w:rPr>
      <w:rFonts w:cs="Mangal"/>
    </w:rPr>
  </w:style>
  <w:style w:type="paragraph" w:customStyle="1" w:styleId="ad">
    <w:name w:val="Нормальный (таблица)"/>
    <w:basedOn w:val="a"/>
    <w:uiPriority w:val="99"/>
    <w:qFormat/>
    <w:rsid w:val="009F351F"/>
    <w:pPr>
      <w:ind w:firstLine="0"/>
    </w:pPr>
  </w:style>
  <w:style w:type="paragraph" w:customStyle="1" w:styleId="ConsPlusNormal">
    <w:name w:val="ConsPlusNormal"/>
    <w:qFormat/>
    <w:rsid w:val="009F351F"/>
    <w:pPr>
      <w:widowControl w:val="0"/>
      <w:ind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F20959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uiPriority w:val="99"/>
    <w:unhideWhenUsed/>
    <w:rsid w:val="003F7D28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3F7D28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qFormat/>
    <w:rsid w:val="00D775A2"/>
  </w:style>
  <w:style w:type="paragraph" w:customStyle="1" w:styleId="af0">
    <w:name w:val="Прижатый влево"/>
    <w:basedOn w:val="a"/>
    <w:qFormat/>
    <w:rsid w:val="00D775A2"/>
    <w:pPr>
      <w:ind w:firstLine="0"/>
      <w:jc w:val="left"/>
    </w:pPr>
  </w:style>
  <w:style w:type="paragraph" w:customStyle="1" w:styleId="af1">
    <w:name w:val="Содержимое таблицы"/>
    <w:basedOn w:val="a"/>
    <w:qFormat/>
    <w:rsid w:val="00D775A2"/>
  </w:style>
  <w:style w:type="paragraph" w:customStyle="1" w:styleId="af2">
    <w:name w:val="Заголовок таблицы"/>
    <w:basedOn w:val="af1"/>
    <w:qFormat/>
    <w:rsid w:val="00D775A2"/>
  </w:style>
  <w:style w:type="table" w:styleId="af3">
    <w:name w:val="Table Grid"/>
    <w:basedOn w:val="a1"/>
    <w:uiPriority w:val="59"/>
    <w:rsid w:val="00403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550730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BE167-E72E-4FC0-A0A5-C514BE188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2001</Words>
  <Characters>11408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sotnikova</dc:creator>
  <cp:lastModifiedBy>Рябинина</cp:lastModifiedBy>
  <cp:revision>3</cp:revision>
  <cp:lastPrinted>2020-07-09T11:22:00Z</cp:lastPrinted>
  <dcterms:created xsi:type="dcterms:W3CDTF">2020-07-09T11:24:00Z</dcterms:created>
  <dcterms:modified xsi:type="dcterms:W3CDTF">2020-07-09T11:52:00Z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