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3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сводному годовому докладу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 средней степени достижения целевых показателей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муниципальных программ Кавказского сельского поселения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Кавказского района  в 2017 году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tbl>
      <w:tblPr>
        <w:tblStyle w:val="a3"/>
        <w:tblW w:w="10314" w:type="dxa"/>
        <w:jc w:val="left"/>
        <w:tblInd w:w="-759" w:type="dxa"/>
        <w:tblCellMar>
          <w:top w:w="0" w:type="dxa"/>
          <w:left w:w="93" w:type="dxa"/>
          <w:bottom w:w="0" w:type="dxa"/>
          <w:right w:w="108" w:type="dxa"/>
        </w:tblCellMar>
      </w:tblPr>
      <w:tblGrid>
        <w:gridCol w:w="565"/>
        <w:gridCol w:w="4754"/>
        <w:gridCol w:w="1623"/>
        <w:gridCol w:w="1840"/>
        <w:gridCol w:w="1532"/>
      </w:tblGrid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54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162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предусмотренных в МП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целевых показателей</w:t>
            </w:r>
          </w:p>
        </w:tc>
        <w:tc>
          <w:tcPr>
            <w:tcW w:w="184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достигнутых целевых показателей  в полном объеме</w:t>
            </w:r>
          </w:p>
        </w:tc>
        <w:tc>
          <w:tcPr>
            <w:tcW w:w="153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Средняя степень достижения целевых показателей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" w:cs="Times New Roman" w:eastAsiaTheme="minorEastAsia"/>
                <w:color w:val="00000A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4754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62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3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91,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54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Комплексное благоустройство территории Кавказского сельского поселения</w:t>
            </w:r>
          </w:p>
        </w:tc>
        <w:tc>
          <w:tcPr>
            <w:tcW w:w="162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54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Социальная поддержка граждан</w:t>
            </w:r>
          </w:p>
        </w:tc>
        <w:tc>
          <w:tcPr>
            <w:tcW w:w="162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54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 дорожного и жилищного хозяйства</w:t>
            </w:r>
          </w:p>
        </w:tc>
        <w:tc>
          <w:tcPr>
            <w:tcW w:w="162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54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Развитие топливно-энергетического комплекса</w:t>
            </w:r>
          </w:p>
        </w:tc>
        <w:tc>
          <w:tcPr>
            <w:tcW w:w="162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54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62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3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83,3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54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культуры Кавказского сельского поселения</w:t>
            </w:r>
          </w:p>
        </w:tc>
        <w:tc>
          <w:tcPr>
            <w:tcW w:w="162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754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162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>
          <w:trHeight w:val="683" w:hRule="atLeast"/>
        </w:trPr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754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100"/>
              <w:ind w:left="0" w:right="0" w:hanging="0"/>
              <w:jc w:val="center"/>
              <w:textAlignment w:val="baseline"/>
              <w:rPr/>
            </w:pPr>
            <w:r>
              <w:rPr>
                <w:rFonts w:eastAsia="Arial Unicode MS" w:cs="Mangal" w:ascii="Times New Roman" w:hAnsi="Times New Roman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</w:p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162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67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754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Расширение информационного пространства Кавказского сельского поселения Кавказского района</w:t>
            </w:r>
          </w:p>
        </w:tc>
        <w:tc>
          <w:tcPr>
            <w:tcW w:w="162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3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100,0%</w:t>
            </w:r>
          </w:p>
        </w:tc>
      </w:tr>
      <w:tr>
        <w:trPr/>
        <w:tc>
          <w:tcPr>
            <w:tcW w:w="5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754" w:type="dxa"/>
            <w:tcBorders/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 CYR" w:cs="Times New Roman"/>
                <w:bCs/>
                <w:sz w:val="28"/>
                <w:szCs w:val="28"/>
              </w:rPr>
              <w:t>Управление имуществом Кавказского сельского поселения</w:t>
            </w:r>
          </w:p>
        </w:tc>
        <w:tc>
          <w:tcPr>
            <w:tcW w:w="1623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2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0%</w:t>
            </w:r>
          </w:p>
        </w:tc>
      </w:tr>
      <w:tr>
        <w:trPr/>
        <w:tc>
          <w:tcPr>
            <w:tcW w:w="565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754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21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/>
              <w:t>Поддержка малого и среднего предпринимательства в Кавказском сельском поселении Кавказского района</w:t>
            </w:r>
          </w:p>
        </w:tc>
        <w:tc>
          <w:tcPr>
            <w:tcW w:w="1623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bookmarkStart w:id="1" w:name="__DdeLink__11013_239449675"/>
            <w:bookmarkEnd w:id="1"/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0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2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75%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sectPr>
      <w:type w:val="nextPage"/>
      <w:pgSz w:w="11906" w:h="16838"/>
      <w:pgMar w:left="1701" w:right="850" w:header="0" w:top="568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63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Heading 1"/>
    <w:basedOn w:val="Style12"/>
    <w:qFormat/>
    <w:pPr/>
    <w:rPr/>
  </w:style>
  <w:style w:type="paragraph" w:styleId="2">
    <w:name w:val="Heading 2"/>
    <w:basedOn w:val="Style12"/>
    <w:qFormat/>
    <w:pPr/>
    <w:rPr/>
  </w:style>
  <w:style w:type="paragraph" w:styleId="3">
    <w:name w:val="Heading 3"/>
    <w:basedOn w:val="Style12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link w:val="a4"/>
    <w:uiPriority w:val="99"/>
    <w:semiHidden/>
    <w:qFormat/>
    <w:rsid w:val="00091500"/>
    <w:rPr>
      <w:rFonts w:ascii="Tahoma" w:hAnsi="Tahoma" w:cs="Tahoma"/>
      <w:sz w:val="16"/>
      <w:szCs w:val="16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09150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21">
    <w:name w:val="TOC 2"/>
    <w:basedOn w:val="Normal"/>
    <w:pPr>
      <w:widowControl/>
      <w:tabs>
        <w:tab w:val="right" w:pos="9628" w:leader="dot"/>
      </w:tabs>
      <w:suppressAutoHyphens w:val="true"/>
      <w:bidi w:val="0"/>
      <w:spacing w:lineRule="auto" w:line="240" w:before="0" w:after="0"/>
      <w:ind w:left="0" w:right="0" w:hanging="0"/>
      <w:jc w:val="both"/>
      <w:textAlignment w:val="baseline"/>
    </w:pPr>
    <w:rPr>
      <w:rFonts w:ascii="Times New Roman" w:hAnsi="Times New Roman"/>
      <w:sz w:val="28"/>
    </w:rPr>
  </w:style>
  <w:style w:type="paragraph" w:styleId="Style17">
    <w:name w:val="Блочная цитата"/>
    <w:basedOn w:val="Normal"/>
    <w:qFormat/>
    <w:pPr/>
    <w:rPr/>
  </w:style>
  <w:style w:type="paragraph" w:styleId="Style18">
    <w:name w:val="Title"/>
    <w:basedOn w:val="Style12"/>
    <w:qFormat/>
    <w:pPr/>
    <w:rPr/>
  </w:style>
  <w:style w:type="paragraph" w:styleId="Style19">
    <w:name w:val="Subtitle"/>
    <w:basedOn w:val="Style12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21df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2574</TotalTime>
  <Application>LibreOffice/5.2.2.2$Windows_x86 LibreOffice_project/8f96e87c890bf8fa77463cd4b640a2312823f3ad</Application>
  <Pages>1</Pages>
  <Words>167</Words>
  <Characters>1095</Characters>
  <CharactersWithSpaces>1197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2016-03-04T06:46:00Z</dcterms:created>
  <dc:creator>skrebchova</dc:creator>
  <dc:description/>
  <dc:language>ru-RU</dc:language>
  <cp:lastModifiedBy/>
  <cp:lastPrinted>2017-06-20T09:45:15Z</cp:lastPrinted>
  <dcterms:modified xsi:type="dcterms:W3CDTF">2018-05-18T10:09:25Z</dcterms:modified>
  <cp:revision>34</cp:revision>
  <dc:subject/>
  <dc:title/>
</cp:coreProperties>
</file>