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D2" w:rsidRDefault="00CC7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  <w:r>
        <w:rPr>
          <w:b/>
          <w:sz w:val="28"/>
          <w:szCs w:val="28"/>
        </w:rPr>
        <w:tab/>
        <w:t xml:space="preserve">           КАВКАЗСКОГО РАЙОНА</w:t>
      </w:r>
    </w:p>
    <w:p w:rsidR="003043D2" w:rsidRDefault="00CC79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799A" w:rsidRDefault="00CC799A" w:rsidP="00CC799A">
      <w:pPr>
        <w:jc w:val="center"/>
      </w:pPr>
      <w:r>
        <w:rPr>
          <w:b/>
          <w:sz w:val="28"/>
          <w:szCs w:val="28"/>
        </w:rPr>
        <w:t>ОЧЕРЕДНАЯ ПЯТЬДЕСЯТ ШЕСТАЯ СЕССИЯ</w:t>
      </w:r>
    </w:p>
    <w:p w:rsidR="00CC799A" w:rsidRDefault="00CC799A" w:rsidP="00CC799A">
      <w:pPr>
        <w:jc w:val="center"/>
        <w:rPr>
          <w:b/>
          <w:sz w:val="28"/>
          <w:szCs w:val="28"/>
        </w:rPr>
      </w:pPr>
    </w:p>
    <w:p w:rsidR="00CC799A" w:rsidRDefault="00CC799A" w:rsidP="00CC799A">
      <w:pPr>
        <w:jc w:val="center"/>
      </w:pPr>
      <w:r>
        <w:rPr>
          <w:b/>
          <w:sz w:val="28"/>
          <w:szCs w:val="28"/>
        </w:rPr>
        <w:t>РЕШЕНИЕ</w:t>
      </w:r>
    </w:p>
    <w:p w:rsidR="00CC799A" w:rsidRDefault="00CC799A" w:rsidP="00CC799A">
      <w:pPr>
        <w:jc w:val="center"/>
        <w:rPr>
          <w:b/>
          <w:sz w:val="28"/>
          <w:szCs w:val="28"/>
        </w:rPr>
      </w:pPr>
    </w:p>
    <w:p w:rsidR="00CC799A" w:rsidRDefault="00CC799A" w:rsidP="00CC799A">
      <w:r>
        <w:rPr>
          <w:sz w:val="28"/>
          <w:szCs w:val="28"/>
        </w:rPr>
        <w:t>23 марта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№ 3</w:t>
      </w:r>
    </w:p>
    <w:p w:rsidR="003043D2" w:rsidRDefault="00CC799A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3043D2" w:rsidRDefault="003043D2">
      <w:pPr>
        <w:jc w:val="center"/>
        <w:rPr>
          <w:sz w:val="28"/>
          <w:szCs w:val="28"/>
        </w:rPr>
      </w:pPr>
    </w:p>
    <w:p w:rsidR="003043D2" w:rsidRDefault="00CC799A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 внесении  изменений  в решение очередной двадцать восьмой сессии Совета Кавказского сельского поселения Кавказского района от                  14 ноября 2008 года  № 6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</w:t>
      </w:r>
    </w:p>
    <w:p w:rsidR="003043D2" w:rsidRDefault="003043D2">
      <w:pPr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 целях удовлетворения потребности граждан в использовании сетевого природного газа для бытовых целей, руководствуясь Гражданским кодексом Российской  Федерации,  Федеральным  законом  от 06 октября 2003 года                    № 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решение Совета Кавказского сельского поселения Кавказского района  от 14 ноября 2008 года  № 6 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 изложить и утвердить в новой редакции  (прилагается).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Решение Совета Кавказского сельского поселение </w:t>
      </w:r>
      <w:r w:rsidRPr="000D1586">
        <w:rPr>
          <w:sz w:val="28"/>
          <w:szCs w:val="28"/>
        </w:rPr>
        <w:t>от 2</w:t>
      </w:r>
      <w:r w:rsidR="000D1586" w:rsidRPr="000D1586">
        <w:rPr>
          <w:sz w:val="28"/>
          <w:szCs w:val="28"/>
        </w:rPr>
        <w:t>4</w:t>
      </w:r>
      <w:r w:rsidRPr="000D1586">
        <w:rPr>
          <w:sz w:val="28"/>
          <w:szCs w:val="28"/>
        </w:rPr>
        <w:t>.0</w:t>
      </w:r>
      <w:r w:rsidR="000D1586" w:rsidRPr="000D1586">
        <w:rPr>
          <w:sz w:val="28"/>
          <w:szCs w:val="28"/>
        </w:rPr>
        <w:t>3</w:t>
      </w:r>
      <w:r w:rsidRPr="000D1586">
        <w:rPr>
          <w:sz w:val="28"/>
          <w:szCs w:val="28"/>
        </w:rPr>
        <w:t>.201</w:t>
      </w:r>
      <w:r w:rsidR="000D1586" w:rsidRPr="000D1586">
        <w:rPr>
          <w:sz w:val="28"/>
          <w:szCs w:val="28"/>
        </w:rPr>
        <w:t>6</w:t>
      </w:r>
      <w:r w:rsidRPr="000D1586">
        <w:rPr>
          <w:sz w:val="28"/>
          <w:szCs w:val="28"/>
        </w:rPr>
        <w:t xml:space="preserve"> года   № </w:t>
      </w:r>
      <w:r w:rsidR="000D1586" w:rsidRPr="000D1586">
        <w:rPr>
          <w:sz w:val="28"/>
          <w:szCs w:val="28"/>
        </w:rPr>
        <w:t>4</w:t>
      </w:r>
      <w:r w:rsidRPr="000D1586">
        <w:rPr>
          <w:sz w:val="28"/>
          <w:szCs w:val="28"/>
        </w:rPr>
        <w:t xml:space="preserve"> «О внесении  изменений  в решение очередной двадцать восьмой сессии </w:t>
      </w:r>
      <w:r>
        <w:rPr>
          <w:sz w:val="28"/>
          <w:szCs w:val="28"/>
          <w:highlight w:val="white"/>
        </w:rPr>
        <w:t>Совета Кавказского сельского поселения Кавказского района от 14 ноября 2008 года  № 6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 считать утратившим силу.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финансово-бюджетной и экономической политике, жилищно-коммунальному хозяйству.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со дня его официального опубликования.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3043D2" w:rsidRDefault="009607A0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</w:t>
      </w:r>
      <w:proofErr w:type="spellStart"/>
      <w:r w:rsidR="00CC799A">
        <w:rPr>
          <w:sz w:val="28"/>
          <w:szCs w:val="28"/>
        </w:rPr>
        <w:t>И.В.Бережинская</w:t>
      </w:r>
      <w:proofErr w:type="spell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043D2" w:rsidRDefault="00CC799A">
      <w:pPr>
        <w:tabs>
          <w:tab w:val="left" w:pos="855"/>
        </w:tabs>
        <w:ind w:firstLine="60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 1</w:t>
      </w:r>
    </w:p>
    <w:p w:rsidR="003043D2" w:rsidRDefault="00CC7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решению Совета</w:t>
      </w: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Кавказского сельского поселения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23 марта 2018 года  №  3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пожертвовании  на цели газификации территории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Кавказское сельское поселение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 законом от 06 октября 2003 года № 131-ФЗ «Об общих принципах организации местного самоуправления в Российской Федерации», Уставом Кавказского сельского поселения Кавказского района и определяет порядок внесения в бюджет поселения и использования платежей в порядке пожертвований на цели газификации территории Кавказского сельского поселения.</w:t>
      </w:r>
      <w:proofErr w:type="gram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1.1.Настоящее Положение рассматривает в качестве одаряемого муниципальное образование Кавказского сельского поселения Кавказского района, населенный пункт – станица Кавказская (далее по тексту - муниципальное образование).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1.2.Пожертвования в бюджет муниципального образования обусловлены использованием передаваемого имущества в целях газификации его территории.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1.3.Пожертвования в бюджет муниципального образования могут осуществляться по собственной инициативе жертвователей или в рамках проведения мероприятий по сбору пожертвований на газификацию поселения.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1.4.Пожертвования в бюджет муниципального образования могут осуществляться путем передачи последнему имущества или прав, а также путем перечисления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образования.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2.Порядок осуществления пожертвований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2.1.Передача вещей, включая денежные средства и ценные бумаги, имущества или прав жертвователей муниципальному образованию оформляется письменным договором в установленном законом порядке.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Договор заключается между жертвователем и администрацией муниципального образования.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2.2.Имущественное пожертвование, проектно-сметная документация оформляется актом приема-передачи и в случае, установленном действующим законодательством, подлежит государственной регистрации. Принимаемое от </w:t>
      </w:r>
      <w:r>
        <w:rPr>
          <w:sz w:val="28"/>
          <w:szCs w:val="28"/>
        </w:rPr>
        <w:lastRenderedPageBreak/>
        <w:t xml:space="preserve">жертвователя имущество после его регистрации является муниципальной собственностью и подлежит внесению в Реестр.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2.3.Пожертвования в качестве денежных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 xml:space="preserve">оизводятся путем  перечисления денежных средств на расчетный счет администрации муниципального образования.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3.Размер пожертвований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3.1.Стоимость имущества или прав передаваемых в местный бюджет в качестве пожертвований, не ограничены. А так же размер денежных средств, передаваемых в местный бюджет в качестве пожертвований, составляет                     25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3.2.Стоимость передаваемых в качестве пожертвований имущества или  прав определяется на основании документов, оформленных в установленном     порядке (акты выполненных работ, договоры, счета-фактуры), а при их отсутствии – на основании актов контрольного обмера объемов выполненных работ (без учета накладных расходов и сметной прибыли) с применением индексов пересчета в текущие цены на момент проведения обмера, произведенного специализированной организацией.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4.Порядок использования средств пожертвований</w:t>
      </w:r>
      <w:r>
        <w:rPr>
          <w:sz w:val="28"/>
          <w:szCs w:val="28"/>
        </w:rPr>
        <w:t xml:space="preserve">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Средства пожертвований могут быть использованы исключительно на цели газификации по пер. </w:t>
      </w:r>
      <w:proofErr w:type="gramStart"/>
      <w:r>
        <w:rPr>
          <w:sz w:val="28"/>
          <w:szCs w:val="28"/>
        </w:rPr>
        <w:t>Комсомольскому</w:t>
      </w:r>
      <w:proofErr w:type="gramEnd"/>
      <w:r>
        <w:rPr>
          <w:sz w:val="28"/>
          <w:szCs w:val="28"/>
        </w:rPr>
        <w:t xml:space="preserve"> от ул. Рыжова до                                               ул. Малиновского и по ул. Калинина от пер. Октябрьского до дома № 193; ул. </w:t>
      </w:r>
      <w:proofErr w:type="spellStart"/>
      <w:r>
        <w:rPr>
          <w:sz w:val="28"/>
          <w:szCs w:val="28"/>
        </w:rPr>
        <w:t>Новосоветской</w:t>
      </w:r>
      <w:proofErr w:type="spellEnd"/>
      <w:r>
        <w:rPr>
          <w:sz w:val="28"/>
          <w:szCs w:val="28"/>
        </w:rPr>
        <w:t xml:space="preserve">; пер. Колхозному; по пер. Пугачева от ул. Калинина до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и по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от д.2 до д.70,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ул.Дзержинского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ул.Набережной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ул.Нижний</w:t>
      </w:r>
      <w:proofErr w:type="spellEnd"/>
      <w:r>
        <w:rPr>
          <w:sz w:val="28"/>
          <w:szCs w:val="28"/>
        </w:rPr>
        <w:t xml:space="preserve"> Яр  на территории муниципального образования Кавказское сельское поселение Кавказского района.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D73623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3043D2" w:rsidRDefault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</w:t>
      </w:r>
      <w:r w:rsidR="00CC799A">
        <w:rPr>
          <w:sz w:val="28"/>
          <w:szCs w:val="28"/>
        </w:rPr>
        <w:t xml:space="preserve">                                         </w:t>
      </w:r>
      <w:proofErr w:type="spellStart"/>
      <w:r w:rsidR="00CC799A"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D73623" w:rsidRDefault="00D73623" w:rsidP="00D7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D73623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D73623" w:rsidRDefault="009607A0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</w:t>
      </w:r>
      <w:r w:rsidR="00D7362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D736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D73623">
        <w:rPr>
          <w:sz w:val="28"/>
          <w:szCs w:val="28"/>
        </w:rPr>
        <w:t xml:space="preserve"> </w:t>
      </w:r>
      <w:proofErr w:type="spellStart"/>
      <w:r w:rsidR="00D73623">
        <w:rPr>
          <w:sz w:val="28"/>
          <w:szCs w:val="28"/>
        </w:rPr>
        <w:t>И.В.Бережинская</w:t>
      </w:r>
      <w:proofErr w:type="spellEnd"/>
    </w:p>
    <w:p w:rsidR="003043D2" w:rsidRDefault="00D73623" w:rsidP="009607A0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607A0">
        <w:rPr>
          <w:sz w:val="28"/>
          <w:szCs w:val="28"/>
        </w:rPr>
        <w:t xml:space="preserve">  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Pr="000D1586" w:rsidRDefault="00CC799A" w:rsidP="00673219">
      <w:pPr>
        <w:tabs>
          <w:tab w:val="left" w:pos="8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D1586">
        <w:rPr>
          <w:sz w:val="28"/>
          <w:szCs w:val="28"/>
        </w:rPr>
        <w:t>ПРИЛОЖЕНИЕ № 2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к решению Совета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             Кавказского сельского поселения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                  от 2</w:t>
      </w:r>
      <w:r w:rsidR="000D1586">
        <w:rPr>
          <w:sz w:val="28"/>
          <w:szCs w:val="28"/>
        </w:rPr>
        <w:t>3</w:t>
      </w:r>
      <w:r w:rsidRPr="000D1586">
        <w:rPr>
          <w:sz w:val="28"/>
          <w:szCs w:val="28"/>
        </w:rPr>
        <w:t xml:space="preserve"> марта 201</w:t>
      </w:r>
      <w:r w:rsidR="000D1586">
        <w:rPr>
          <w:sz w:val="28"/>
          <w:szCs w:val="28"/>
        </w:rPr>
        <w:t xml:space="preserve">8 </w:t>
      </w:r>
      <w:r w:rsidRPr="000D1586">
        <w:rPr>
          <w:sz w:val="28"/>
          <w:szCs w:val="28"/>
        </w:rPr>
        <w:t xml:space="preserve"> года   №  </w:t>
      </w:r>
      <w:r w:rsidR="000D1586">
        <w:rPr>
          <w:sz w:val="28"/>
          <w:szCs w:val="28"/>
        </w:rPr>
        <w:t>3</w:t>
      </w:r>
    </w:p>
    <w:p w:rsidR="003043D2" w:rsidRPr="00CC799A" w:rsidRDefault="003043D2">
      <w:pPr>
        <w:tabs>
          <w:tab w:val="left" w:pos="855"/>
        </w:tabs>
        <w:jc w:val="center"/>
        <w:rPr>
          <w:b/>
          <w:bCs/>
          <w:color w:val="FF0000"/>
          <w:sz w:val="28"/>
          <w:szCs w:val="28"/>
        </w:rPr>
      </w:pPr>
    </w:p>
    <w:p w:rsidR="003043D2" w:rsidRPr="00CC799A" w:rsidRDefault="003043D2">
      <w:pPr>
        <w:tabs>
          <w:tab w:val="left" w:pos="855"/>
        </w:tabs>
        <w:jc w:val="center"/>
        <w:rPr>
          <w:b/>
          <w:bCs/>
          <w:color w:val="FF0000"/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мероприятий в сфере газоснабжения населения на территории муниципального образования Кавказское сельское поселение 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Порядок реализации мероприятий в сфере газоснабжения населения на территории муниципального образования Кавказское сельское поселение Кавказского района (далее – Порядок) разработан в соответствии с Гражданским кодексом Российской Федерации, Федеральным законом от   6 октября 2003 года № 131-ФЗ «Об общих принципах организации местного самоуправления в Российской Федерации» и рекомендуется органам местного самоуправления для реализации мероприятий в сфере газоснабжения населения, предусмотренных п</w:t>
      </w:r>
      <w:r>
        <w:rPr>
          <w:color w:val="000000"/>
          <w:sz w:val="28"/>
          <w:szCs w:val="28"/>
        </w:rPr>
        <w:t>остановлением главы администрации (губернатора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 xml:space="preserve">Краснодарского края от 10 мая 2011 года № 437 «Об утверждении долгосрочной краевой целевой программы «Газификация Краснодарского края (2012 - 2016 годы)»,  </w:t>
      </w:r>
      <w:r>
        <w:rPr>
          <w:rFonts w:eastAsia="Arial" w:cs="Courier New"/>
          <w:sz w:val="28"/>
          <w:szCs w:val="28"/>
          <w:lang w:eastAsia="zh-CN"/>
        </w:rPr>
        <w:t>от  6  марта 2013 года № 200 «Об утверждении распределения субсидий из краевого бюджета местным бюджетам муниципальных образований Краснодарского края на реализацию мероприятия долгосрочной краевой целевой программы «Газификация Краснодарского края (2012−2016 годы)» на 2013 год, подпрограммой «Газификация Краснодарского края» государственной</w:t>
      </w:r>
      <w:proofErr w:type="gramEnd"/>
      <w:r>
        <w:rPr>
          <w:rFonts w:eastAsia="Arial" w:cs="Courier New"/>
          <w:sz w:val="28"/>
          <w:szCs w:val="28"/>
          <w:lang w:eastAsia="zh-CN"/>
        </w:rPr>
        <w:t xml:space="preserve"> программы Краснодарского края «Развитие топливно-энергетического комплекса», утвержденной постановлением главы администрации (губернатора)  Краснодарского края от 12 октября 2015 года          № 961</w:t>
      </w:r>
      <w:r>
        <w:rPr>
          <w:sz w:val="28"/>
          <w:szCs w:val="28"/>
        </w:rPr>
        <w:t xml:space="preserve"> (далее – Мероприятия).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предусматривает строительство газовых сетей на всей территории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Мероприятия осуществляется за счет средств федерального, краевого, местных бюджетов, составной частью которых являются привлеченные средства населения, и внебюджетных источников.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привлечения средств населения  на газификацию улиц органы местного самоуправления разрабатывают Положение о пожертвовании на цели газификации территории муниципального образования (далее – Положение). Положение утверждается представительным органом муниципального образования.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 с данным Положением привлеченные средства населения аккумулируются в местном бюджете. При этом должно быть </w:t>
      </w:r>
      <w:r>
        <w:rPr>
          <w:sz w:val="28"/>
          <w:szCs w:val="28"/>
        </w:rPr>
        <w:lastRenderedPageBreak/>
        <w:t xml:space="preserve">обеспечено целевое использование этих средств и предусмотрен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целевым использованием.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местных бюджетов привлекаются в рамках муниципальных и краевых целевых программ.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Обязательным условием выделения средств из</w:t>
      </w:r>
      <w:r>
        <w:rPr>
          <w:sz w:val="28"/>
          <w:szCs w:val="28"/>
          <w:highlight w:val="white"/>
        </w:rPr>
        <w:t xml:space="preserve"> федерального и </w:t>
      </w:r>
      <w:r>
        <w:rPr>
          <w:sz w:val="28"/>
          <w:szCs w:val="28"/>
        </w:rPr>
        <w:t>краевого бюджетов являются: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утвержденной муниципальной  программы газификации с подтверждением выполнения средств из местного бюджета на включение в программу объекты газификации;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готовой проектно-сметной документации и приложенных заключений Государственной экспертизы.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2.Порядок финансирования строительства объектов газификации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Строительство новых объектов.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начале строительства газопровода обсуждается на общем собрании граждан – собственников домовладений, находящихся в границах проекта строительства газопровода. Для обсуждения указанного вопроса в обязательном порядке приглашается представитель администрации муниципального образования, на которого возлагается разъяснить порядок реализации Мероприятий.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 согласии не менее 70 процентов собственников домовладений, находящихся в границах проекта строительства газопровода, участвовать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газопровода в размере, установленном Законом Краснодарского края, общим собранием граждан оформляется протокол о согласии граждан на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данного газопровода (с подписями всех собственников домовладений и представителя администрации) и коллективное обращение граждан в администрацию муниципального образования с просьбой о включении объекта в</w:t>
      </w:r>
      <w:proofErr w:type="gramEnd"/>
      <w:r>
        <w:rPr>
          <w:sz w:val="28"/>
          <w:szCs w:val="28"/>
        </w:rPr>
        <w:t xml:space="preserve"> муниципальную  программу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заседании представительного органа муниципального образования рассматриваются вышеуказанный протокол и коллективное обращение граждан, принимается соответствующее решение, о котором информируется население (Приложение №1).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При положительном решении внесение денежных средств гражданами  в размере, установленном Законом Краснодарского края, оформляется письменным договором пожертвования (Приложение №2) в соответствии с Положением, утвержденным представительным органом местного самоуправления, путем перечисления денежных средств на расчетный счет администрации муниципального образования, а также в целях ускорения подготовки разрешительной и </w:t>
      </w:r>
      <w:proofErr w:type="spellStart"/>
      <w:r>
        <w:rPr>
          <w:sz w:val="28"/>
          <w:szCs w:val="28"/>
        </w:rPr>
        <w:t>проекто</w:t>
      </w:r>
      <w:proofErr w:type="spellEnd"/>
      <w:r>
        <w:rPr>
          <w:sz w:val="28"/>
          <w:szCs w:val="28"/>
        </w:rPr>
        <w:t>-сметной документации по соглашению сторон допускается оплата гражданами для дальнейшего включения объекта в муниципальную</w:t>
      </w:r>
      <w:proofErr w:type="gramEnd"/>
      <w:r>
        <w:rPr>
          <w:sz w:val="28"/>
          <w:szCs w:val="28"/>
        </w:rPr>
        <w:t xml:space="preserve">  программу газификации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Денежные средства направляются в бюджет муниципального образования с указанием их целевого назначения.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 все собственники домовладений, находящихся в границах проекта строительства, приняли участие  в финансировании строительства газопровода, представительным органом  местного самоуправления принимается решение о выделении дополнительной (недостающей до 100-процентного участия собственников в финансировании объекта) суммы их средств местного бюджета. </w:t>
      </w:r>
      <w:proofErr w:type="gramStart"/>
      <w:r w:rsidRPr="000D1586">
        <w:rPr>
          <w:color w:val="000000"/>
          <w:sz w:val="28"/>
          <w:szCs w:val="28"/>
        </w:rPr>
        <w:t>После сдачи объекта, финансируемого из средств краевого бюджета и (или) бюджета муниципального образования, в эксплуатацию все последующие подключения потребителей газа (население) к газораспределительным сетям производятся после оплаты ими суммы долевого участия населения, в размере 25 тысяч рублей с домовладения, в бюджет Кавказского сельского поселения на дальнейшее развитие газораспределительных сетей и газификацию объектов социального назначения, что необходимо считать платой за подключение</w:t>
      </w:r>
      <w:proofErr w:type="gramEnd"/>
      <w:r w:rsidRPr="000D1586">
        <w:rPr>
          <w:color w:val="000000"/>
          <w:sz w:val="28"/>
          <w:szCs w:val="28"/>
        </w:rPr>
        <w:t xml:space="preserve"> к газовым сетям.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Объекты газораспределительных сетей, сметная стоимость которых менее 25 тысяч рублей в расчете на одно домовладение (квартиру), за счет краевых и муниципальных бюджетов не финансируется.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После окончания строительства объекта газификации оформление в муниципальную собственность этого объекта проводится в соответствии с действующим законодательством.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Завершение строительства объектов газификации, строительство которых начато до включения в муниципальную 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завершении строительства объекта газификации, строительство которого начато до включения в муниципальную  программу, обсуждается на общем собрании граждан – собственников домовладений, находящихся в границах проекта строительства данного объекта газификации. Для обсуждения указанного вопроса в обязательном порядке приглашаются представитель администрации поселения, на которого возлагается обязанность разъяснить порядок включения объекта газификации в муниципальную 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согласии собственников домовладений, находящихся в границах строительства газопровода, передать свои права на данный газопровод муниципальному образованию, общим собранием граждан оформляется протокол о согласии граждан на передачу своих прав на данный газопровод муниципальному образованию (с подписями всех собственников и представителя администрации) и коллективное обращение граждан в администрацию муниципального образования с просьбой  о включении газопровода с целью завершения его строительства в</w:t>
      </w:r>
      <w:proofErr w:type="gramEnd"/>
      <w:r>
        <w:rPr>
          <w:sz w:val="28"/>
          <w:szCs w:val="28"/>
        </w:rPr>
        <w:t xml:space="preserve"> муниципальную  программу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представительного органа муниципального образования рассматриваются вышеуказанный протокол и коллективное обращение граждан, принимается соответствующее решение, о котором информируется население (Приложение №3).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положительном решении передача права граждан на объект оформляется письменным договором пожертвования в соответствии с Положением, утвержденным представительным органом местного </w:t>
      </w:r>
      <w:r>
        <w:rPr>
          <w:sz w:val="28"/>
          <w:szCs w:val="28"/>
        </w:rPr>
        <w:lastRenderedPageBreak/>
        <w:t>самоуправления. Договор может заключаться как с гражданином, так и с гражданами, объединившимися в коллектив граждан или товарищество, в лице его председателя.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объектов, строительство которых начато до включения в муниципальную  программу, осуществляется в объеме, необходимом для завершения строительства и сдачи объекта в эксплуатацию.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расходов, произведенных населением, определяется на основании документов, оформленных в установленном порядке (акты выполненных работ, договоры, счета-фактуры), а при их отсутствии – на основании актов контрольного обмера объемов выполненных работ (без учета накладных расходов и сметной работы) с применением индексов перерасчета в текущие цены на момент проведения обмера, проведенных специализированной организацией.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граждан сверх сумм, установленных Законом Краснодарского края, не возмещаются.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окончания строительства объекта оформление в муниципальную собственность газопровода проводится в соответствии с действующим законодательством.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Принятие в муниципальную собственность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действующих газопроводов, построенных за счет средств населения, но не оформленных ими в установленном порядке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передаче действующих газопроводов в муниципальную собственность обсуждается  на общем собрании граждан – собственников домовладений, находящихся в границах объекта газификации. Для обсуждения данного вопроса в обязательном порядке приглашается представитель администрации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согласии собственников домовладений, находящихся в границах построенного газопровода, передать свои права на данный газопровод муниципальному образованию, общим собранием  граждан оформляется протокол о согласии граждан на передачу своих прав на данный объект муниципальному образованию (с подписями всех собственников и представителя администрации) и коллективное обращение граждан в администрацию муниципального образования с просьбой о принятии объекта в муниципальную собственность.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заседании представительного органа муниципального образования рассматриваются данный протокол и коллективное обращение граждан, принимается соответствующее решение, о котором информируется население (Приложение №4).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положительном решении передача права граждан на построенный объект газификации оформляется письменным договором пожертвования (Приложение №2) в соответствии с Положением, утвержденным представительным органом местного самоуправления. Договор может заключаться как с гражданином, так и с гражданами, объединившимися в коллектив граждан или товарищество, в лице его председателя.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Оформление в муниципальную собственность объекта газификации проводится в соответствии с действующим законодательством.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4.Прочие условия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Учет домовладений, принявших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строительства газопровода, может осуществляться администрацией Кавказского сельского поселения Кавказского района в похозяйственных книгах (на бумажных носителях) и (или) в электронном виде. </w:t>
      </w:r>
      <w:r w:rsidRPr="000D1586">
        <w:rPr>
          <w:sz w:val="28"/>
          <w:szCs w:val="28"/>
        </w:rPr>
        <w:t xml:space="preserve">До внесения соответствующих изменений в бланк </w:t>
      </w:r>
      <w:proofErr w:type="spellStart"/>
      <w:r w:rsidRPr="000D1586">
        <w:rPr>
          <w:sz w:val="28"/>
          <w:szCs w:val="28"/>
        </w:rPr>
        <w:t>похозяйственной</w:t>
      </w:r>
      <w:proofErr w:type="spellEnd"/>
      <w:r w:rsidRPr="000D1586">
        <w:rPr>
          <w:sz w:val="28"/>
          <w:szCs w:val="28"/>
        </w:rPr>
        <w:t xml:space="preserve"> книги сведения о произведенной оплате вносятся в раздел «Дополнительные сведения».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равных условий участия граждан в строительстве объектов газоснабжения администрация Кавказского сельского поселения Кавказского района  организовывают взаимодействие с газораспределительными организациями в частности технических условий на подключение (технологическое присоединение) газопровода к газораспределительной сети. Указанные технические условия выдаются только при наличии письменного согласия администрации Кавказского сельского поселения Кавказского района на присоединение к распределительному газопроводу.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3623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3043D2" w:rsidRDefault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</w:t>
      </w:r>
      <w:r w:rsidR="00CC799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</w:t>
      </w:r>
      <w:proofErr w:type="spellStart"/>
      <w:r w:rsidR="00CC799A">
        <w:rPr>
          <w:sz w:val="28"/>
          <w:szCs w:val="28"/>
        </w:rPr>
        <w:t>О.Г.Мясищева</w:t>
      </w:r>
      <w:proofErr w:type="spellEnd"/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73623" w:rsidRDefault="00D73623" w:rsidP="00D73623">
      <w:pPr>
        <w:jc w:val="both"/>
        <w:rPr>
          <w:sz w:val="28"/>
          <w:szCs w:val="28"/>
        </w:rPr>
      </w:pPr>
    </w:p>
    <w:p w:rsidR="00D73623" w:rsidRDefault="00D73623" w:rsidP="00D7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D73623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D73623" w:rsidRDefault="009607A0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D7362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  <w:r w:rsidR="00D73623">
        <w:rPr>
          <w:sz w:val="28"/>
          <w:szCs w:val="28"/>
        </w:rPr>
        <w:t xml:space="preserve"> </w:t>
      </w:r>
      <w:proofErr w:type="spellStart"/>
      <w:r w:rsidR="00D73623">
        <w:rPr>
          <w:sz w:val="28"/>
          <w:szCs w:val="28"/>
        </w:rPr>
        <w:t>И.В.Бережинская</w:t>
      </w:r>
      <w:proofErr w:type="spellEnd"/>
    </w:p>
    <w:p w:rsidR="00D73623" w:rsidRDefault="00D73623" w:rsidP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D73623" w:rsidRDefault="00D73623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ПРИЛОЖЕНИЕ №1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ind w:left="4956"/>
        <w:rPr>
          <w:sz w:val="28"/>
          <w:szCs w:val="28"/>
        </w:rPr>
      </w:pPr>
      <w:r>
        <w:rPr>
          <w:sz w:val="28"/>
          <w:szCs w:val="28"/>
        </w:rPr>
        <w:t>образования Кавказское сельское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ind w:firstLine="4965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Договор пожертвования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ст. Кавказская                                                                              _____________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и адрес юридического лица, Ф.И.О., адрес, паспорт физического лица) именуемый далее Жертвователь, с одной стороны и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образования)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главы администрации ________________, </w:t>
      </w:r>
      <w:proofErr w:type="gramStart"/>
      <w:r>
        <w:rPr>
          <w:sz w:val="28"/>
          <w:szCs w:val="28"/>
        </w:rPr>
        <w:t>именуемый</w:t>
      </w:r>
      <w:proofErr w:type="gramEnd"/>
      <w:r>
        <w:rPr>
          <w:sz w:val="28"/>
          <w:szCs w:val="28"/>
        </w:rPr>
        <w:t xml:space="preserve"> далее Одаряемый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(Ф.И.О.)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заключили настоящий договор о нижеследующем.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Жертвователь по настоящему договору передает в собственность Одаряемому принадлежащие ему на основании ___________________________ следующие вещи, включая деньги  и ценные бумаги, иное имущество в соответствии со ст. 128 Гражданского кодекса Российской Федерации: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Пожертвование обусловлено Жертвователем обязанностью Одаряемого </w:t>
      </w:r>
      <w:proofErr w:type="gramStart"/>
      <w:r>
        <w:rPr>
          <w:sz w:val="28"/>
          <w:szCs w:val="28"/>
        </w:rPr>
        <w:t>использовать</w:t>
      </w:r>
      <w:proofErr w:type="gramEnd"/>
      <w:r>
        <w:rPr>
          <w:sz w:val="28"/>
          <w:szCs w:val="28"/>
        </w:rPr>
        <w:t xml:space="preserve"> переданное имущество в целях газификации территории муниципального образования по адресу: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Одаряемый</w:t>
      </w:r>
      <w:proofErr w:type="gramEnd"/>
      <w:r>
        <w:rPr>
          <w:sz w:val="28"/>
          <w:szCs w:val="28"/>
        </w:rPr>
        <w:t xml:space="preserve"> принимает на себя обязательство исполнить условие Жертвователя.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Одаряемый обязуется вести учет всех операций по использованию пожертвованного имущества, в отношении которого Жертвователем в соответствии с пунктом 2 настоящего Договора установлено назначение использование переданного имущества.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Изменение назначения использования переданного имущества допускается, если обстоятельства изменились таким образом, что становится невозможным использовать его по первоначальному назначению, и Жертвователь письменно соглашается на использование имущества  по другому назначению.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Пожертвование может быть отменено по иску Жертвователя, наследника или иного правопреемника в случае использования пожертвованного имущества не в соответствии с определенным Жертвователем назначением.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Настоящий договор составлен в ______ экземплярах, имеющих одинаковую юридическую силу.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Адрес и реквизиты сторон: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Жертвователь:                                      Одаряемый:</w:t>
      </w:r>
    </w:p>
    <w:p w:rsidR="003043D2" w:rsidRDefault="00CC799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Глава администрации Кавказского сельского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поселения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 20__ г.         «____» __________________ 20__ г.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043D2" w:rsidRDefault="00CC799A" w:rsidP="00673219">
      <w:pPr>
        <w:tabs>
          <w:tab w:val="left" w:pos="8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№2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ind w:left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образования Кавказское сельское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3D2" w:rsidRDefault="00CC799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 Кавказского района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привлечении средств граждан на строительство объект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от _____________ №________ собрания граждан (простого товарищества, коллектива граждан) Кавказского сельского поселения  на основании полномочий, предоставленных Федеральным законом от                        6 октября 2003 года № 131-ФЗ, 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предложение граждан 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строительства следующего объекта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газопровод по ул._________________; протяженностью _____________; проектной стоимостью ______________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Финансовому органу привлечь средства граждан в размере, установленном Законом Краснодарского края, в соответствии с Положением о пожертвовании для газификации территории муниципального образования Кавказское сельское поселение Кавказского района.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Поручить администрации муниципального образования провести мероприятия, связанные со строительством объекта (указывается срок) и включить объект в муниципальную целевую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После завершения строительства поручить администрации муниципального образования 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Решение вступает в силу со дня его </w:t>
      </w:r>
      <w:r>
        <w:rPr>
          <w:sz w:val="28"/>
          <w:szCs w:val="28"/>
          <w:highlight w:val="white"/>
        </w:rPr>
        <w:t>подписания.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3043D2" w:rsidRDefault="009607A0" w:rsidP="009607A0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</w:t>
      </w:r>
      <w:r w:rsidR="00D7362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ind w:firstLine="4965"/>
        <w:jc w:val="both"/>
        <w:rPr>
          <w:sz w:val="28"/>
          <w:szCs w:val="28"/>
        </w:rPr>
      </w:pPr>
    </w:p>
    <w:p w:rsidR="009607A0" w:rsidRDefault="009607A0" w:rsidP="00673219">
      <w:pPr>
        <w:tabs>
          <w:tab w:val="left" w:pos="855"/>
        </w:tabs>
        <w:jc w:val="both"/>
        <w:rPr>
          <w:sz w:val="28"/>
          <w:szCs w:val="28"/>
        </w:rPr>
      </w:pPr>
      <w:bookmarkStart w:id="0" w:name="_GoBack"/>
      <w:bookmarkEnd w:id="0"/>
    </w:p>
    <w:p w:rsidR="003043D2" w:rsidRDefault="00CC799A">
      <w:pPr>
        <w:tabs>
          <w:tab w:val="left" w:pos="855"/>
        </w:tabs>
        <w:ind w:firstLine="49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образования Кавказское сельское поселение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передаче муниципальному образованию 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права граждан на недостроенный объект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_____________ №_______ собрания граждан (простого товарищества, коллектива граждан) Кавказского сельского поселения на основании полномочий, предоставленных Федеральным законом от                                     6 октября 2003 года № 131-ФЗ,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право граждан на следующий недостроенный объект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газопровод по ул. __________ протяженностью ______, стоимостью 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администрации Кавказского сельского поселения провести мероприятия, связанные с завершением строительства объекта (указывается срок).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После завершения строительства поручить администрации Кавказского сельского поселения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Решение вступает в силу со дня его</w:t>
      </w:r>
      <w:r>
        <w:rPr>
          <w:sz w:val="28"/>
          <w:szCs w:val="28"/>
          <w:highlight w:val="white"/>
        </w:rPr>
        <w:t xml:space="preserve"> подписания</w:t>
      </w:r>
      <w:r>
        <w:rPr>
          <w:sz w:val="28"/>
          <w:szCs w:val="28"/>
        </w:rPr>
        <w:t>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043D2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                     </w:t>
      </w:r>
      <w:r w:rsidR="00D73623">
        <w:rPr>
          <w:sz w:val="28"/>
          <w:szCs w:val="28"/>
        </w:rPr>
        <w:t xml:space="preserve">                            </w:t>
      </w:r>
      <w:proofErr w:type="spellStart"/>
      <w:r w:rsidR="00D73623">
        <w:rPr>
          <w:sz w:val="28"/>
          <w:szCs w:val="28"/>
        </w:rPr>
        <w:t>И.В.Бережинская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9607A0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3043D2" w:rsidRDefault="009607A0" w:rsidP="009607A0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99A">
        <w:rPr>
          <w:sz w:val="28"/>
          <w:szCs w:val="28"/>
        </w:rPr>
        <w:t>ПРИЛОЖЕНИЕ №4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образования Кавказское сельское          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>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передаче муниципальному образованию 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 граждан на недостроенный объект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_____________ №_______ собрания граждан (простого товарищества, коллектива граждан) Кавказского сельского поселения на основании полномочий, предоставленных Федеральным законом от 6 октября 2003 года № 131-ФЗ,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право граждан на следующий объек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ы)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газопровод по ул. __________ протяженностью ______, стоимостью 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администрации Кавказского сельского поселения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Решение вступает в силу со дня его </w:t>
      </w:r>
      <w:r>
        <w:rPr>
          <w:sz w:val="28"/>
          <w:szCs w:val="28"/>
          <w:highlight w:val="white"/>
        </w:rPr>
        <w:t>принятия</w:t>
      </w:r>
      <w:r>
        <w:rPr>
          <w:sz w:val="28"/>
          <w:szCs w:val="28"/>
        </w:rPr>
        <w:t>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043D2" w:rsidRDefault="009607A0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 </w:t>
      </w:r>
      <w:r w:rsidR="006347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="006347DD">
        <w:rPr>
          <w:sz w:val="28"/>
          <w:szCs w:val="28"/>
        </w:rPr>
        <w:t xml:space="preserve"> </w:t>
      </w:r>
      <w:proofErr w:type="spellStart"/>
      <w:r w:rsidR="006347DD">
        <w:rPr>
          <w:sz w:val="28"/>
          <w:szCs w:val="28"/>
        </w:rPr>
        <w:t>И.В.Бережинская</w:t>
      </w:r>
      <w:proofErr w:type="spellEnd"/>
    </w:p>
    <w:p w:rsidR="003043D2" w:rsidRDefault="003043D2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</w:p>
    <w:p w:rsidR="003043D2" w:rsidRDefault="003043D2" w:rsidP="003E7BFF">
      <w:pPr>
        <w:pStyle w:val="3"/>
        <w:numPr>
          <w:ilvl w:val="0"/>
          <w:numId w:val="0"/>
        </w:numPr>
        <w:tabs>
          <w:tab w:val="left" w:pos="0"/>
          <w:tab w:val="left" w:pos="855"/>
        </w:tabs>
        <w:autoSpaceDE w:val="0"/>
        <w:jc w:val="both"/>
      </w:pPr>
    </w:p>
    <w:sectPr w:rsidR="003043D2" w:rsidSect="009607A0">
      <w:pgSz w:w="11905" w:h="16837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B00"/>
    <w:multiLevelType w:val="multilevel"/>
    <w:tmpl w:val="BE8463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43D2"/>
    <w:rsid w:val="000D1586"/>
    <w:rsid w:val="003043D2"/>
    <w:rsid w:val="003E7BFF"/>
    <w:rsid w:val="006347DD"/>
    <w:rsid w:val="00673219"/>
    <w:rsid w:val="009607A0"/>
    <w:rsid w:val="00CC799A"/>
    <w:rsid w:val="00D7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1"/>
    <w:qFormat/>
    <w:pPr>
      <w:widowControl w:val="0"/>
      <w:autoSpaceDE w:val="0"/>
      <w:outlineLvl w:val="0"/>
    </w:pPr>
    <w:rPr>
      <w:rFonts w:cs="Times New Roman"/>
      <w:sz w:val="20"/>
      <w:szCs w:val="24"/>
    </w:rPr>
  </w:style>
  <w:style w:type="paragraph" w:styleId="2">
    <w:name w:val="heading 2"/>
    <w:basedOn w:val="a2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2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10">
    <w:name w:val="Основной шрифт абзаца1"/>
    <w:qFormat/>
  </w:style>
  <w:style w:type="paragraph" w:styleId="a1">
    <w:name w:val="Body Text"/>
    <w:basedOn w:val="a"/>
    <w:pPr>
      <w:spacing w:after="120"/>
    </w:p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customStyle="1" w:styleId="a2">
    <w:name w:val="Заголовок"/>
    <w:basedOn w:val="a"/>
    <w:next w:val="a1"/>
    <w:qFormat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Subtitle"/>
    <w:basedOn w:val="a0"/>
    <w:next w:val="a1"/>
    <w:qFormat/>
    <w:pPr>
      <w:jc w:val="center"/>
    </w:pPr>
    <w:rPr>
      <w:i/>
      <w:iCs/>
    </w:rPr>
  </w:style>
  <w:style w:type="paragraph" w:styleId="ab">
    <w:name w:val="List"/>
    <w:basedOn w:val="a1"/>
    <w:rPr>
      <w:rFonts w:ascii="Arial" w:hAnsi="Arial" w:cs="Tahom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">
    <w:name w:val="index heading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Текст1"/>
    <w:basedOn w:val="a"/>
    <w:qFormat/>
    <w:rPr>
      <w:rFonts w:ascii="Courier New" w:hAnsi="Courier New"/>
      <w:sz w:val="20"/>
      <w:szCs w:val="20"/>
    </w:rPr>
  </w:style>
  <w:style w:type="paragraph" w:customStyle="1" w:styleId="ConsNormal">
    <w:name w:val="ConsNormal"/>
    <w:qFormat/>
    <w:pPr>
      <w:widowControl w:val="0"/>
      <w:suppressAutoHyphens/>
      <w:snapToGrid w:val="0"/>
      <w:ind w:right="19772" w:firstLine="720"/>
    </w:pPr>
    <w:rPr>
      <w:rFonts w:ascii="Arial" w:eastAsia="Arial" w:hAnsi="Arial" w:cs="Times New Roman"/>
      <w:szCs w:val="20"/>
    </w:rPr>
  </w:style>
  <w:style w:type="paragraph" w:customStyle="1" w:styleId="af0">
    <w:name w:val="Блочная цитата"/>
    <w:basedOn w:val="a"/>
    <w:qFormat/>
    <w:pPr>
      <w:spacing w:after="283"/>
      <w:ind w:left="567" w:right="567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13</Pages>
  <Words>4100</Words>
  <Characters>23372</Characters>
  <Application>Microsoft Office Word</Application>
  <DocSecurity>0</DocSecurity>
  <Lines>194</Lines>
  <Paragraphs>54</Paragraphs>
  <ScaleCrop>false</ScaleCrop>
  <Company/>
  <LinksUpToDate>false</LinksUpToDate>
  <CharactersWithSpaces>27418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КАВКАЗСКОГО СЕЛЬСКОГО ПОСЕЛЕНИЯ </dc:title>
  <dc:subject/>
  <dc:creator>USER</dc:creator>
  <dc:description/>
  <cp:lastModifiedBy>user101</cp:lastModifiedBy>
  <cp:revision>57</cp:revision>
  <cp:lastPrinted>2018-03-20T15:35:00Z</cp:lastPrinted>
  <dcterms:created xsi:type="dcterms:W3CDTF">2008-08-07T09:53:00Z</dcterms:created>
  <dcterms:modified xsi:type="dcterms:W3CDTF">2018-03-26T07:09:00Z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