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8E" w:rsidRDefault="000431C4">
      <w:pPr>
        <w:numPr>
          <w:ilvl w:val="0"/>
          <w:numId w:val="1"/>
        </w:numPr>
        <w:suppressAutoHyphens/>
        <w:spacing w:line="100" w:lineRule="atLeast"/>
        <w:rPr>
          <w:b/>
          <w:szCs w:val="28"/>
        </w:rPr>
      </w:pPr>
      <w:r>
        <w:rPr>
          <w:b/>
          <w:szCs w:val="28"/>
        </w:rPr>
        <w:t>СОВЕТ КАВКАЗСКОГО СЕЛЬСКОГО ПОСЕЛЕНИЯ</w:t>
      </w:r>
    </w:p>
    <w:p w:rsidR="00851A8E" w:rsidRDefault="000431C4">
      <w:pPr>
        <w:numPr>
          <w:ilvl w:val="0"/>
          <w:numId w:val="1"/>
        </w:numPr>
        <w:suppressAutoHyphens/>
        <w:spacing w:line="100" w:lineRule="atLeast"/>
        <w:rPr>
          <w:b/>
          <w:szCs w:val="28"/>
        </w:rPr>
      </w:pPr>
      <w:r>
        <w:rPr>
          <w:b/>
          <w:szCs w:val="28"/>
        </w:rPr>
        <w:t>КАВКАЗСКОГО РАЙОНА</w:t>
      </w:r>
    </w:p>
    <w:p w:rsidR="00851A8E" w:rsidRDefault="00851A8E">
      <w:pPr>
        <w:numPr>
          <w:ilvl w:val="0"/>
          <w:numId w:val="1"/>
        </w:numPr>
        <w:suppressAutoHyphens/>
        <w:spacing w:line="100" w:lineRule="atLeast"/>
        <w:rPr>
          <w:b/>
          <w:szCs w:val="28"/>
        </w:rPr>
      </w:pPr>
    </w:p>
    <w:p w:rsidR="00851A8E" w:rsidRDefault="000431C4">
      <w:pPr>
        <w:numPr>
          <w:ilvl w:val="0"/>
          <w:numId w:val="1"/>
        </w:numPr>
        <w:suppressAutoHyphens/>
        <w:spacing w:line="100" w:lineRule="atLeast"/>
      </w:pPr>
      <w:r>
        <w:rPr>
          <w:b/>
          <w:szCs w:val="28"/>
        </w:rPr>
        <w:t>ОЧЕРЕДНАЯ ПЯТЬДЕСЯТ ШЕСТАЯ СЕССИЯ</w:t>
      </w:r>
    </w:p>
    <w:p w:rsidR="00851A8E" w:rsidRDefault="00851A8E">
      <w:pPr>
        <w:numPr>
          <w:ilvl w:val="0"/>
          <w:numId w:val="1"/>
        </w:numPr>
        <w:suppressAutoHyphens/>
        <w:spacing w:line="100" w:lineRule="atLeast"/>
        <w:rPr>
          <w:b/>
          <w:szCs w:val="28"/>
        </w:rPr>
      </w:pPr>
    </w:p>
    <w:p w:rsidR="00851A8E" w:rsidRDefault="000431C4">
      <w:pPr>
        <w:numPr>
          <w:ilvl w:val="0"/>
          <w:numId w:val="1"/>
        </w:numPr>
        <w:suppressAutoHyphens/>
        <w:spacing w:line="100" w:lineRule="atLeast"/>
        <w:rPr>
          <w:b/>
          <w:szCs w:val="28"/>
        </w:rPr>
      </w:pPr>
      <w:r>
        <w:rPr>
          <w:b/>
          <w:szCs w:val="28"/>
        </w:rPr>
        <w:t>РЕШЕНИ</w:t>
      </w:r>
      <w:r w:rsidR="002F54ED">
        <w:rPr>
          <w:b/>
          <w:szCs w:val="28"/>
        </w:rPr>
        <w:t>Е</w:t>
      </w:r>
    </w:p>
    <w:p w:rsidR="00851A8E" w:rsidRDefault="00851A8E">
      <w:pPr>
        <w:numPr>
          <w:ilvl w:val="0"/>
          <w:numId w:val="1"/>
        </w:numPr>
        <w:suppressAutoHyphens/>
        <w:spacing w:line="100" w:lineRule="atLeast"/>
        <w:rPr>
          <w:b/>
          <w:szCs w:val="28"/>
        </w:rPr>
      </w:pPr>
    </w:p>
    <w:p w:rsidR="00851A8E" w:rsidRDefault="000431C4">
      <w:pPr>
        <w:numPr>
          <w:ilvl w:val="0"/>
          <w:numId w:val="1"/>
        </w:numPr>
        <w:suppressAutoHyphens/>
        <w:spacing w:line="100" w:lineRule="atLeast"/>
      </w:pPr>
      <w:r>
        <w:rPr>
          <w:szCs w:val="28"/>
        </w:rPr>
        <w:t xml:space="preserve">23 марта 2018 года                                                                               № </w:t>
      </w:r>
      <w:r w:rsidR="002F54ED">
        <w:rPr>
          <w:szCs w:val="28"/>
        </w:rPr>
        <w:t>6</w:t>
      </w:r>
      <w:r>
        <w:rPr>
          <w:szCs w:val="28"/>
        </w:rPr>
        <w:t xml:space="preserve"> </w:t>
      </w:r>
    </w:p>
    <w:p w:rsidR="00851A8E" w:rsidRDefault="00851A8E">
      <w:pPr>
        <w:pStyle w:val="aa"/>
        <w:rPr>
          <w:color w:val="000000"/>
          <w:szCs w:val="28"/>
        </w:rPr>
      </w:pPr>
    </w:p>
    <w:p w:rsidR="00851A8E" w:rsidRDefault="000431C4">
      <w:pPr>
        <w:numPr>
          <w:ilvl w:val="0"/>
          <w:numId w:val="1"/>
        </w:numPr>
        <w:suppressAutoHyphens/>
        <w:spacing w:line="100" w:lineRule="atLeast"/>
        <w:rPr>
          <w:color w:val="000000"/>
          <w:szCs w:val="28"/>
        </w:rPr>
      </w:pPr>
      <w:r>
        <w:rPr>
          <w:color w:val="000000"/>
          <w:szCs w:val="28"/>
        </w:rPr>
        <w:t>ст. Кавказская</w:t>
      </w:r>
    </w:p>
    <w:p w:rsidR="00851A8E" w:rsidRDefault="00851A8E">
      <w:pPr>
        <w:contextualSpacing/>
        <w:jc w:val="both"/>
        <w:rPr>
          <w:b/>
          <w:bCs/>
          <w:color w:val="000000"/>
          <w:szCs w:val="28"/>
        </w:rPr>
      </w:pPr>
    </w:p>
    <w:p w:rsidR="00851A8E" w:rsidRDefault="000431C4">
      <w:pPr>
        <w:contextualSpacing/>
      </w:pPr>
      <w:r>
        <w:rPr>
          <w:b/>
          <w:bCs/>
          <w:color w:val="000000"/>
          <w:szCs w:val="28"/>
        </w:rPr>
        <w:t xml:space="preserve">О внесении изменений </w:t>
      </w:r>
      <w:bookmarkStart w:id="0" w:name="__DdeLink__1054_1981776713"/>
      <w:r>
        <w:rPr>
          <w:b/>
          <w:bCs/>
          <w:color w:val="000000"/>
          <w:szCs w:val="28"/>
        </w:rPr>
        <w:t>в решение внеочередной пятьдесят первой сессии Совета Кавказского сельского поселения Кавказского района    № 8 от 18 декабря 2017 года «</w:t>
      </w:r>
      <w:bookmarkEnd w:id="0"/>
      <w:r>
        <w:rPr>
          <w:b/>
          <w:bCs/>
          <w:color w:val="000000"/>
          <w:szCs w:val="28"/>
        </w:rPr>
        <w:t>Об утверждении цен на оказание платных услуг населению, оказываемых муниципальным бюджетным учреждением культуры Дом культуры «Социально-культурный центр» Кавказского сельского поселения кавказского района»</w:t>
      </w:r>
    </w:p>
    <w:p w:rsidR="00851A8E" w:rsidRDefault="00851A8E">
      <w:pPr>
        <w:pStyle w:val="a9"/>
        <w:spacing w:after="0"/>
        <w:contextualSpacing/>
        <w:rPr>
          <w:sz w:val="28"/>
          <w:szCs w:val="28"/>
        </w:rPr>
      </w:pPr>
    </w:p>
    <w:p w:rsidR="00851A8E" w:rsidRDefault="000431C4">
      <w:pPr>
        <w:pStyle w:val="a9"/>
        <w:spacing w:after="0"/>
        <w:ind w:firstLine="708"/>
        <w:contextualSpacing/>
        <w:jc w:val="both"/>
      </w:pPr>
      <w:r>
        <w:rPr>
          <w:color w:val="000000"/>
          <w:sz w:val="28"/>
          <w:szCs w:val="28"/>
        </w:rPr>
        <w:t xml:space="preserve">Руководствуясь законом Краснодарского края от 07 августа 2000 года № 305-КЗ «О порядке установления цен (тарифов) на услуги, оказываемые государственными унитарными предприятиями Краснодарского края и государственными  учреждениями  Краснодарского края на территории Краснодарского края», Уставом Кавказского сельского поселения Кавказского района, Совет Кавказского сельского поселения Кавказского района,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и л:</w:t>
      </w:r>
    </w:p>
    <w:p w:rsidR="00851A8E" w:rsidRDefault="000431C4">
      <w:pPr>
        <w:pStyle w:val="a9"/>
        <w:spacing w:after="0"/>
        <w:ind w:firstLine="708"/>
        <w:contextualSpacing/>
        <w:jc w:val="both"/>
      </w:pPr>
      <w:r>
        <w:rPr>
          <w:color w:val="000000"/>
          <w:sz w:val="28"/>
          <w:szCs w:val="28"/>
        </w:rPr>
        <w:t>1.Внести изменения в решение внеочередной пятьдесят первой сессии Совета Кавказского сельского поселения Кавказского района    № 8 от          18 декабря 2017 года «Об утверждении цен на оказание платных услуг населению, оказываемых муниципальным бюджетным учреждением культуры Дом культуры «Социально-культурный центр» Кавказского сельского поселения кавказского района» и утвердить в новой редакции (прилагается).</w:t>
      </w:r>
    </w:p>
    <w:p w:rsidR="00851A8E" w:rsidRDefault="000431C4">
      <w:pPr>
        <w:pStyle w:val="a9"/>
        <w:spacing w:after="0"/>
        <w:ind w:firstLine="708"/>
        <w:contextualSpacing/>
        <w:jc w:val="both"/>
      </w:pPr>
      <w:r>
        <w:rPr>
          <w:color w:val="000000"/>
          <w:sz w:val="28"/>
          <w:szCs w:val="28"/>
        </w:rPr>
        <w:t xml:space="preserve">2.Опубликовать настоящее решение в средствах массовой информации.  </w:t>
      </w:r>
    </w:p>
    <w:p w:rsidR="00851A8E" w:rsidRDefault="000431C4">
      <w:pPr>
        <w:pStyle w:val="a9"/>
        <w:spacing w:after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3.Решение вступает в силу со дня его опубликования.</w:t>
      </w:r>
    </w:p>
    <w:p w:rsidR="00851A8E" w:rsidRDefault="00851A8E">
      <w:pPr>
        <w:pStyle w:val="a9"/>
        <w:spacing w:after="0"/>
        <w:contextualSpacing/>
        <w:rPr>
          <w:sz w:val="28"/>
          <w:szCs w:val="28"/>
        </w:rPr>
      </w:pPr>
    </w:p>
    <w:p w:rsidR="00851A8E" w:rsidRDefault="000431C4">
      <w:pPr>
        <w:pStyle w:val="a9"/>
        <w:spacing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Кавказского</w:t>
      </w:r>
      <w:proofErr w:type="gramEnd"/>
      <w:r>
        <w:rPr>
          <w:color w:val="000000"/>
          <w:sz w:val="28"/>
          <w:szCs w:val="28"/>
        </w:rPr>
        <w:t xml:space="preserve"> сельского </w:t>
      </w:r>
    </w:p>
    <w:p w:rsidR="00851A8E" w:rsidRDefault="000431C4">
      <w:pPr>
        <w:pStyle w:val="a9"/>
        <w:spacing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Кавказского 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О.Г.Мясищева</w:t>
      </w:r>
      <w:proofErr w:type="spellEnd"/>
    </w:p>
    <w:p w:rsidR="00851A8E" w:rsidRDefault="00851A8E">
      <w:pPr>
        <w:pStyle w:val="a9"/>
        <w:spacing w:after="0"/>
        <w:contextualSpacing/>
        <w:rPr>
          <w:color w:val="000000"/>
          <w:sz w:val="28"/>
          <w:szCs w:val="28"/>
        </w:rPr>
      </w:pPr>
    </w:p>
    <w:p w:rsidR="00851A8E" w:rsidRDefault="000431C4">
      <w:pPr>
        <w:pStyle w:val="a9"/>
        <w:spacing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</w:t>
      </w:r>
    </w:p>
    <w:p w:rsidR="00851A8E" w:rsidRDefault="000431C4">
      <w:pPr>
        <w:pStyle w:val="a9"/>
        <w:spacing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Кавказского сельского поселения</w:t>
      </w:r>
    </w:p>
    <w:p w:rsidR="00851A8E" w:rsidRDefault="000431C4">
      <w:pPr>
        <w:pStyle w:val="a9"/>
        <w:spacing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Кавказского района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И.В.Бережинская</w:t>
      </w:r>
      <w:proofErr w:type="spellEnd"/>
    </w:p>
    <w:p w:rsidR="00851A8E" w:rsidRDefault="000431C4">
      <w:pPr>
        <w:jc w:val="right"/>
        <w:rPr>
          <w:bCs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</w:rPr>
        <w:t xml:space="preserve"> </w:t>
      </w:r>
    </w:p>
    <w:p w:rsidR="00851A8E" w:rsidRDefault="00851A8E">
      <w:pPr>
        <w:jc w:val="right"/>
        <w:rPr>
          <w:bCs/>
        </w:rPr>
      </w:pPr>
    </w:p>
    <w:p w:rsidR="00851A8E" w:rsidRDefault="00851A8E">
      <w:pPr>
        <w:jc w:val="right"/>
        <w:rPr>
          <w:szCs w:val="28"/>
        </w:rPr>
      </w:pPr>
    </w:p>
    <w:p w:rsidR="00851A8E" w:rsidRDefault="00851A8E">
      <w:pPr>
        <w:jc w:val="right"/>
        <w:rPr>
          <w:szCs w:val="28"/>
        </w:rPr>
      </w:pPr>
    </w:p>
    <w:p w:rsidR="00851A8E" w:rsidRDefault="000431C4">
      <w:pPr>
        <w:jc w:val="right"/>
        <w:rPr>
          <w:szCs w:val="28"/>
        </w:rPr>
      </w:pPr>
      <w:r>
        <w:rPr>
          <w:szCs w:val="28"/>
        </w:rPr>
        <w:t>ПРИЛОЖЕНИЕ</w:t>
      </w:r>
    </w:p>
    <w:p w:rsidR="00851A8E" w:rsidRDefault="000431C4">
      <w:pPr>
        <w:jc w:val="right"/>
        <w:rPr>
          <w:szCs w:val="28"/>
        </w:rPr>
      </w:pPr>
      <w:r>
        <w:rPr>
          <w:szCs w:val="28"/>
        </w:rPr>
        <w:t>УТВЕРЖДЕНЫ</w:t>
      </w:r>
    </w:p>
    <w:p w:rsidR="00851A8E" w:rsidRDefault="000431C4">
      <w:pPr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решением Совета </w:t>
      </w:r>
    </w:p>
    <w:p w:rsidR="00851A8E" w:rsidRDefault="000431C4">
      <w:pPr>
        <w:ind w:left="4956" w:firstLine="708"/>
        <w:jc w:val="right"/>
        <w:rPr>
          <w:szCs w:val="28"/>
        </w:rPr>
      </w:pPr>
      <w:r>
        <w:rPr>
          <w:szCs w:val="28"/>
        </w:rPr>
        <w:t>Кавказского сельского поселения</w:t>
      </w:r>
    </w:p>
    <w:p w:rsidR="00851A8E" w:rsidRDefault="000431C4">
      <w:pPr>
        <w:ind w:left="4956" w:firstLine="708"/>
        <w:jc w:val="right"/>
        <w:rPr>
          <w:szCs w:val="28"/>
        </w:rPr>
      </w:pPr>
      <w:r>
        <w:rPr>
          <w:szCs w:val="28"/>
        </w:rPr>
        <w:t>Кавказского района</w:t>
      </w:r>
    </w:p>
    <w:p w:rsidR="00851A8E" w:rsidRDefault="000431C4" w:rsidP="002F54ED">
      <w:pPr>
        <w:ind w:left="4956"/>
        <w:jc w:val="both"/>
      </w:pPr>
      <w:r>
        <w:rPr>
          <w:szCs w:val="28"/>
        </w:rPr>
        <w:t xml:space="preserve"> </w:t>
      </w:r>
      <w:r w:rsidR="002F54ED">
        <w:rPr>
          <w:szCs w:val="28"/>
        </w:rPr>
        <w:t xml:space="preserve">             </w:t>
      </w:r>
      <w:bookmarkStart w:id="1" w:name="_GoBack"/>
      <w:bookmarkEnd w:id="1"/>
      <w:r>
        <w:rPr>
          <w:szCs w:val="28"/>
        </w:rPr>
        <w:t xml:space="preserve">от </w:t>
      </w:r>
      <w:r w:rsidR="002F54ED">
        <w:rPr>
          <w:szCs w:val="28"/>
        </w:rPr>
        <w:t>23 марта 2018</w:t>
      </w:r>
      <w:r>
        <w:rPr>
          <w:szCs w:val="28"/>
        </w:rPr>
        <w:t xml:space="preserve"> года № </w:t>
      </w:r>
      <w:r w:rsidR="002F54ED">
        <w:rPr>
          <w:szCs w:val="28"/>
        </w:rPr>
        <w:t>6</w:t>
      </w:r>
      <w:r>
        <w:tab/>
      </w:r>
    </w:p>
    <w:p w:rsidR="00851A8E" w:rsidRDefault="00851A8E">
      <w:pPr>
        <w:ind w:left="4956" w:firstLine="708"/>
        <w:jc w:val="left"/>
      </w:pPr>
    </w:p>
    <w:p w:rsidR="00851A8E" w:rsidRDefault="00851A8E">
      <w:pPr>
        <w:tabs>
          <w:tab w:val="left" w:pos="4965"/>
          <w:tab w:val="left" w:pos="5550"/>
          <w:tab w:val="left" w:pos="6105"/>
          <w:tab w:val="left" w:pos="6480"/>
          <w:tab w:val="left" w:pos="6660"/>
          <w:tab w:val="left" w:pos="7155"/>
          <w:tab w:val="right" w:pos="9355"/>
          <w:tab w:val="right" w:pos="14570"/>
        </w:tabs>
        <w:jc w:val="both"/>
      </w:pPr>
    </w:p>
    <w:p w:rsidR="00851A8E" w:rsidRDefault="00851A8E">
      <w:pPr>
        <w:jc w:val="right"/>
        <w:rPr>
          <w:b/>
          <w:sz w:val="22"/>
        </w:rPr>
      </w:pPr>
    </w:p>
    <w:p w:rsidR="00851A8E" w:rsidRDefault="00851A8E">
      <w:pPr>
        <w:jc w:val="right"/>
        <w:rPr>
          <w:b/>
          <w:sz w:val="22"/>
        </w:rPr>
      </w:pPr>
    </w:p>
    <w:p w:rsidR="00851A8E" w:rsidRDefault="00851A8E">
      <w:pPr>
        <w:rPr>
          <w:b/>
          <w:sz w:val="22"/>
        </w:rPr>
      </w:pPr>
    </w:p>
    <w:p w:rsidR="00851A8E" w:rsidRDefault="000431C4">
      <w:pPr>
        <w:rPr>
          <w:b/>
          <w:sz w:val="22"/>
        </w:rPr>
      </w:pPr>
      <w:r>
        <w:rPr>
          <w:b/>
          <w:sz w:val="22"/>
        </w:rPr>
        <w:t>Платные услуги, предоставляемые МБУК ДК «СКЦ» Кавказского сельского поселения</w:t>
      </w:r>
    </w:p>
    <w:p w:rsidR="00851A8E" w:rsidRDefault="000431C4">
      <w:pPr>
        <w:rPr>
          <w:b/>
          <w:sz w:val="22"/>
        </w:rPr>
      </w:pPr>
      <w:r>
        <w:rPr>
          <w:b/>
          <w:sz w:val="22"/>
        </w:rPr>
        <w:t xml:space="preserve"> на 2018 г.</w:t>
      </w:r>
    </w:p>
    <w:p w:rsidR="00851A8E" w:rsidRDefault="00851A8E">
      <w:pPr>
        <w:rPr>
          <w:sz w:val="22"/>
        </w:rPr>
      </w:pPr>
    </w:p>
    <w:tbl>
      <w:tblPr>
        <w:tblW w:w="10348" w:type="dxa"/>
        <w:tblInd w:w="-60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93"/>
        <w:gridCol w:w="6520"/>
        <w:gridCol w:w="2835"/>
      </w:tblGrid>
      <w:tr w:rsidR="00851A8E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r>
              <w:rPr>
                <w:sz w:val="22"/>
              </w:rPr>
              <w:t>Наименование услуги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r>
              <w:rPr>
                <w:sz w:val="22"/>
              </w:rPr>
              <w:t>Стоимость (руб.)</w:t>
            </w:r>
          </w:p>
        </w:tc>
      </w:tr>
      <w:tr w:rsidR="00851A8E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r>
              <w:rPr>
                <w:sz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r>
              <w:rPr>
                <w:b/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r>
              <w:rPr>
                <w:sz w:val="22"/>
              </w:rPr>
              <w:t>3</w:t>
            </w:r>
          </w:p>
        </w:tc>
      </w:tr>
      <w:tr w:rsidR="00851A8E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r>
              <w:rPr>
                <w:sz w:val="22"/>
              </w:rPr>
              <w:t>1.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pPr>
              <w:ind w:hanging="31"/>
            </w:pPr>
            <w:proofErr w:type="gramStart"/>
            <w:r>
              <w:rPr>
                <w:sz w:val="22"/>
              </w:rPr>
              <w:t>Организация и проведение культурно-развлекательных мероприятий по договору (юбилеев, презентаций,  профессиональных  праздников, конкурсных программ, концертов, развлекательных вечеров, семинаров, акций, совещаний)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851A8E">
            <w:pPr>
              <w:snapToGrid w:val="0"/>
              <w:rPr>
                <w:sz w:val="22"/>
              </w:rPr>
            </w:pPr>
          </w:p>
          <w:p w:rsidR="00851A8E" w:rsidRDefault="000431C4">
            <w:r>
              <w:rPr>
                <w:sz w:val="22"/>
              </w:rPr>
              <w:t xml:space="preserve">2000 </w:t>
            </w:r>
            <w:proofErr w:type="spellStart"/>
            <w:r>
              <w:rPr>
                <w:sz w:val="22"/>
              </w:rPr>
              <w:t>руб</w:t>
            </w:r>
            <w:proofErr w:type="spellEnd"/>
            <w:r>
              <w:rPr>
                <w:sz w:val="22"/>
              </w:rPr>
              <w:t>/час</w:t>
            </w:r>
          </w:p>
        </w:tc>
      </w:tr>
      <w:tr w:rsidR="00851A8E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r>
              <w:rPr>
                <w:sz w:val="22"/>
              </w:rPr>
              <w:t>2.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r>
              <w:rPr>
                <w:sz w:val="22"/>
              </w:rPr>
              <w:t>Возмездное оказание услу</w:t>
            </w:r>
            <w:proofErr w:type="gramStart"/>
            <w:r>
              <w:rPr>
                <w:sz w:val="22"/>
              </w:rPr>
              <w:t>г(</w:t>
            </w:r>
            <w:proofErr w:type="gramEnd"/>
            <w:r>
              <w:rPr>
                <w:sz w:val="22"/>
              </w:rPr>
              <w:t>совместное проведение мероприятия) –цирковые представления, спектакли, концерты и т.п.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r>
              <w:rPr>
                <w:sz w:val="22"/>
              </w:rPr>
              <w:t xml:space="preserve"> 15% от суммы сбора провод. Мероприятия</w:t>
            </w:r>
          </w:p>
        </w:tc>
      </w:tr>
      <w:tr w:rsidR="00851A8E">
        <w:trPr>
          <w:trHeight w:val="715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r>
              <w:rPr>
                <w:sz w:val="22"/>
              </w:rPr>
              <w:t>3.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r>
              <w:rPr>
                <w:sz w:val="22"/>
              </w:rPr>
              <w:t>Концертные программы с участием коллективов и солистов художественной самодеятельности, ведущих МБУК ДК «СКЦ» Кавказского с/</w:t>
            </w:r>
            <w:proofErr w:type="gramStart"/>
            <w:r>
              <w:rPr>
                <w:sz w:val="22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851A8E">
            <w:pPr>
              <w:snapToGrid w:val="0"/>
              <w:rPr>
                <w:sz w:val="22"/>
              </w:rPr>
            </w:pPr>
          </w:p>
          <w:p w:rsidR="00851A8E" w:rsidRDefault="000431C4">
            <w:r>
              <w:rPr>
                <w:sz w:val="22"/>
              </w:rPr>
              <w:t>500  руб. один номер</w:t>
            </w:r>
          </w:p>
        </w:tc>
      </w:tr>
      <w:tr w:rsidR="00851A8E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r>
              <w:rPr>
                <w:sz w:val="22"/>
              </w:rPr>
              <w:t>4.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r>
              <w:rPr>
                <w:sz w:val="22"/>
              </w:rPr>
              <w:t>Организация для посетителей Учреждения торговли сувенирами, косметической, лечебной продукцией, бижутерией, произведениями прикладного творчества (в фойе)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851A8E">
            <w:pPr>
              <w:snapToGrid w:val="0"/>
            </w:pPr>
          </w:p>
          <w:p w:rsidR="00851A8E" w:rsidRDefault="000431C4">
            <w:r>
              <w:rPr>
                <w:sz w:val="22"/>
              </w:rPr>
              <w:t xml:space="preserve"> 500 руб.</w:t>
            </w:r>
          </w:p>
        </w:tc>
      </w:tr>
      <w:tr w:rsidR="00851A8E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r>
              <w:rPr>
                <w:sz w:val="22"/>
              </w:rPr>
              <w:t>5.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pPr>
              <w:rPr>
                <w:sz w:val="22"/>
              </w:rPr>
            </w:pPr>
            <w:r>
              <w:rPr>
                <w:sz w:val="22"/>
              </w:rPr>
              <w:t>Организация и проведение:</w:t>
            </w:r>
          </w:p>
          <w:p w:rsidR="00851A8E" w:rsidRDefault="000431C4">
            <w:pPr>
              <w:rPr>
                <w:sz w:val="22"/>
              </w:rPr>
            </w:pPr>
            <w:r>
              <w:rPr>
                <w:sz w:val="22"/>
              </w:rPr>
              <w:t>- дискотек для старшеклассников;</w:t>
            </w:r>
          </w:p>
          <w:p w:rsidR="00851A8E" w:rsidRDefault="000431C4">
            <w:pPr>
              <w:rPr>
                <w:sz w:val="22"/>
              </w:rPr>
            </w:pPr>
            <w:r>
              <w:rPr>
                <w:sz w:val="22"/>
              </w:rPr>
              <w:t>- молодёжных дискотек (18+);</w:t>
            </w:r>
          </w:p>
          <w:p w:rsidR="00851A8E" w:rsidRDefault="000431C4">
            <w:pPr>
              <w:rPr>
                <w:sz w:val="22"/>
              </w:rPr>
            </w:pPr>
            <w:r>
              <w:rPr>
                <w:sz w:val="22"/>
              </w:rPr>
              <w:t>- концертов (шоу программ); для детей</w:t>
            </w:r>
          </w:p>
          <w:p w:rsidR="00851A8E" w:rsidRDefault="000431C4">
            <w:pPr>
              <w:rPr>
                <w:sz w:val="22"/>
              </w:rPr>
            </w:pPr>
            <w:r>
              <w:rPr>
                <w:sz w:val="22"/>
              </w:rPr>
              <w:t>- вечеров отдыха;</w:t>
            </w:r>
          </w:p>
          <w:p w:rsidR="00851A8E" w:rsidRDefault="000431C4">
            <w:pPr>
              <w:rPr>
                <w:sz w:val="22"/>
              </w:rPr>
            </w:pPr>
            <w:r>
              <w:rPr>
                <w:sz w:val="22"/>
              </w:rPr>
              <w:t xml:space="preserve">- новогодние </w:t>
            </w:r>
            <w:proofErr w:type="spellStart"/>
            <w:r>
              <w:rPr>
                <w:sz w:val="22"/>
              </w:rPr>
              <w:t>корпоративы</w:t>
            </w:r>
            <w:proofErr w:type="spellEnd"/>
            <w:r>
              <w:rPr>
                <w:sz w:val="22"/>
              </w:rPr>
              <w:t xml:space="preserve">; </w:t>
            </w:r>
          </w:p>
          <w:p w:rsidR="00851A8E" w:rsidRDefault="000431C4">
            <w:r>
              <w:rPr>
                <w:sz w:val="22"/>
              </w:rPr>
              <w:t>- новогодние детские программы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851A8E">
            <w:pPr>
              <w:snapToGrid w:val="0"/>
              <w:rPr>
                <w:sz w:val="22"/>
              </w:rPr>
            </w:pPr>
          </w:p>
          <w:p w:rsidR="00851A8E" w:rsidRDefault="000431C4">
            <w:pPr>
              <w:rPr>
                <w:sz w:val="22"/>
              </w:rPr>
            </w:pPr>
            <w:r>
              <w:rPr>
                <w:sz w:val="22"/>
              </w:rPr>
              <w:t>Билет 50 руб.</w:t>
            </w:r>
          </w:p>
          <w:p w:rsidR="00851A8E" w:rsidRDefault="000431C4">
            <w:pPr>
              <w:rPr>
                <w:sz w:val="22"/>
              </w:rPr>
            </w:pPr>
            <w:r>
              <w:rPr>
                <w:sz w:val="22"/>
              </w:rPr>
              <w:t>Билет  100 руб.</w:t>
            </w:r>
          </w:p>
          <w:p w:rsidR="00851A8E" w:rsidRDefault="000431C4">
            <w:pPr>
              <w:rPr>
                <w:sz w:val="22"/>
              </w:rPr>
            </w:pPr>
            <w:r>
              <w:rPr>
                <w:sz w:val="22"/>
              </w:rPr>
              <w:t xml:space="preserve">Билет 50 руб. -100 </w:t>
            </w:r>
            <w:proofErr w:type="spellStart"/>
            <w:r>
              <w:rPr>
                <w:sz w:val="22"/>
              </w:rPr>
              <w:t>руб</w:t>
            </w:r>
            <w:proofErr w:type="spellEnd"/>
          </w:p>
          <w:p w:rsidR="00851A8E" w:rsidRDefault="000431C4">
            <w:r>
              <w:rPr>
                <w:sz w:val="22"/>
              </w:rPr>
              <w:t>Билет 250 руб.</w:t>
            </w:r>
          </w:p>
          <w:p w:rsidR="00851A8E" w:rsidRDefault="000431C4">
            <w:pPr>
              <w:rPr>
                <w:sz w:val="22"/>
              </w:rPr>
            </w:pPr>
            <w:r>
              <w:rPr>
                <w:sz w:val="22"/>
              </w:rPr>
              <w:t>Билет 400 руб.</w:t>
            </w:r>
          </w:p>
          <w:p w:rsidR="00851A8E" w:rsidRDefault="000431C4">
            <w:r>
              <w:rPr>
                <w:sz w:val="22"/>
              </w:rPr>
              <w:t>Билет 250 руб.</w:t>
            </w:r>
          </w:p>
        </w:tc>
      </w:tr>
      <w:tr w:rsidR="00851A8E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r>
              <w:rPr>
                <w:sz w:val="22"/>
              </w:rPr>
              <w:t>6.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r>
              <w:rPr>
                <w:sz w:val="22"/>
              </w:rPr>
              <w:t>Изготовление реклам и афиш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r>
              <w:rPr>
                <w:sz w:val="22"/>
              </w:rPr>
              <w:t xml:space="preserve">500 руб.  </w:t>
            </w:r>
          </w:p>
        </w:tc>
      </w:tr>
      <w:tr w:rsidR="00851A8E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r>
              <w:rPr>
                <w:sz w:val="22"/>
              </w:rPr>
              <w:t>7.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r>
              <w:rPr>
                <w:sz w:val="22"/>
              </w:rPr>
              <w:t>Открытие платных секций, студий, объединений (обучение игре на музыкальных инструментах, подготовке по различным областям знаний)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851A8E">
            <w:pPr>
              <w:snapToGrid w:val="0"/>
              <w:rPr>
                <w:sz w:val="22"/>
              </w:rPr>
            </w:pPr>
          </w:p>
          <w:p w:rsidR="00851A8E" w:rsidRDefault="000431C4">
            <w:r>
              <w:rPr>
                <w:sz w:val="22"/>
              </w:rPr>
              <w:t xml:space="preserve"> 500 </w:t>
            </w:r>
            <w:proofErr w:type="spellStart"/>
            <w:r>
              <w:rPr>
                <w:sz w:val="22"/>
              </w:rPr>
              <w:t>руб</w:t>
            </w:r>
            <w:proofErr w:type="gramStart"/>
            <w:r>
              <w:rPr>
                <w:sz w:val="22"/>
              </w:rPr>
              <w:t>.в</w:t>
            </w:r>
            <w:proofErr w:type="spellEnd"/>
            <w:proofErr w:type="gramEnd"/>
            <w:r>
              <w:rPr>
                <w:sz w:val="22"/>
              </w:rPr>
              <w:t xml:space="preserve"> месяц</w:t>
            </w:r>
          </w:p>
        </w:tc>
      </w:tr>
      <w:tr w:rsidR="00851A8E"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5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Ксекоропирование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4руб. 1 лист</w:t>
            </w:r>
          </w:p>
        </w:tc>
      </w:tr>
      <w:tr w:rsidR="00851A8E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r>
              <w:rPr>
                <w:sz w:val="22"/>
              </w:rPr>
              <w:t>9.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r>
              <w:rPr>
                <w:sz w:val="22"/>
              </w:rPr>
              <w:t>Организация в помещениях здания Учреждения платных художественных и торгово-промышленных выставок (включая выставки-продажи)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Согласно отчета</w:t>
            </w:r>
            <w:proofErr w:type="gramEnd"/>
            <w:r>
              <w:rPr>
                <w:sz w:val="22"/>
              </w:rPr>
              <w:t xml:space="preserve"> рыночной стоимости</w:t>
            </w:r>
          </w:p>
          <w:p w:rsidR="00851A8E" w:rsidRDefault="000431C4">
            <w:r>
              <w:rPr>
                <w:sz w:val="22"/>
              </w:rPr>
              <w:t>(прилагается)</w:t>
            </w:r>
          </w:p>
        </w:tc>
      </w:tr>
      <w:tr w:rsidR="00851A8E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r>
              <w:rPr>
                <w:sz w:val="22"/>
              </w:rPr>
              <w:t>10.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pPr>
              <w:rPr>
                <w:sz w:val="22"/>
              </w:rPr>
            </w:pPr>
            <w:r>
              <w:rPr>
                <w:sz w:val="22"/>
              </w:rPr>
              <w:t xml:space="preserve">Прокат сценических  костюмов </w:t>
            </w:r>
          </w:p>
          <w:p w:rsidR="00851A8E" w:rsidRDefault="000431C4">
            <w:r>
              <w:rPr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pPr>
              <w:rPr>
                <w:sz w:val="22"/>
              </w:rPr>
            </w:pPr>
            <w:r>
              <w:rPr>
                <w:sz w:val="22"/>
              </w:rPr>
              <w:t>50-200 руб. /сутки;</w:t>
            </w:r>
          </w:p>
          <w:p w:rsidR="00851A8E" w:rsidRDefault="000431C4">
            <w:r>
              <w:rPr>
                <w:sz w:val="22"/>
              </w:rPr>
              <w:t xml:space="preserve">(прейскурант </w:t>
            </w:r>
            <w:proofErr w:type="spellStart"/>
            <w:r>
              <w:rPr>
                <w:sz w:val="22"/>
              </w:rPr>
              <w:t>прилаг</w:t>
            </w:r>
            <w:proofErr w:type="spellEnd"/>
            <w:r>
              <w:rPr>
                <w:sz w:val="22"/>
              </w:rPr>
              <w:t>.)</w:t>
            </w:r>
          </w:p>
        </w:tc>
      </w:tr>
      <w:tr w:rsidR="00851A8E">
        <w:trPr>
          <w:trHeight w:val="1533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r>
              <w:rPr>
                <w:sz w:val="22"/>
              </w:rPr>
              <w:t>11.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pPr>
              <w:rPr>
                <w:sz w:val="22"/>
              </w:rPr>
            </w:pPr>
            <w:r>
              <w:rPr>
                <w:sz w:val="22"/>
              </w:rPr>
              <w:t>Развлекательные  аттракционы, батутные комплексы (надувные),</w:t>
            </w:r>
          </w:p>
          <w:p w:rsidR="00851A8E" w:rsidRDefault="00851A8E">
            <w:pPr>
              <w:rPr>
                <w:sz w:val="22"/>
              </w:rPr>
            </w:pPr>
          </w:p>
          <w:p w:rsidR="00851A8E" w:rsidRDefault="000431C4">
            <w:pPr>
              <w:rPr>
                <w:sz w:val="22"/>
              </w:rPr>
            </w:pPr>
            <w:r>
              <w:rPr>
                <w:sz w:val="22"/>
              </w:rPr>
              <w:t>спортивные батуты для прыжков (сетка)</w:t>
            </w:r>
          </w:p>
          <w:p w:rsidR="00851A8E" w:rsidRDefault="00851A8E">
            <w:pPr>
              <w:rPr>
                <w:sz w:val="22"/>
              </w:rPr>
            </w:pPr>
          </w:p>
          <w:p w:rsidR="00851A8E" w:rsidRDefault="000431C4">
            <w:pPr>
              <w:rPr>
                <w:sz w:val="22"/>
              </w:rPr>
            </w:pPr>
            <w:r>
              <w:rPr>
                <w:sz w:val="22"/>
              </w:rPr>
              <w:t xml:space="preserve">Машинки с </w:t>
            </w:r>
            <w:proofErr w:type="spellStart"/>
            <w:r>
              <w:rPr>
                <w:sz w:val="22"/>
              </w:rPr>
              <w:t>дист</w:t>
            </w:r>
            <w:proofErr w:type="gramStart"/>
            <w:r>
              <w:rPr>
                <w:sz w:val="22"/>
              </w:rPr>
              <w:t>.у</w:t>
            </w:r>
            <w:proofErr w:type="gramEnd"/>
            <w:r>
              <w:rPr>
                <w:sz w:val="22"/>
              </w:rPr>
              <w:t>правлением</w:t>
            </w:r>
            <w:proofErr w:type="spellEnd"/>
            <w:r>
              <w:rPr>
                <w:sz w:val="22"/>
              </w:rPr>
              <w:t xml:space="preserve"> (1 шт.)</w:t>
            </w:r>
          </w:p>
          <w:p w:rsidR="00851A8E" w:rsidRDefault="000431C4">
            <w:r>
              <w:rPr>
                <w:sz w:val="22"/>
              </w:rPr>
              <w:t xml:space="preserve"> во время культурно-массовых мероприятий на территории ДК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700 </w:t>
            </w:r>
            <w:proofErr w:type="spellStart"/>
            <w:r>
              <w:rPr>
                <w:sz w:val="22"/>
              </w:rPr>
              <w:t>руб</w:t>
            </w:r>
            <w:proofErr w:type="gramStart"/>
            <w:r>
              <w:rPr>
                <w:sz w:val="22"/>
              </w:rPr>
              <w:t>.в</w:t>
            </w:r>
            <w:proofErr w:type="spellEnd"/>
            <w:proofErr w:type="gram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праздн.день</w:t>
            </w:r>
            <w:proofErr w:type="spellEnd"/>
            <w:r>
              <w:rPr>
                <w:sz w:val="22"/>
              </w:rPr>
              <w:t xml:space="preserve"> 500 </w:t>
            </w:r>
            <w:proofErr w:type="spellStart"/>
            <w:r>
              <w:rPr>
                <w:sz w:val="22"/>
              </w:rPr>
              <w:t>руб.выходной,день</w:t>
            </w:r>
            <w:proofErr w:type="spellEnd"/>
          </w:p>
          <w:p w:rsidR="00851A8E" w:rsidRDefault="000431C4">
            <w:pPr>
              <w:rPr>
                <w:sz w:val="22"/>
              </w:rPr>
            </w:pPr>
            <w:r>
              <w:rPr>
                <w:sz w:val="22"/>
              </w:rPr>
              <w:t xml:space="preserve"> 300 </w:t>
            </w:r>
            <w:proofErr w:type="spellStart"/>
            <w:r>
              <w:rPr>
                <w:sz w:val="22"/>
              </w:rPr>
              <w:t>руб</w:t>
            </w:r>
            <w:proofErr w:type="gramStart"/>
            <w:r>
              <w:rPr>
                <w:sz w:val="22"/>
              </w:rPr>
              <w:t>.в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буд.день</w:t>
            </w:r>
            <w:proofErr w:type="spellEnd"/>
          </w:p>
          <w:p w:rsidR="00851A8E" w:rsidRDefault="000431C4">
            <w:pPr>
              <w:rPr>
                <w:sz w:val="22"/>
              </w:rPr>
            </w:pPr>
            <w:r>
              <w:rPr>
                <w:sz w:val="22"/>
              </w:rPr>
              <w:t xml:space="preserve">200 </w:t>
            </w:r>
            <w:proofErr w:type="spellStart"/>
            <w:r>
              <w:rPr>
                <w:sz w:val="22"/>
              </w:rPr>
              <w:t>руб</w:t>
            </w:r>
            <w:proofErr w:type="gramStart"/>
            <w:r>
              <w:rPr>
                <w:sz w:val="22"/>
              </w:rPr>
              <w:t>.в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буд.день</w:t>
            </w:r>
            <w:proofErr w:type="spellEnd"/>
          </w:p>
          <w:p w:rsidR="00851A8E" w:rsidRDefault="000431C4">
            <w:pPr>
              <w:rPr>
                <w:sz w:val="22"/>
              </w:rPr>
            </w:pPr>
            <w:r>
              <w:rPr>
                <w:sz w:val="22"/>
              </w:rPr>
              <w:t xml:space="preserve">400 </w:t>
            </w:r>
            <w:proofErr w:type="spellStart"/>
            <w:r>
              <w:rPr>
                <w:sz w:val="22"/>
              </w:rPr>
              <w:t>руб</w:t>
            </w:r>
            <w:proofErr w:type="gramStart"/>
            <w:r>
              <w:rPr>
                <w:sz w:val="22"/>
              </w:rPr>
              <w:t>.в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празд.день</w:t>
            </w:r>
            <w:proofErr w:type="spellEnd"/>
          </w:p>
          <w:p w:rsidR="00851A8E" w:rsidRDefault="000431C4">
            <w:pPr>
              <w:rPr>
                <w:sz w:val="22"/>
              </w:rPr>
            </w:pPr>
            <w:r>
              <w:rPr>
                <w:sz w:val="22"/>
              </w:rPr>
              <w:t xml:space="preserve">100 </w:t>
            </w:r>
            <w:proofErr w:type="spellStart"/>
            <w:r>
              <w:rPr>
                <w:sz w:val="22"/>
              </w:rPr>
              <w:t>руб</w:t>
            </w:r>
            <w:proofErr w:type="gramStart"/>
            <w:r>
              <w:rPr>
                <w:sz w:val="22"/>
              </w:rPr>
              <w:t>.в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буд.день</w:t>
            </w:r>
            <w:proofErr w:type="spellEnd"/>
          </w:p>
          <w:p w:rsidR="00851A8E" w:rsidRDefault="000431C4">
            <w:r>
              <w:rPr>
                <w:sz w:val="22"/>
              </w:rPr>
              <w:t xml:space="preserve">200 </w:t>
            </w:r>
            <w:proofErr w:type="spellStart"/>
            <w:r>
              <w:rPr>
                <w:sz w:val="22"/>
              </w:rPr>
              <w:t>руб</w:t>
            </w:r>
            <w:proofErr w:type="gramStart"/>
            <w:r>
              <w:rPr>
                <w:sz w:val="22"/>
              </w:rPr>
              <w:t>.в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празд.день</w:t>
            </w:r>
            <w:proofErr w:type="spellEnd"/>
          </w:p>
        </w:tc>
      </w:tr>
      <w:tr w:rsidR="00851A8E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r>
              <w:rPr>
                <w:sz w:val="22"/>
              </w:rPr>
              <w:t>12.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r>
              <w:rPr>
                <w:sz w:val="22"/>
              </w:rPr>
              <w:t xml:space="preserve">Проведение на условиях совместной деятельности на </w:t>
            </w:r>
            <w:r>
              <w:rPr>
                <w:sz w:val="22"/>
              </w:rPr>
              <w:lastRenderedPageBreak/>
              <w:t>прилегающей территории ДК выставки-продажи (растений, товаров народного потребления)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r>
              <w:rPr>
                <w:sz w:val="22"/>
              </w:rPr>
              <w:lastRenderedPageBreak/>
              <w:t xml:space="preserve"> </w:t>
            </w:r>
            <w:proofErr w:type="gramStart"/>
            <w:r>
              <w:rPr>
                <w:sz w:val="22"/>
              </w:rPr>
              <w:t xml:space="preserve">С торгового места  200 </w:t>
            </w:r>
            <w:r>
              <w:rPr>
                <w:sz w:val="22"/>
              </w:rPr>
              <w:lastRenderedPageBreak/>
              <w:t xml:space="preserve">руб. (с </w:t>
            </w:r>
            <w:proofErr w:type="spellStart"/>
            <w:r>
              <w:rPr>
                <w:sz w:val="22"/>
              </w:rPr>
              <w:t>подключ</w:t>
            </w:r>
            <w:proofErr w:type="spellEnd"/>
            <w:r>
              <w:rPr>
                <w:sz w:val="22"/>
              </w:rPr>
              <w:t>.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Электричества — 300 руб.)</w:t>
            </w:r>
            <w:proofErr w:type="gramEnd"/>
          </w:p>
        </w:tc>
      </w:tr>
      <w:tr w:rsidR="00851A8E">
        <w:tc>
          <w:tcPr>
            <w:tcW w:w="9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r>
              <w:rPr>
                <w:sz w:val="22"/>
              </w:rPr>
              <w:lastRenderedPageBreak/>
              <w:t>13.</w:t>
            </w:r>
          </w:p>
        </w:tc>
        <w:tc>
          <w:tcPr>
            <w:tcW w:w="65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r>
              <w:rPr>
                <w:sz w:val="22"/>
              </w:rPr>
              <w:t>Розничная торговля на территории ДК на праздничных мероприятиях</w:t>
            </w:r>
          </w:p>
        </w:tc>
        <w:tc>
          <w:tcPr>
            <w:tcW w:w="283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r>
              <w:t>С торгового места  300 рублей</w:t>
            </w:r>
          </w:p>
        </w:tc>
      </w:tr>
      <w:tr w:rsidR="00851A8E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r>
              <w:rPr>
                <w:sz w:val="22"/>
              </w:rPr>
              <w:t>14.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r>
              <w:rPr>
                <w:sz w:val="22"/>
              </w:rPr>
              <w:t>Прокат музыкально-усилительной</w:t>
            </w:r>
            <w:proofErr w:type="gramStart"/>
            <w:r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световой аппаратуры и видеопроектора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pPr>
              <w:rPr>
                <w:sz w:val="22"/>
              </w:rPr>
            </w:pPr>
            <w:r>
              <w:rPr>
                <w:sz w:val="22"/>
              </w:rPr>
              <w:t xml:space="preserve">   Звук- 400 </w:t>
            </w:r>
            <w:proofErr w:type="spellStart"/>
            <w:r>
              <w:rPr>
                <w:sz w:val="22"/>
              </w:rPr>
              <w:t>руб</w:t>
            </w:r>
            <w:proofErr w:type="gramStart"/>
            <w:r>
              <w:rPr>
                <w:sz w:val="22"/>
              </w:rPr>
              <w:t>.в</w:t>
            </w:r>
            <w:proofErr w:type="spellEnd"/>
            <w:proofErr w:type="gramEnd"/>
            <w:r>
              <w:rPr>
                <w:sz w:val="22"/>
              </w:rPr>
              <w:t xml:space="preserve"> час.</w:t>
            </w:r>
          </w:p>
          <w:p w:rsidR="00851A8E" w:rsidRDefault="000431C4">
            <w:pPr>
              <w:rPr>
                <w:sz w:val="22"/>
              </w:rPr>
            </w:pPr>
            <w:r>
              <w:rPr>
                <w:sz w:val="22"/>
              </w:rPr>
              <w:t xml:space="preserve">Свет — 600 </w:t>
            </w:r>
            <w:proofErr w:type="spellStart"/>
            <w:r>
              <w:rPr>
                <w:sz w:val="22"/>
              </w:rPr>
              <w:t>руб</w:t>
            </w:r>
            <w:proofErr w:type="gramStart"/>
            <w:r>
              <w:rPr>
                <w:sz w:val="22"/>
              </w:rPr>
              <w:t>.в</w:t>
            </w:r>
            <w:proofErr w:type="spellEnd"/>
            <w:proofErr w:type="gramEnd"/>
            <w:r>
              <w:rPr>
                <w:sz w:val="22"/>
              </w:rPr>
              <w:t xml:space="preserve"> час.</w:t>
            </w:r>
          </w:p>
          <w:p w:rsidR="00851A8E" w:rsidRDefault="000431C4">
            <w:r>
              <w:rPr>
                <w:sz w:val="22"/>
              </w:rPr>
              <w:t xml:space="preserve">Проектор -200 </w:t>
            </w:r>
            <w:proofErr w:type="spellStart"/>
            <w:r>
              <w:rPr>
                <w:sz w:val="22"/>
              </w:rPr>
              <w:t>руб</w:t>
            </w:r>
            <w:proofErr w:type="gramStart"/>
            <w:r>
              <w:rPr>
                <w:sz w:val="22"/>
              </w:rPr>
              <w:t>.в</w:t>
            </w:r>
            <w:proofErr w:type="spellEnd"/>
            <w:proofErr w:type="gramEnd"/>
            <w:r>
              <w:rPr>
                <w:sz w:val="22"/>
              </w:rPr>
              <w:t xml:space="preserve"> ч.</w:t>
            </w:r>
          </w:p>
        </w:tc>
      </w:tr>
      <w:tr w:rsidR="00851A8E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r>
              <w:rPr>
                <w:sz w:val="22"/>
              </w:rPr>
              <w:t>15.</w:t>
            </w:r>
          </w:p>
        </w:tc>
        <w:tc>
          <w:tcPr>
            <w:tcW w:w="6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pPr>
              <w:rPr>
                <w:sz w:val="22"/>
              </w:rPr>
            </w:pPr>
            <w:r>
              <w:rPr>
                <w:sz w:val="22"/>
              </w:rPr>
              <w:t>Прокат столов и стульев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51A8E" w:rsidRDefault="000431C4">
            <w:pPr>
              <w:rPr>
                <w:sz w:val="22"/>
              </w:rPr>
            </w:pPr>
            <w:r>
              <w:rPr>
                <w:sz w:val="22"/>
              </w:rPr>
              <w:t>1 комплект - 300 руб.</w:t>
            </w:r>
          </w:p>
        </w:tc>
      </w:tr>
    </w:tbl>
    <w:p w:rsidR="00851A8E" w:rsidRDefault="00851A8E">
      <w:pPr>
        <w:spacing w:line="360" w:lineRule="auto"/>
        <w:rPr>
          <w:sz w:val="22"/>
        </w:rPr>
      </w:pPr>
    </w:p>
    <w:p w:rsidR="00851A8E" w:rsidRDefault="00851A8E">
      <w:pPr>
        <w:spacing w:line="360" w:lineRule="auto"/>
        <w:rPr>
          <w:sz w:val="22"/>
        </w:rPr>
      </w:pPr>
    </w:p>
    <w:p w:rsidR="00851A8E" w:rsidRDefault="00851A8E">
      <w:pPr>
        <w:jc w:val="left"/>
        <w:rPr>
          <w:sz w:val="22"/>
        </w:rPr>
      </w:pPr>
    </w:p>
    <w:p w:rsidR="00851A8E" w:rsidRDefault="000431C4">
      <w:pPr>
        <w:jc w:val="left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Кавказского</w:t>
      </w:r>
      <w:proofErr w:type="gramEnd"/>
      <w:r>
        <w:rPr>
          <w:szCs w:val="28"/>
        </w:rPr>
        <w:t xml:space="preserve"> сельского</w:t>
      </w:r>
    </w:p>
    <w:p w:rsidR="00851A8E" w:rsidRDefault="000431C4">
      <w:pPr>
        <w:jc w:val="left"/>
        <w:rPr>
          <w:szCs w:val="28"/>
        </w:rPr>
      </w:pPr>
      <w:r>
        <w:rPr>
          <w:szCs w:val="28"/>
        </w:rPr>
        <w:t>Поселения Кавказского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О.Г. Мясищева</w:t>
      </w:r>
    </w:p>
    <w:p w:rsidR="00851A8E" w:rsidRDefault="00851A8E">
      <w:pPr>
        <w:jc w:val="left"/>
        <w:rPr>
          <w:szCs w:val="28"/>
        </w:rPr>
      </w:pPr>
    </w:p>
    <w:p w:rsidR="00851A8E" w:rsidRDefault="000431C4">
      <w:pPr>
        <w:jc w:val="left"/>
        <w:rPr>
          <w:szCs w:val="28"/>
        </w:rPr>
      </w:pPr>
      <w:r>
        <w:rPr>
          <w:szCs w:val="28"/>
        </w:rPr>
        <w:t>Председатель Совета</w:t>
      </w:r>
    </w:p>
    <w:p w:rsidR="00851A8E" w:rsidRDefault="000431C4">
      <w:pPr>
        <w:jc w:val="left"/>
        <w:rPr>
          <w:szCs w:val="28"/>
        </w:rPr>
      </w:pPr>
      <w:r>
        <w:rPr>
          <w:szCs w:val="28"/>
        </w:rPr>
        <w:t>Кавказского сельского поселения</w:t>
      </w:r>
    </w:p>
    <w:p w:rsidR="00851A8E" w:rsidRDefault="000431C4">
      <w:pPr>
        <w:jc w:val="left"/>
        <w:rPr>
          <w:szCs w:val="28"/>
        </w:rPr>
      </w:pPr>
      <w:r>
        <w:rPr>
          <w:szCs w:val="28"/>
        </w:rPr>
        <w:t>Кавказского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И.В. </w:t>
      </w:r>
      <w:proofErr w:type="spellStart"/>
      <w:r>
        <w:rPr>
          <w:szCs w:val="28"/>
        </w:rPr>
        <w:t>Бережинская</w:t>
      </w:r>
      <w:proofErr w:type="spellEnd"/>
    </w:p>
    <w:p w:rsidR="00851A8E" w:rsidRDefault="00851A8E">
      <w:pPr>
        <w:jc w:val="both"/>
      </w:pPr>
    </w:p>
    <w:p w:rsidR="00851A8E" w:rsidRDefault="00851A8E">
      <w:pPr>
        <w:jc w:val="both"/>
      </w:pPr>
    </w:p>
    <w:p w:rsidR="00851A8E" w:rsidRDefault="00851A8E">
      <w:pPr>
        <w:jc w:val="both"/>
      </w:pPr>
    </w:p>
    <w:p w:rsidR="00851A8E" w:rsidRDefault="00851A8E">
      <w:pPr>
        <w:jc w:val="both"/>
      </w:pPr>
    </w:p>
    <w:p w:rsidR="00851A8E" w:rsidRDefault="00851A8E">
      <w:pPr>
        <w:jc w:val="both"/>
      </w:pPr>
    </w:p>
    <w:p w:rsidR="00851A8E" w:rsidRDefault="00851A8E">
      <w:pPr>
        <w:jc w:val="both"/>
      </w:pPr>
    </w:p>
    <w:p w:rsidR="00851A8E" w:rsidRDefault="00851A8E">
      <w:pPr>
        <w:jc w:val="both"/>
      </w:pPr>
    </w:p>
    <w:p w:rsidR="00851A8E" w:rsidRDefault="00851A8E">
      <w:pPr>
        <w:jc w:val="both"/>
      </w:pPr>
    </w:p>
    <w:p w:rsidR="00851A8E" w:rsidRDefault="00851A8E">
      <w:pPr>
        <w:jc w:val="both"/>
      </w:pPr>
    </w:p>
    <w:p w:rsidR="00851A8E" w:rsidRDefault="00851A8E">
      <w:pPr>
        <w:jc w:val="both"/>
      </w:pPr>
    </w:p>
    <w:p w:rsidR="00851A8E" w:rsidRDefault="00851A8E">
      <w:pPr>
        <w:jc w:val="both"/>
      </w:pPr>
    </w:p>
    <w:p w:rsidR="00851A8E" w:rsidRDefault="00851A8E">
      <w:pPr>
        <w:pStyle w:val="a9"/>
        <w:spacing w:after="0"/>
        <w:contextualSpacing/>
      </w:pPr>
    </w:p>
    <w:sectPr w:rsidR="00851A8E">
      <w:pgSz w:w="11906" w:h="16838"/>
      <w:pgMar w:top="567" w:right="990" w:bottom="1134" w:left="1701" w:header="0" w:footer="0" w:gutter="0"/>
      <w:cols w:space="720"/>
      <w:formProt w:val="0"/>
      <w:docGrid w:linePitch="326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F25"/>
    <w:multiLevelType w:val="multilevel"/>
    <w:tmpl w:val="584CF4E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590D10B8"/>
    <w:multiLevelType w:val="multilevel"/>
    <w:tmpl w:val="4FB681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8E"/>
    <w:rsid w:val="000431C4"/>
    <w:rsid w:val="002F54ED"/>
    <w:rsid w:val="0085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E9"/>
    <w:pPr>
      <w:jc w:val="center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C45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styleId="a5">
    <w:name w:val="Body Text"/>
    <w:basedOn w:val="a"/>
    <w:rsid w:val="004C4555"/>
    <w:pPr>
      <w:suppressAutoHyphens/>
      <w:jc w:val="both"/>
    </w:pPr>
    <w:rPr>
      <w:rFonts w:eastAsia="Times New Roman"/>
      <w:sz w:val="24"/>
      <w:szCs w:val="24"/>
      <w:lang w:eastAsia="zh-CN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nhideWhenUsed/>
    <w:qFormat/>
    <w:rsid w:val="00A636E9"/>
    <w:pPr>
      <w:spacing w:beforeAutospacing="1" w:after="119"/>
      <w:jc w:val="left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4C4555"/>
    <w:pPr>
      <w:suppressAutoHyphens/>
      <w:spacing w:after="200" w:line="276" w:lineRule="auto"/>
      <w:ind w:left="720"/>
      <w:contextualSpacing/>
      <w:jc w:val="left"/>
    </w:pPr>
    <w:rPr>
      <w:rFonts w:ascii="Trebuchet MS" w:eastAsia="Trebuchet MS" w:hAnsi="Trebuchet MS" w:cs="Trebuchet MS"/>
      <w:sz w:val="22"/>
      <w:lang w:eastAsia="zh-CN"/>
    </w:rPr>
  </w:style>
  <w:style w:type="paragraph" w:styleId="ab">
    <w:name w:val="No Spacing"/>
    <w:qFormat/>
    <w:rsid w:val="004C4555"/>
    <w:pPr>
      <w:suppressAutoHyphens/>
    </w:pPr>
    <w:rPr>
      <w:rFonts w:eastAsia="Times New Roman" w:cs="Calibri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E9"/>
    <w:pPr>
      <w:jc w:val="center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C45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styleId="a5">
    <w:name w:val="Body Text"/>
    <w:basedOn w:val="a"/>
    <w:rsid w:val="004C4555"/>
    <w:pPr>
      <w:suppressAutoHyphens/>
      <w:jc w:val="both"/>
    </w:pPr>
    <w:rPr>
      <w:rFonts w:eastAsia="Times New Roman"/>
      <w:sz w:val="24"/>
      <w:szCs w:val="24"/>
      <w:lang w:eastAsia="zh-CN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nhideWhenUsed/>
    <w:qFormat/>
    <w:rsid w:val="00A636E9"/>
    <w:pPr>
      <w:spacing w:beforeAutospacing="1" w:after="119"/>
      <w:jc w:val="left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4C4555"/>
    <w:pPr>
      <w:suppressAutoHyphens/>
      <w:spacing w:after="200" w:line="276" w:lineRule="auto"/>
      <w:ind w:left="720"/>
      <w:contextualSpacing/>
      <w:jc w:val="left"/>
    </w:pPr>
    <w:rPr>
      <w:rFonts w:ascii="Trebuchet MS" w:eastAsia="Trebuchet MS" w:hAnsi="Trebuchet MS" w:cs="Trebuchet MS"/>
      <w:sz w:val="22"/>
      <w:lang w:eastAsia="zh-CN"/>
    </w:rPr>
  </w:style>
  <w:style w:type="paragraph" w:styleId="ab">
    <w:name w:val="No Spacing"/>
    <w:qFormat/>
    <w:rsid w:val="004C4555"/>
    <w:pPr>
      <w:suppressAutoHyphens/>
    </w:pPr>
    <w:rPr>
      <w:rFonts w:eastAsia="Times New Roman" w:cs="Calibri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dc:description/>
  <cp:lastModifiedBy>user101</cp:lastModifiedBy>
  <cp:revision>13</cp:revision>
  <cp:lastPrinted>2018-03-23T11:34:00Z</cp:lastPrinted>
  <dcterms:created xsi:type="dcterms:W3CDTF">2017-12-14T13:30:00Z</dcterms:created>
  <dcterms:modified xsi:type="dcterms:W3CDTF">2018-03-26T06:02:00Z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