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87" w:rsidRPr="00C00F87" w:rsidRDefault="00883384" w:rsidP="00C00F87">
      <w:pPr>
        <w:jc w:val="center"/>
        <w:rPr>
          <w:rFonts w:ascii="Times New Roman" w:eastAsia="Times New Roman" w:hAnsi="Times New Roman"/>
          <w:b/>
          <w:sz w:val="28"/>
          <w:szCs w:val="28"/>
        </w:rPr>
      </w:pPr>
      <w:r>
        <w:rPr>
          <w:rFonts w:ascii="Times New Roman" w:hAnsi="Times New Roman"/>
          <w:sz w:val="28"/>
          <w:szCs w:val="28"/>
        </w:rPr>
        <w:t xml:space="preserve">        </w:t>
      </w:r>
      <w:r w:rsidR="00C00F87" w:rsidRPr="00C00F87">
        <w:rPr>
          <w:rFonts w:ascii="Times New Roman" w:eastAsia="Times New Roman" w:hAnsi="Times New Roman"/>
          <w:b/>
          <w:sz w:val="28"/>
          <w:szCs w:val="28"/>
        </w:rPr>
        <w:t>ПРОЕКТ РЕШЕНИЯ</w:t>
      </w:r>
    </w:p>
    <w:p w:rsidR="00C00F87" w:rsidRPr="00C00F87" w:rsidRDefault="00C00F87" w:rsidP="00C00F87">
      <w:pPr>
        <w:spacing w:after="0" w:line="240" w:lineRule="auto"/>
        <w:jc w:val="center"/>
        <w:rPr>
          <w:rFonts w:ascii="Times New Roman" w:eastAsia="Times New Roman" w:hAnsi="Times New Roman"/>
          <w:b/>
          <w:sz w:val="28"/>
          <w:szCs w:val="28"/>
        </w:rPr>
      </w:pPr>
    </w:p>
    <w:p w:rsidR="00C00F87" w:rsidRPr="00C00F87" w:rsidRDefault="00C00F87" w:rsidP="00C00F87">
      <w:pPr>
        <w:spacing w:after="0" w:line="240" w:lineRule="auto"/>
        <w:rPr>
          <w:rFonts w:ascii="Times New Roman" w:eastAsia="Times New Roman" w:hAnsi="Times New Roman"/>
          <w:sz w:val="28"/>
          <w:szCs w:val="28"/>
        </w:rPr>
      </w:pPr>
    </w:p>
    <w:p w:rsidR="00C00F87" w:rsidRPr="00C00F87" w:rsidRDefault="00C00F87" w:rsidP="00C00F87">
      <w:pPr>
        <w:spacing w:after="0" w:line="240" w:lineRule="auto"/>
        <w:rPr>
          <w:rFonts w:ascii="Times New Roman" w:eastAsia="Times New Roman" w:hAnsi="Times New Roman"/>
          <w:b/>
          <w:sz w:val="28"/>
          <w:szCs w:val="28"/>
        </w:rPr>
      </w:pPr>
    </w:p>
    <w:p w:rsidR="00C00F87" w:rsidRPr="00C00F87" w:rsidRDefault="00C00F87" w:rsidP="00C00F87">
      <w:pPr>
        <w:tabs>
          <w:tab w:val="left" w:pos="855"/>
        </w:tabs>
        <w:spacing w:after="0" w:line="240" w:lineRule="auto"/>
        <w:jc w:val="center"/>
        <w:rPr>
          <w:rFonts w:ascii="Times New Roman" w:eastAsia="Times New Roman" w:hAnsi="Times New Roman"/>
          <w:color w:val="000000"/>
          <w:kern w:val="2"/>
          <w:sz w:val="28"/>
          <w:szCs w:val="28"/>
        </w:rPr>
      </w:pPr>
    </w:p>
    <w:p w:rsidR="00C00F87" w:rsidRPr="00C00F87" w:rsidRDefault="00C00F87" w:rsidP="00C00F87">
      <w:pPr>
        <w:tabs>
          <w:tab w:val="left" w:pos="855"/>
        </w:tabs>
        <w:spacing w:after="0" w:line="240" w:lineRule="auto"/>
        <w:jc w:val="center"/>
        <w:rPr>
          <w:rFonts w:ascii="Times New Roman" w:eastAsia="Times New Roman" w:hAnsi="Times New Roman"/>
          <w:b/>
          <w:bCs/>
          <w:color w:val="000000"/>
          <w:kern w:val="2"/>
          <w:sz w:val="28"/>
          <w:szCs w:val="28"/>
        </w:rPr>
      </w:pPr>
      <w:r w:rsidRPr="00C00F87">
        <w:rPr>
          <w:rFonts w:ascii="Times New Roman" w:eastAsia="Times New Roman" w:hAnsi="Times New Roman"/>
          <w:b/>
          <w:bCs/>
          <w:color w:val="000000"/>
          <w:kern w:val="2"/>
          <w:sz w:val="28"/>
          <w:szCs w:val="28"/>
        </w:rPr>
        <w:t xml:space="preserve">Об утверждении </w:t>
      </w:r>
      <w:proofErr w:type="gramStart"/>
      <w:r w:rsidRPr="00C00F87">
        <w:rPr>
          <w:rFonts w:ascii="Times New Roman" w:eastAsia="Times New Roman" w:hAnsi="Times New Roman"/>
          <w:b/>
          <w:bCs/>
          <w:color w:val="000000"/>
          <w:kern w:val="2"/>
          <w:sz w:val="28"/>
          <w:szCs w:val="28"/>
        </w:rPr>
        <w:t xml:space="preserve">Программы комплексного развития </w:t>
      </w:r>
      <w:r>
        <w:rPr>
          <w:rFonts w:ascii="Times New Roman" w:eastAsia="Times New Roman" w:hAnsi="Times New Roman"/>
          <w:b/>
          <w:bCs/>
          <w:color w:val="000000"/>
          <w:kern w:val="2"/>
          <w:sz w:val="28"/>
          <w:szCs w:val="28"/>
        </w:rPr>
        <w:t xml:space="preserve">социальной </w:t>
      </w:r>
      <w:r w:rsidRPr="00C00F87">
        <w:rPr>
          <w:rFonts w:ascii="Times New Roman" w:eastAsia="Times New Roman" w:hAnsi="Times New Roman"/>
          <w:b/>
          <w:bCs/>
          <w:color w:val="000000"/>
          <w:kern w:val="2"/>
          <w:sz w:val="28"/>
          <w:szCs w:val="28"/>
        </w:rPr>
        <w:t>инфраструктуры Кавказского сельского поселения Кавказского района</w:t>
      </w:r>
      <w:proofErr w:type="gramEnd"/>
      <w:r w:rsidRPr="00C00F87">
        <w:rPr>
          <w:rFonts w:ascii="Times New Roman" w:eastAsia="Times New Roman" w:hAnsi="Times New Roman"/>
          <w:b/>
          <w:bCs/>
          <w:color w:val="000000"/>
          <w:kern w:val="2"/>
          <w:sz w:val="28"/>
          <w:szCs w:val="28"/>
        </w:rPr>
        <w:t xml:space="preserve"> на 2017-2030 годы</w:t>
      </w:r>
    </w:p>
    <w:p w:rsidR="00C00F87" w:rsidRPr="00C00F87" w:rsidRDefault="00C00F87" w:rsidP="00C00F87">
      <w:pPr>
        <w:tabs>
          <w:tab w:val="left" w:pos="855"/>
        </w:tabs>
        <w:spacing w:after="0" w:line="240" w:lineRule="auto"/>
        <w:jc w:val="center"/>
        <w:rPr>
          <w:rFonts w:ascii="Times New Roman" w:eastAsia="Times New Roman" w:hAnsi="Times New Roman"/>
          <w:b/>
          <w:bCs/>
          <w:sz w:val="28"/>
          <w:szCs w:val="28"/>
        </w:rPr>
      </w:pPr>
    </w:p>
    <w:p w:rsidR="00C00F87" w:rsidRPr="00C00F87" w:rsidRDefault="00C00F87" w:rsidP="00C00F87">
      <w:pPr>
        <w:tabs>
          <w:tab w:val="left" w:pos="855"/>
        </w:tabs>
        <w:spacing w:after="0" w:line="240" w:lineRule="auto"/>
        <w:jc w:val="center"/>
        <w:rPr>
          <w:rFonts w:ascii="Times New Roman" w:eastAsia="Times New Roman" w:hAnsi="Times New Roman"/>
          <w:b/>
          <w:bCs/>
          <w:sz w:val="28"/>
          <w:szCs w:val="28"/>
        </w:rPr>
      </w:pP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r w:rsidRPr="00C00F87">
        <w:rPr>
          <w:rFonts w:ascii="Times New Roman" w:eastAsia="Times New Roman" w:hAnsi="Times New Roman"/>
          <w:sz w:val="28"/>
          <w:szCs w:val="28"/>
        </w:rPr>
        <w:tab/>
      </w:r>
      <w:r w:rsidRPr="00C00F87">
        <w:rPr>
          <w:rFonts w:ascii="Times New Roman" w:eastAsia="Times New Roman" w:hAnsi="Times New Roman"/>
          <w:sz w:val="28"/>
          <w:szCs w:val="28"/>
          <w:lang w:eastAsia="en-US"/>
        </w:rPr>
        <w:t xml:space="preserve">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№131-ФЗ «Об общих принципах организации местного самоуправления в Российской Федерации», </w:t>
      </w:r>
      <w:r w:rsidRPr="00C00F87">
        <w:rPr>
          <w:rFonts w:ascii="Times New Roman" w:eastAsia="Times New Roman" w:hAnsi="Times New Roman"/>
          <w:sz w:val="28"/>
          <w:szCs w:val="28"/>
        </w:rPr>
        <w:t xml:space="preserve">Совет Кавказского сельского поселения Кавказского района </w:t>
      </w:r>
      <w:proofErr w:type="gramStart"/>
      <w:r w:rsidRPr="00C00F87">
        <w:rPr>
          <w:rFonts w:ascii="Times New Roman" w:eastAsia="Times New Roman" w:hAnsi="Times New Roman"/>
          <w:sz w:val="28"/>
          <w:szCs w:val="28"/>
        </w:rPr>
        <w:t>р</w:t>
      </w:r>
      <w:proofErr w:type="gramEnd"/>
      <w:r w:rsidRPr="00C00F87">
        <w:rPr>
          <w:rFonts w:ascii="Times New Roman" w:eastAsia="Times New Roman" w:hAnsi="Times New Roman"/>
          <w:sz w:val="28"/>
          <w:szCs w:val="28"/>
        </w:rPr>
        <w:t xml:space="preserve"> е ш и л:</w:t>
      </w:r>
    </w:p>
    <w:p w:rsidR="00C00F87" w:rsidRPr="00C00F87" w:rsidRDefault="00C00F87" w:rsidP="00C00F87">
      <w:pPr>
        <w:tabs>
          <w:tab w:val="left" w:pos="855"/>
        </w:tabs>
        <w:spacing w:after="0" w:line="240" w:lineRule="auto"/>
        <w:jc w:val="both"/>
        <w:rPr>
          <w:rFonts w:ascii="Times New Roman" w:eastAsia="Times New Roman" w:hAnsi="Times New Roman"/>
          <w:bCs/>
          <w:sz w:val="28"/>
          <w:szCs w:val="28"/>
        </w:rPr>
      </w:pPr>
      <w:r w:rsidRPr="00C00F87">
        <w:rPr>
          <w:rFonts w:ascii="Times New Roman" w:eastAsia="Times New Roman" w:hAnsi="Times New Roman"/>
          <w:sz w:val="28"/>
          <w:szCs w:val="28"/>
        </w:rPr>
        <w:tab/>
        <w:t>1.Утвердить</w:t>
      </w:r>
      <w:r w:rsidRPr="00C00F87">
        <w:rPr>
          <w:rFonts w:ascii="Times New Roman" w:eastAsia="Times New Roman" w:hAnsi="Times New Roman"/>
          <w:b/>
          <w:bCs/>
          <w:color w:val="000000"/>
          <w:kern w:val="2"/>
          <w:sz w:val="28"/>
          <w:szCs w:val="28"/>
        </w:rPr>
        <w:t xml:space="preserve"> </w:t>
      </w:r>
      <w:r w:rsidRPr="00C00F87">
        <w:rPr>
          <w:rFonts w:ascii="Times New Roman" w:eastAsia="Times New Roman" w:hAnsi="Times New Roman"/>
          <w:bCs/>
          <w:sz w:val="28"/>
          <w:szCs w:val="28"/>
        </w:rPr>
        <w:t xml:space="preserve">программу комплексного развития </w:t>
      </w:r>
      <w:r>
        <w:rPr>
          <w:rFonts w:ascii="Times New Roman" w:eastAsia="Times New Roman" w:hAnsi="Times New Roman"/>
          <w:bCs/>
          <w:sz w:val="28"/>
          <w:szCs w:val="28"/>
        </w:rPr>
        <w:t>социальной</w:t>
      </w:r>
      <w:r w:rsidRPr="00C00F87">
        <w:rPr>
          <w:rFonts w:ascii="Times New Roman" w:eastAsia="Times New Roman" w:hAnsi="Times New Roman"/>
          <w:bCs/>
          <w:sz w:val="28"/>
          <w:szCs w:val="28"/>
        </w:rPr>
        <w:t xml:space="preserve"> инфраструктуры Кавказского сельского поселения Кавказского района на 2017-2030 годы (прилагается).</w:t>
      </w: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r w:rsidRPr="00C00F87">
        <w:rPr>
          <w:rFonts w:ascii="Times New Roman" w:eastAsia="Times New Roman" w:hAnsi="Times New Roman"/>
          <w:bCs/>
          <w:sz w:val="28"/>
          <w:szCs w:val="28"/>
        </w:rPr>
        <w:tab/>
        <w:t>2</w:t>
      </w:r>
      <w:r w:rsidRPr="00C00F87">
        <w:rPr>
          <w:rFonts w:ascii="Times New Roman" w:eastAsia="Times New Roman" w:hAnsi="Times New Roman"/>
          <w:sz w:val="28"/>
          <w:szCs w:val="28"/>
        </w:rPr>
        <w:t xml:space="preserve">. </w:t>
      </w:r>
      <w:proofErr w:type="gramStart"/>
      <w:r w:rsidRPr="00C00F87">
        <w:rPr>
          <w:rFonts w:ascii="Times New Roman" w:eastAsia="Times New Roman" w:hAnsi="Times New Roman"/>
          <w:sz w:val="28"/>
          <w:szCs w:val="28"/>
        </w:rPr>
        <w:t>Разместить</w:t>
      </w:r>
      <w:proofErr w:type="gramEnd"/>
      <w:r w:rsidRPr="00C00F87">
        <w:rPr>
          <w:rFonts w:ascii="Times New Roman" w:eastAsia="Times New Roman" w:hAnsi="Times New Roman"/>
          <w:sz w:val="28"/>
          <w:szCs w:val="28"/>
        </w:rPr>
        <w:t xml:space="preserve"> настоящее решение на официальном сайте администрации Кавказское сельское поселение Кавказского района в сети «Интернет».</w:t>
      </w: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r w:rsidRPr="00C00F87">
        <w:rPr>
          <w:rFonts w:ascii="Times New Roman" w:eastAsia="Times New Roman" w:hAnsi="Times New Roman"/>
          <w:sz w:val="28"/>
          <w:szCs w:val="28"/>
        </w:rPr>
        <w:tab/>
        <w:t>3.Решение вступает в силу со дня его официального опубликования.</w:t>
      </w: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p>
    <w:p w:rsidR="00C00F87" w:rsidRPr="00C00F87" w:rsidRDefault="00C00F87" w:rsidP="00C00F87">
      <w:pPr>
        <w:tabs>
          <w:tab w:val="left" w:pos="855"/>
        </w:tabs>
        <w:spacing w:after="0" w:line="240" w:lineRule="auto"/>
        <w:jc w:val="both"/>
        <w:rPr>
          <w:rFonts w:ascii="Times New Roman" w:eastAsia="Times New Roman" w:hAnsi="Times New Roman"/>
          <w:sz w:val="28"/>
          <w:szCs w:val="28"/>
        </w:rPr>
      </w:pPr>
    </w:p>
    <w:p w:rsidR="00C00F87" w:rsidRPr="00C00F87" w:rsidRDefault="00C00F87" w:rsidP="00C00F87">
      <w:pPr>
        <w:spacing w:after="0" w:line="240" w:lineRule="auto"/>
        <w:jc w:val="both"/>
        <w:rPr>
          <w:rFonts w:ascii="Times New Roman" w:eastAsia="Times New Roman" w:hAnsi="Times New Roman"/>
          <w:sz w:val="28"/>
          <w:szCs w:val="24"/>
        </w:rPr>
      </w:pPr>
      <w:r w:rsidRPr="00C00F87">
        <w:rPr>
          <w:rFonts w:ascii="Times New Roman" w:eastAsia="Times New Roman" w:hAnsi="Times New Roman"/>
          <w:sz w:val="28"/>
          <w:szCs w:val="24"/>
        </w:rPr>
        <w:t xml:space="preserve">Глава </w:t>
      </w:r>
      <w:proofErr w:type="gramStart"/>
      <w:r w:rsidRPr="00C00F87">
        <w:rPr>
          <w:rFonts w:ascii="Times New Roman" w:eastAsia="Times New Roman" w:hAnsi="Times New Roman"/>
          <w:sz w:val="28"/>
          <w:szCs w:val="28"/>
        </w:rPr>
        <w:t>Кавказского</w:t>
      </w:r>
      <w:proofErr w:type="gramEnd"/>
      <w:r w:rsidRPr="00C00F87">
        <w:rPr>
          <w:rFonts w:ascii="Times New Roman" w:eastAsia="Times New Roman" w:hAnsi="Times New Roman"/>
          <w:sz w:val="28"/>
          <w:szCs w:val="24"/>
        </w:rPr>
        <w:t xml:space="preserve"> сельского</w:t>
      </w:r>
    </w:p>
    <w:p w:rsidR="00C00F87" w:rsidRPr="00C00F87" w:rsidRDefault="00C00F87" w:rsidP="00C00F87">
      <w:pPr>
        <w:tabs>
          <w:tab w:val="left" w:pos="855"/>
        </w:tabs>
        <w:spacing w:after="0" w:line="240" w:lineRule="auto"/>
        <w:jc w:val="both"/>
        <w:rPr>
          <w:rFonts w:ascii="Times New Roman" w:eastAsia="Times New Roman" w:hAnsi="Times New Roman"/>
          <w:color w:val="000000"/>
          <w:kern w:val="2"/>
          <w:sz w:val="28"/>
          <w:szCs w:val="28"/>
        </w:rPr>
      </w:pPr>
      <w:r w:rsidRPr="00C00F87">
        <w:rPr>
          <w:rFonts w:ascii="Times New Roman" w:eastAsia="Times New Roman" w:hAnsi="Times New Roman"/>
          <w:sz w:val="28"/>
          <w:szCs w:val="24"/>
        </w:rPr>
        <w:t xml:space="preserve">поселения </w:t>
      </w:r>
      <w:r w:rsidRPr="00C00F87">
        <w:rPr>
          <w:rFonts w:ascii="Times New Roman" w:eastAsia="Times New Roman" w:hAnsi="Times New Roman"/>
          <w:color w:val="000000"/>
          <w:kern w:val="2"/>
          <w:sz w:val="28"/>
          <w:szCs w:val="28"/>
        </w:rPr>
        <w:t>Кавказского района</w:t>
      </w:r>
      <w:r w:rsidRPr="00C00F87">
        <w:rPr>
          <w:rFonts w:ascii="Times New Roman" w:eastAsia="Times New Roman" w:hAnsi="Times New Roman"/>
          <w:color w:val="000000"/>
          <w:kern w:val="2"/>
          <w:sz w:val="28"/>
          <w:szCs w:val="28"/>
        </w:rPr>
        <w:tab/>
        <w:t xml:space="preserve">                                               О.Г. Мясищева</w:t>
      </w:r>
    </w:p>
    <w:p w:rsidR="00C00F87" w:rsidRPr="00C00F87" w:rsidRDefault="00C00F87" w:rsidP="00C00F87">
      <w:pPr>
        <w:tabs>
          <w:tab w:val="left" w:pos="855"/>
        </w:tabs>
        <w:spacing w:after="0" w:line="240" w:lineRule="auto"/>
        <w:jc w:val="both"/>
        <w:rPr>
          <w:rFonts w:ascii="Times New Roman" w:eastAsia="Times New Roman" w:hAnsi="Times New Roman"/>
          <w:color w:val="000000"/>
          <w:kern w:val="2"/>
          <w:sz w:val="28"/>
          <w:szCs w:val="28"/>
        </w:rPr>
      </w:pPr>
    </w:p>
    <w:p w:rsidR="00C00F87" w:rsidRPr="00C00F87" w:rsidRDefault="00C00F87" w:rsidP="00C00F87">
      <w:pPr>
        <w:tabs>
          <w:tab w:val="left" w:pos="855"/>
        </w:tabs>
        <w:spacing w:after="0" w:line="240" w:lineRule="auto"/>
        <w:jc w:val="both"/>
        <w:rPr>
          <w:rFonts w:ascii="Times New Roman" w:eastAsia="Times New Roman" w:hAnsi="Times New Roman"/>
          <w:color w:val="000000"/>
          <w:kern w:val="2"/>
          <w:sz w:val="28"/>
          <w:szCs w:val="28"/>
        </w:rPr>
      </w:pPr>
    </w:p>
    <w:p w:rsidR="00C00F87" w:rsidRPr="00C00F87" w:rsidRDefault="00C00F87" w:rsidP="00C00F87">
      <w:pPr>
        <w:tabs>
          <w:tab w:val="left" w:pos="855"/>
        </w:tabs>
        <w:spacing w:after="0" w:line="240" w:lineRule="auto"/>
        <w:jc w:val="both"/>
        <w:rPr>
          <w:rFonts w:ascii="Times New Roman" w:eastAsia="Times New Roman" w:hAnsi="Times New Roman"/>
          <w:color w:val="000000"/>
          <w:kern w:val="2"/>
          <w:sz w:val="28"/>
          <w:szCs w:val="28"/>
        </w:rPr>
      </w:pPr>
      <w:r w:rsidRPr="00C00F87">
        <w:rPr>
          <w:rFonts w:ascii="Times New Roman" w:eastAsia="Times New Roman" w:hAnsi="Times New Roman"/>
          <w:color w:val="000000"/>
          <w:kern w:val="2"/>
          <w:sz w:val="28"/>
          <w:szCs w:val="28"/>
        </w:rPr>
        <w:t>Председатель Совета Кавказского сельского</w:t>
      </w:r>
    </w:p>
    <w:p w:rsidR="00C00F87" w:rsidRPr="00C00F87" w:rsidRDefault="00C00F87" w:rsidP="00C00F87">
      <w:pPr>
        <w:suppressAutoHyphens w:val="0"/>
        <w:spacing w:after="0" w:line="240" w:lineRule="auto"/>
        <w:rPr>
          <w:rFonts w:ascii="Times New Roman" w:eastAsia="Times New Roman" w:hAnsi="Times New Roman"/>
          <w:sz w:val="24"/>
          <w:szCs w:val="24"/>
          <w:lang w:eastAsia="ru-RU"/>
        </w:rPr>
      </w:pPr>
      <w:r w:rsidRPr="00C00F87">
        <w:rPr>
          <w:rFonts w:ascii="Times New Roman" w:eastAsia="Times New Roman" w:hAnsi="Times New Roman"/>
          <w:color w:val="000000"/>
          <w:kern w:val="2"/>
          <w:sz w:val="28"/>
          <w:szCs w:val="28"/>
        </w:rPr>
        <w:t xml:space="preserve">поселения Кавказского района                                                   </w:t>
      </w:r>
      <w:proofErr w:type="spellStart"/>
      <w:r w:rsidRPr="00C00F87">
        <w:rPr>
          <w:rFonts w:ascii="Times New Roman" w:eastAsia="Times New Roman" w:hAnsi="Times New Roman"/>
          <w:color w:val="000000"/>
          <w:kern w:val="2"/>
          <w:sz w:val="28"/>
          <w:szCs w:val="28"/>
        </w:rPr>
        <w:t>И.В.Бережинская</w:t>
      </w:r>
      <w:proofErr w:type="spellEnd"/>
    </w:p>
    <w:p w:rsidR="00210959" w:rsidRPr="00210959" w:rsidRDefault="00883384" w:rsidP="00883384">
      <w:pPr>
        <w:rPr>
          <w:rFonts w:ascii="Times New Roman" w:hAnsi="Times New Roman"/>
          <w:sz w:val="28"/>
          <w:szCs w:val="28"/>
        </w:rPr>
      </w:pPr>
      <w:r>
        <w:rPr>
          <w:rFonts w:ascii="Times New Roman" w:hAnsi="Times New Roman"/>
          <w:sz w:val="28"/>
          <w:szCs w:val="28"/>
        </w:rPr>
        <w:t xml:space="preserve">                                       </w:t>
      </w:r>
    </w:p>
    <w:p w:rsidR="00E37AD4" w:rsidRDefault="00E37AD4"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Pr="00C00F87" w:rsidRDefault="00C00F87" w:rsidP="00C00F87">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lastRenderedPageBreak/>
        <w:t>ПРИЛОЖЕНИЕ</w:t>
      </w:r>
    </w:p>
    <w:p w:rsidR="00C00F87" w:rsidRDefault="00C00F87" w:rsidP="00C00F87">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к проекту</w:t>
      </w:r>
      <w:r>
        <w:rPr>
          <w:rFonts w:ascii="Times New Roman" w:eastAsia="Times New Roman" w:hAnsi="Times New Roman"/>
          <w:sz w:val="28"/>
          <w:szCs w:val="28"/>
          <w:lang w:eastAsia="en-US"/>
        </w:rPr>
        <w:t xml:space="preserve"> </w:t>
      </w:r>
      <w:r w:rsidRPr="00C00F87">
        <w:rPr>
          <w:rFonts w:ascii="Times New Roman" w:eastAsia="Times New Roman" w:hAnsi="Times New Roman"/>
          <w:sz w:val="28"/>
          <w:szCs w:val="28"/>
          <w:lang w:eastAsia="en-US"/>
        </w:rPr>
        <w:t xml:space="preserve">Решения Совета </w:t>
      </w:r>
    </w:p>
    <w:p w:rsidR="00C00F87" w:rsidRDefault="00C00F87" w:rsidP="00C00F87">
      <w:pPr>
        <w:suppressAutoHyphens w:val="0"/>
        <w:spacing w:after="0" w:line="240" w:lineRule="auto"/>
        <w:contextualSpacing/>
        <w:jc w:val="right"/>
        <w:rPr>
          <w:rFonts w:ascii="Times New Roman" w:eastAsia="Times New Roman" w:hAnsi="Times New Roman"/>
          <w:sz w:val="28"/>
          <w:szCs w:val="28"/>
          <w:lang w:eastAsia="en-US"/>
        </w:rPr>
      </w:pPr>
      <w:r w:rsidRPr="00C00F87">
        <w:rPr>
          <w:rFonts w:ascii="Times New Roman" w:eastAsia="Times New Roman" w:hAnsi="Times New Roman"/>
          <w:sz w:val="28"/>
          <w:szCs w:val="28"/>
          <w:lang w:eastAsia="en-US"/>
        </w:rPr>
        <w:t>Кавказского сельского поселения</w:t>
      </w:r>
    </w:p>
    <w:p w:rsidR="00C00F87" w:rsidRDefault="00C00F87" w:rsidP="00C00F87">
      <w:pPr>
        <w:spacing w:after="0" w:line="240" w:lineRule="auto"/>
        <w:jc w:val="right"/>
        <w:rPr>
          <w:rFonts w:ascii="Times New Roman" w:hAnsi="Times New Roman"/>
          <w:b/>
          <w:sz w:val="28"/>
          <w:szCs w:val="28"/>
        </w:rPr>
      </w:pPr>
      <w:r w:rsidRPr="00C00F87">
        <w:rPr>
          <w:rFonts w:ascii="Times New Roman" w:eastAsia="Times New Roman" w:hAnsi="Times New Roman"/>
          <w:sz w:val="28"/>
          <w:szCs w:val="28"/>
          <w:lang w:eastAsia="en-US"/>
        </w:rPr>
        <w:t xml:space="preserve"> Кавказского района                  </w:t>
      </w: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C00F87" w:rsidRDefault="00C00F87" w:rsidP="00E156A9">
      <w:pPr>
        <w:spacing w:after="0" w:line="240" w:lineRule="auto"/>
        <w:jc w:val="both"/>
        <w:rPr>
          <w:rFonts w:ascii="Times New Roman" w:hAnsi="Times New Roman"/>
          <w:b/>
          <w:sz w:val="28"/>
          <w:szCs w:val="28"/>
        </w:rPr>
      </w:pPr>
    </w:p>
    <w:p w:rsidR="00E156A9" w:rsidRPr="00054EFE" w:rsidRDefault="002D54FB"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Программа</w:t>
      </w:r>
    </w:p>
    <w:p w:rsidR="008A48E9" w:rsidRPr="00054EFE" w:rsidRDefault="002D54FB"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 xml:space="preserve">комплексного </w:t>
      </w:r>
      <w:r w:rsidR="00E156A9" w:rsidRPr="00054EFE">
        <w:rPr>
          <w:rFonts w:ascii="Times New Roman" w:hAnsi="Times New Roman"/>
          <w:b/>
          <w:sz w:val="40"/>
          <w:szCs w:val="40"/>
        </w:rPr>
        <w:t>развити</w:t>
      </w:r>
      <w:r w:rsidR="008A48E9" w:rsidRPr="00054EFE">
        <w:rPr>
          <w:rFonts w:ascii="Times New Roman" w:hAnsi="Times New Roman"/>
          <w:b/>
          <w:sz w:val="40"/>
          <w:szCs w:val="40"/>
        </w:rPr>
        <w:t>я</w:t>
      </w:r>
    </w:p>
    <w:p w:rsidR="008A48E9" w:rsidRPr="00054EFE" w:rsidRDefault="008A48E9"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социальной инфраструктуры</w:t>
      </w:r>
    </w:p>
    <w:p w:rsidR="00054EFE" w:rsidRPr="00054EFE" w:rsidRDefault="00D14480"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 xml:space="preserve">Кавказского </w:t>
      </w:r>
      <w:r w:rsidR="00E156A9" w:rsidRPr="00054EFE">
        <w:rPr>
          <w:rFonts w:ascii="Times New Roman" w:hAnsi="Times New Roman"/>
          <w:b/>
          <w:sz w:val="40"/>
          <w:szCs w:val="40"/>
        </w:rPr>
        <w:t>сельско</w:t>
      </w:r>
      <w:r w:rsidR="002D54FB" w:rsidRPr="00054EFE">
        <w:rPr>
          <w:rFonts w:ascii="Times New Roman" w:hAnsi="Times New Roman"/>
          <w:b/>
          <w:sz w:val="40"/>
          <w:szCs w:val="40"/>
        </w:rPr>
        <w:t>го</w:t>
      </w:r>
      <w:r w:rsidR="00E156A9" w:rsidRPr="00054EFE">
        <w:rPr>
          <w:rFonts w:ascii="Times New Roman" w:hAnsi="Times New Roman"/>
          <w:b/>
          <w:sz w:val="40"/>
          <w:szCs w:val="40"/>
        </w:rPr>
        <w:t xml:space="preserve"> поселени</w:t>
      </w:r>
      <w:r w:rsidR="002D54FB" w:rsidRPr="00054EFE">
        <w:rPr>
          <w:rFonts w:ascii="Times New Roman" w:hAnsi="Times New Roman"/>
          <w:b/>
          <w:sz w:val="40"/>
          <w:szCs w:val="40"/>
        </w:rPr>
        <w:t>я</w:t>
      </w:r>
      <w:r w:rsidR="00E156A9" w:rsidRPr="00054EFE">
        <w:rPr>
          <w:rFonts w:ascii="Times New Roman" w:hAnsi="Times New Roman"/>
          <w:b/>
          <w:sz w:val="40"/>
          <w:szCs w:val="40"/>
        </w:rPr>
        <w:t xml:space="preserve"> </w:t>
      </w:r>
    </w:p>
    <w:p w:rsidR="00ED059D" w:rsidRPr="00054EFE" w:rsidRDefault="004A40A2" w:rsidP="00505AF8">
      <w:pPr>
        <w:spacing w:after="0" w:line="240" w:lineRule="auto"/>
        <w:jc w:val="center"/>
        <w:rPr>
          <w:rFonts w:ascii="Times New Roman" w:hAnsi="Times New Roman"/>
          <w:b/>
          <w:sz w:val="40"/>
          <w:szCs w:val="40"/>
        </w:rPr>
      </w:pPr>
      <w:r w:rsidRPr="00054EFE">
        <w:rPr>
          <w:rFonts w:ascii="Times New Roman" w:hAnsi="Times New Roman"/>
          <w:b/>
          <w:sz w:val="40"/>
          <w:szCs w:val="40"/>
        </w:rPr>
        <w:t>Кавказского</w:t>
      </w:r>
      <w:r w:rsidR="00E156A9" w:rsidRPr="00054EFE">
        <w:rPr>
          <w:rFonts w:ascii="Times New Roman" w:hAnsi="Times New Roman"/>
          <w:b/>
          <w:sz w:val="40"/>
          <w:szCs w:val="40"/>
        </w:rPr>
        <w:t xml:space="preserve"> района</w:t>
      </w:r>
      <w:r w:rsidR="00D14480" w:rsidRPr="00054EFE">
        <w:rPr>
          <w:rFonts w:ascii="Times New Roman" w:hAnsi="Times New Roman"/>
          <w:b/>
          <w:sz w:val="40"/>
          <w:szCs w:val="40"/>
        </w:rPr>
        <w:t xml:space="preserve"> </w:t>
      </w:r>
      <w:r w:rsidRPr="00054EFE">
        <w:rPr>
          <w:rFonts w:ascii="Times New Roman" w:hAnsi="Times New Roman"/>
          <w:b/>
          <w:sz w:val="40"/>
          <w:szCs w:val="40"/>
        </w:rPr>
        <w:t>на 2017</w:t>
      </w:r>
      <w:r w:rsidR="00054EFE" w:rsidRPr="00054EFE">
        <w:rPr>
          <w:rFonts w:ascii="Times New Roman" w:hAnsi="Times New Roman"/>
          <w:b/>
          <w:sz w:val="40"/>
          <w:szCs w:val="40"/>
        </w:rPr>
        <w:t>-2030</w:t>
      </w:r>
      <w:r w:rsidR="002D54FB" w:rsidRPr="00054EFE">
        <w:rPr>
          <w:rFonts w:ascii="Times New Roman" w:hAnsi="Times New Roman"/>
          <w:b/>
          <w:sz w:val="40"/>
          <w:szCs w:val="40"/>
        </w:rPr>
        <w:t xml:space="preserve"> годы</w:t>
      </w:r>
    </w:p>
    <w:p w:rsidR="00A46B52" w:rsidRPr="00054EFE"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A46B52" w:rsidRDefault="00A46B52"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2D54FB" w:rsidRDefault="002D54FB" w:rsidP="00E156A9">
      <w:pPr>
        <w:jc w:val="center"/>
        <w:rPr>
          <w:rFonts w:ascii="Times New Roman" w:hAnsi="Times New Roman"/>
          <w:b/>
          <w:sz w:val="40"/>
          <w:szCs w:val="40"/>
        </w:rPr>
      </w:pPr>
    </w:p>
    <w:p w:rsidR="00E47545" w:rsidRDefault="001F22D0" w:rsidP="00716404">
      <w:pPr>
        <w:tabs>
          <w:tab w:val="left" w:pos="1134"/>
        </w:tabs>
        <w:ind w:firstLine="709"/>
        <w:jc w:val="both"/>
        <w:rPr>
          <w:rFonts w:ascii="Times New Roman" w:hAnsi="Times New Roman"/>
          <w:sz w:val="24"/>
          <w:szCs w:val="24"/>
        </w:rPr>
      </w:pPr>
      <w:bookmarkStart w:id="0" w:name="_GoBack"/>
      <w:bookmarkEnd w:id="0"/>
      <w:r w:rsidRPr="001F22D0">
        <w:rPr>
          <w:rFonts w:ascii="Times New Roman" w:hAnsi="Times New Roman"/>
          <w:sz w:val="24"/>
          <w:szCs w:val="24"/>
        </w:rPr>
        <w:lastRenderedPageBreak/>
        <w:t>1.</w:t>
      </w:r>
      <w:r w:rsidR="00716404">
        <w:rPr>
          <w:rFonts w:ascii="Times New Roman" w:hAnsi="Times New Roman"/>
          <w:sz w:val="24"/>
          <w:szCs w:val="24"/>
        </w:rPr>
        <w:tab/>
      </w:r>
      <w:r w:rsidR="00873B21">
        <w:rPr>
          <w:rFonts w:ascii="Times New Roman" w:hAnsi="Times New Roman"/>
          <w:sz w:val="24"/>
          <w:szCs w:val="24"/>
        </w:rPr>
        <w:t>ПАСПОРТ</w:t>
      </w:r>
    </w:p>
    <w:p w:rsidR="004566AE" w:rsidRP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4566AE" w:rsidRPr="004566AE">
        <w:rPr>
          <w:rFonts w:ascii="Times New Roman" w:hAnsi="Times New Roman"/>
          <w:sz w:val="24"/>
          <w:szCs w:val="24"/>
        </w:rPr>
        <w:t>ХАРАКТЕРИСТИКА СУЩЕСТВУЮЩЕГО СОСТОЯНИЯ СОЦИАЛЬНОЙ ИНФРАСТРУКТУРЫ</w:t>
      </w:r>
    </w:p>
    <w:p w:rsidR="004566AE"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4566AE" w:rsidRPr="004566AE">
        <w:rPr>
          <w:rFonts w:ascii="Times New Roman" w:hAnsi="Times New Roman"/>
          <w:sz w:val="24"/>
          <w:szCs w:val="24"/>
        </w:rPr>
        <w:t>ОПИСАНИЕ СОЦИАЛЬНО-ЭКОНОМИЧЕСКОГО СОСТОЯНИЯ ПОСЕЛЕНИЯ, СВЕДЕНИЯ О ГРАДОСТРОИТЕЛЬНОЙ ДЕЯТЕ</w:t>
      </w:r>
      <w:r w:rsidR="004566AE">
        <w:rPr>
          <w:rFonts w:ascii="Times New Roman" w:hAnsi="Times New Roman"/>
          <w:sz w:val="24"/>
          <w:szCs w:val="24"/>
        </w:rPr>
        <w:t>ЛЬНОСТИ НА ТЕРРИТОРИИ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proofErr w:type="gramStart"/>
      <w:r w:rsidR="00B33111" w:rsidRPr="00B33111">
        <w:rPr>
          <w:rFonts w:ascii="Times New Roman" w:hAnsi="Times New Roman"/>
          <w:sz w:val="24"/>
          <w:szCs w:val="24"/>
        </w:rPr>
        <w:t>ТЕХНИКО – ЭКОНОМИЧЕСКИЕ</w:t>
      </w:r>
      <w:proofErr w:type="gramEnd"/>
      <w:r w:rsidR="00B33111" w:rsidRPr="00B33111">
        <w:rPr>
          <w:rFonts w:ascii="Times New Roman" w:hAnsi="Times New Roman"/>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w:t>
      </w:r>
      <w:r>
        <w:rPr>
          <w:rFonts w:ascii="Times New Roman" w:hAnsi="Times New Roman"/>
          <w:sz w:val="24"/>
          <w:szCs w:val="24"/>
        </w:rPr>
        <w:t xml:space="preserve">ГАМИ В ОБЛАСТЯХ, УКАЗАННЫХ В П. </w:t>
      </w:r>
      <w:r w:rsidR="00B33111" w:rsidRPr="00B33111">
        <w:rPr>
          <w:rFonts w:ascii="Times New Roman" w:hAnsi="Times New Roman"/>
          <w:sz w:val="24"/>
          <w:szCs w:val="24"/>
        </w:rPr>
        <w:t>1 ТРЕБОВАНИЙ, УТВЕРЖДЕННЫХ ПОСТАНОВЛЕНИЕМ ПРАВИТЕЛЬСТВА РФ ОТ 01.10.2015 ГОДА № 1050</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r>
      <w:proofErr w:type="gramStart"/>
      <w:r w:rsidR="00B33111" w:rsidRPr="00B33111">
        <w:rPr>
          <w:rFonts w:ascii="Times New Roman" w:hAnsi="Times New Roman"/>
          <w:sz w:val="24"/>
          <w:szCs w:val="24"/>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УТВЕРЖДЕННЫХ ПОСТАНОВЛЕНИЕМ ПРАВИТЕЛЬСТВА РФ ОТ 01.10.2015 ГОДА № 1050, С УЧЕТОМ ОБЪЕМА ПЛАНИРУЕМОГО ЖИЛИЩНОГО СТРОИТЕЛЬСТВА В СООТВЕТСТВИИ С ВЫДАННЫМИ РАЗРЕШЕНИЯМИ НА СТРОИТЕЛЬСТВО И ПРОГНОЗИРУЕМОГО ВЫБЫТИЯ ИЗ ЭКСЛУАТАЦИИ ОБЪЕКТОВ СОЦИАЛЬНОЙ ИНФРАСТРУКТУРЫ</w:t>
      </w:r>
      <w:proofErr w:type="gramEnd"/>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r>
      <w:r w:rsidR="00B33111" w:rsidRPr="00B33111">
        <w:rPr>
          <w:rFonts w:ascii="Times New Roman" w:hAnsi="Times New Roman"/>
          <w:sz w:val="24"/>
          <w:szCs w:val="24"/>
        </w:rPr>
        <w:t>ОЦЕНКА НОРМАТИВНО – ПРАВОВОЙ БАЗЫ, НЕОБХОДИМОЙ ДЛЯ ФУНКЦИОНИРОВАНИЯ И РАЗВИТИЯ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B33111" w:rsidRPr="00B33111">
        <w:rPr>
          <w:rFonts w:ascii="Times New Roman" w:hAnsi="Times New Roman"/>
          <w:sz w:val="24"/>
          <w:szCs w:val="24"/>
        </w:rPr>
        <w:t xml:space="preserve">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00B33111" w:rsidRPr="00B33111">
        <w:rPr>
          <w:rFonts w:ascii="Times New Roman" w:hAnsi="Times New Roman"/>
          <w:sz w:val="24"/>
          <w:szCs w:val="24"/>
        </w:rPr>
        <w:t>ТЕХНИКО – ЭКОНОМИЧЕСКИХ</w:t>
      </w:r>
      <w:proofErr w:type="gramEnd"/>
      <w:r w:rsidR="00B33111" w:rsidRPr="00B33111">
        <w:rPr>
          <w:rFonts w:ascii="Times New Roman" w:hAnsi="Times New Roman"/>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B33111" w:rsidRPr="00B33111">
        <w:rPr>
          <w:rFonts w:ascii="Times New Roman" w:hAnsi="Times New Roman"/>
          <w:sz w:val="24"/>
          <w:szCs w:val="24"/>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33111" w:rsidRPr="00B33111">
        <w:rPr>
          <w:rFonts w:ascii="Times New Roman" w:hAnsi="Times New Roman"/>
          <w:sz w:val="24"/>
          <w:szCs w:val="24"/>
        </w:rPr>
        <w:t xml:space="preserve">ЦЕЛЕВЫЕ ИНДИКАТОРЫ ПРОГРАММЫ, ВКЛЮЧАЮЩИЕ </w:t>
      </w:r>
      <w:proofErr w:type="gramStart"/>
      <w:r w:rsidR="00B33111" w:rsidRPr="00B33111">
        <w:rPr>
          <w:rFonts w:ascii="Times New Roman" w:hAnsi="Times New Roman"/>
          <w:sz w:val="24"/>
          <w:szCs w:val="24"/>
        </w:rPr>
        <w:t>ТЕХНИКО – ЭКОНОМИЧЕСКИЕ</w:t>
      </w:r>
      <w:proofErr w:type="gramEnd"/>
      <w:r w:rsidR="00B33111" w:rsidRPr="00B33111">
        <w:rPr>
          <w:rFonts w:ascii="Times New Roman" w:hAnsi="Times New Roman"/>
          <w:sz w:val="24"/>
          <w:szCs w:val="24"/>
        </w:rPr>
        <w:t>, ФИНАНСОВЫЕ И СОЦИАЛЬНО-ЭКОНОМИЧЕСКИЕ ПОКАЗАТЕЛИ РАЗВИТИЯ СОЦИАЛЬНОЙ ИНФРАСТРУКТУРЫ</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B33111" w:rsidRPr="00B33111">
        <w:rPr>
          <w:rFonts w:ascii="Times New Roman" w:hAnsi="Times New Roman"/>
          <w:sz w:val="24"/>
          <w:szCs w:val="24"/>
        </w:rPr>
        <w:t xml:space="preserve">ОЦЕНКА ЭФФЕКТИВНОСТИ МЕРОПРИЯТИЙ, ВКЛЮЧЕННЫХ В ПРОГРАММУ, В ТОМ ЧИСЛЕ, С ТОЧКИ </w:t>
      </w:r>
      <w:proofErr w:type="gramStart"/>
      <w:r w:rsidR="00B33111" w:rsidRPr="00B33111">
        <w:rPr>
          <w:rFonts w:ascii="Times New Roman" w:hAnsi="Times New Roman"/>
          <w:sz w:val="24"/>
          <w:szCs w:val="24"/>
        </w:rPr>
        <w:t xml:space="preserve">ЗРЕНИЯ ДОСТИЖЕНИЯ РАСЧЕТНОГО </w:t>
      </w:r>
      <w:r w:rsidR="00B91399">
        <w:rPr>
          <w:rFonts w:ascii="Times New Roman" w:hAnsi="Times New Roman"/>
          <w:sz w:val="24"/>
          <w:szCs w:val="24"/>
        </w:rPr>
        <w:t>УРОВНЯ ОБЕСПЕЧЕННОСТИ НАСЕЛЕНИЯ</w:t>
      </w:r>
      <w:r w:rsidR="00B33111" w:rsidRPr="00B33111">
        <w:rPr>
          <w:rFonts w:ascii="Times New Roman" w:hAnsi="Times New Roman"/>
          <w:sz w:val="24"/>
          <w:szCs w:val="24"/>
        </w:rPr>
        <w:t xml:space="preserve"> ПОСЕЛЕНИЯ</w:t>
      </w:r>
      <w:proofErr w:type="gramEnd"/>
      <w:r w:rsidR="00B33111" w:rsidRPr="00B33111">
        <w:rPr>
          <w:rFonts w:ascii="Times New Roman" w:hAnsi="Times New Roman"/>
          <w:sz w:val="24"/>
          <w:szCs w:val="24"/>
        </w:rPr>
        <w:t xml:space="preserve"> УСЛУГАМИ В ОБЛАСТЯХ, УКАЗАННЫХ В ПУНКТЕ 1 ТРЕБОВАНИЙ УТВЕРЖДЕННЫХ ПОСТАНОВЛЕНИЕМ </w:t>
      </w:r>
      <w:r w:rsidR="00B33111" w:rsidRPr="00B33111">
        <w:rPr>
          <w:rFonts w:ascii="Times New Roman" w:hAnsi="Times New Roman"/>
          <w:sz w:val="24"/>
          <w:szCs w:val="24"/>
        </w:rPr>
        <w:lastRenderedPageBreak/>
        <w:t>ПРАВИТЕЛЬСТВА РФ ОТ 01.10.2015 ГОДА № 1050, В СООТВЕТСТВИИ С НОРМАТИВАМИ ГРАДОСТРОИТЕЛЬНОГО ПРОЕКТИРОВАНИЯ СООТВЕТСТВЕННО ПОСЕЛЕНИЯ</w:t>
      </w:r>
    </w:p>
    <w:p w:rsidR="00B33111" w:rsidRDefault="00716404" w:rsidP="00716404">
      <w:pPr>
        <w:tabs>
          <w:tab w:val="left" w:pos="1134"/>
        </w:tabs>
        <w:ind w:firstLine="708"/>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B33111" w:rsidRPr="00B33111">
        <w:rPr>
          <w:rFonts w:ascii="Times New Roman" w:hAnsi="Times New Roman"/>
          <w:sz w:val="24"/>
          <w:szCs w:val="24"/>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B33111" w:rsidRDefault="00B33111"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E72F52" w:rsidRDefault="00E72F52"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4A40A2" w:rsidRDefault="004A40A2"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AF4F8B" w:rsidRDefault="00AF4F8B" w:rsidP="004566AE">
      <w:pPr>
        <w:jc w:val="both"/>
        <w:rPr>
          <w:rFonts w:ascii="Times New Roman" w:hAnsi="Times New Roman"/>
          <w:sz w:val="24"/>
          <w:szCs w:val="24"/>
        </w:rPr>
      </w:pPr>
    </w:p>
    <w:p w:rsidR="00716404" w:rsidRDefault="00716404" w:rsidP="004566AE">
      <w:pPr>
        <w:jc w:val="both"/>
        <w:rPr>
          <w:rFonts w:ascii="Times New Roman" w:hAnsi="Times New Roman"/>
          <w:sz w:val="24"/>
          <w:szCs w:val="24"/>
        </w:rPr>
      </w:pPr>
    </w:p>
    <w:p w:rsidR="00ED059D" w:rsidRPr="007A252E" w:rsidRDefault="00ED059D" w:rsidP="00E47545">
      <w:pPr>
        <w:numPr>
          <w:ilvl w:val="0"/>
          <w:numId w:val="17"/>
        </w:numPr>
        <w:spacing w:line="360" w:lineRule="auto"/>
        <w:jc w:val="center"/>
        <w:rPr>
          <w:rFonts w:ascii="Times New Roman" w:hAnsi="Times New Roman"/>
          <w:b/>
          <w:sz w:val="24"/>
          <w:szCs w:val="24"/>
        </w:rPr>
      </w:pPr>
      <w:r w:rsidRPr="007A252E">
        <w:rPr>
          <w:rFonts w:ascii="Times New Roman" w:hAnsi="Times New Roman"/>
          <w:b/>
          <w:sz w:val="24"/>
          <w:szCs w:val="24"/>
        </w:rPr>
        <w:lastRenderedPageBreak/>
        <w:t>П</w:t>
      </w:r>
      <w:r w:rsidR="007A252E" w:rsidRPr="007A252E">
        <w:rPr>
          <w:rFonts w:ascii="Times New Roman" w:hAnsi="Times New Roman"/>
          <w:b/>
          <w:sz w:val="24"/>
          <w:szCs w:val="24"/>
        </w:rPr>
        <w:t>АСПОРТ</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371"/>
      </w:tblGrid>
      <w:tr w:rsidR="00ED059D" w:rsidRPr="00ED059D" w:rsidTr="004566AE">
        <w:tc>
          <w:tcPr>
            <w:tcW w:w="3261" w:type="dxa"/>
            <w:shd w:val="clear" w:color="auto" w:fill="auto"/>
            <w:vAlign w:val="center"/>
          </w:tcPr>
          <w:p w:rsidR="00ED059D" w:rsidRPr="00873B21" w:rsidRDefault="00C05ECB" w:rsidP="00873B21">
            <w:pPr>
              <w:pStyle w:val="aa"/>
              <w:jc w:val="both"/>
              <w:rPr>
                <w:rFonts w:ascii="Times New Roman" w:hAnsi="Times New Roman"/>
              </w:rPr>
            </w:pPr>
            <w:proofErr w:type="spellStart"/>
            <w:r w:rsidRPr="00873B21">
              <w:rPr>
                <w:rFonts w:ascii="Times New Roman" w:hAnsi="Times New Roman"/>
              </w:rPr>
              <w:t>Наименование</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p>
        </w:tc>
        <w:tc>
          <w:tcPr>
            <w:tcW w:w="7371" w:type="dxa"/>
            <w:shd w:val="clear" w:color="auto" w:fill="auto"/>
            <w:vAlign w:val="center"/>
          </w:tcPr>
          <w:p w:rsidR="00873B21" w:rsidRDefault="008C4712" w:rsidP="00873B21">
            <w:pPr>
              <w:pStyle w:val="aa"/>
              <w:jc w:val="center"/>
              <w:rPr>
                <w:rFonts w:ascii="Times New Roman" w:hAnsi="Times New Roman"/>
                <w:lang w:val="ru-RU"/>
              </w:rPr>
            </w:pPr>
            <w:r w:rsidRPr="00873B21">
              <w:rPr>
                <w:rFonts w:ascii="Times New Roman" w:hAnsi="Times New Roman"/>
                <w:lang w:val="ru-RU"/>
              </w:rPr>
              <w:t>Программа к</w:t>
            </w:r>
            <w:r w:rsidR="00C05ECB" w:rsidRPr="00873B21">
              <w:rPr>
                <w:rFonts w:ascii="Times New Roman" w:hAnsi="Times New Roman"/>
                <w:lang w:val="ru-RU"/>
              </w:rPr>
              <w:t>омплексно</w:t>
            </w:r>
            <w:r w:rsidRPr="00873B21">
              <w:rPr>
                <w:rFonts w:ascii="Times New Roman" w:hAnsi="Times New Roman"/>
                <w:lang w:val="ru-RU"/>
              </w:rPr>
              <w:t>го</w:t>
            </w:r>
            <w:r w:rsidR="00C05ECB" w:rsidRPr="00873B21">
              <w:rPr>
                <w:rFonts w:ascii="Times New Roman" w:hAnsi="Times New Roman"/>
                <w:lang w:val="ru-RU"/>
              </w:rPr>
              <w:t xml:space="preserve"> </w:t>
            </w:r>
            <w:proofErr w:type="gramStart"/>
            <w:r w:rsidR="00C05ECB" w:rsidRPr="00873B21">
              <w:rPr>
                <w:rFonts w:ascii="Times New Roman" w:hAnsi="Times New Roman"/>
                <w:lang w:val="ru-RU"/>
              </w:rPr>
              <w:t>развити</w:t>
            </w:r>
            <w:r w:rsidRPr="00873B21">
              <w:rPr>
                <w:rFonts w:ascii="Times New Roman" w:hAnsi="Times New Roman"/>
                <w:lang w:val="ru-RU"/>
              </w:rPr>
              <w:t xml:space="preserve">я социальной инфраструктуры </w:t>
            </w:r>
            <w:r w:rsidR="00AF4F8B" w:rsidRPr="00054EFE">
              <w:rPr>
                <w:rFonts w:ascii="Times New Roman" w:hAnsi="Times New Roman"/>
                <w:lang w:val="ru-RU"/>
              </w:rPr>
              <w:t>Кавказского</w:t>
            </w:r>
            <w:r w:rsidR="003C2CD7" w:rsidRPr="00054EFE">
              <w:rPr>
                <w:rFonts w:ascii="Times New Roman" w:hAnsi="Times New Roman"/>
                <w:lang w:val="ru-RU"/>
              </w:rPr>
              <w:t xml:space="preserve"> </w:t>
            </w:r>
            <w:r w:rsidR="00AF4F8B" w:rsidRPr="00054EFE">
              <w:rPr>
                <w:rFonts w:ascii="Times New Roman" w:hAnsi="Times New Roman"/>
                <w:lang w:val="ru-RU"/>
              </w:rPr>
              <w:t>сельского поселения</w:t>
            </w:r>
            <w:r w:rsidR="00C05ECB" w:rsidRPr="00054EFE">
              <w:rPr>
                <w:rFonts w:ascii="Times New Roman" w:hAnsi="Times New Roman"/>
                <w:lang w:val="ru-RU"/>
              </w:rPr>
              <w:t xml:space="preserve"> </w:t>
            </w:r>
            <w:r w:rsidR="004A40A2" w:rsidRPr="00054EFE">
              <w:rPr>
                <w:rFonts w:ascii="Times New Roman" w:hAnsi="Times New Roman"/>
                <w:lang w:val="ru-RU"/>
              </w:rPr>
              <w:t>Кавказского</w:t>
            </w:r>
            <w:r w:rsidR="00C05ECB" w:rsidRPr="00054EFE">
              <w:rPr>
                <w:rFonts w:ascii="Times New Roman" w:hAnsi="Times New Roman"/>
                <w:lang w:val="ru-RU"/>
              </w:rPr>
              <w:t xml:space="preserve"> района</w:t>
            </w:r>
            <w:r w:rsidR="00AF4F8B">
              <w:rPr>
                <w:rFonts w:ascii="Times New Roman" w:hAnsi="Times New Roman"/>
                <w:color w:val="000000" w:themeColor="text1"/>
                <w:lang w:val="ru-RU"/>
              </w:rPr>
              <w:t xml:space="preserve"> Краснодарского края</w:t>
            </w:r>
            <w:proofErr w:type="gramEnd"/>
          </w:p>
          <w:p w:rsidR="00ED059D" w:rsidRPr="00054EFE" w:rsidRDefault="00C05ECB" w:rsidP="00873B21">
            <w:pPr>
              <w:pStyle w:val="aa"/>
              <w:jc w:val="center"/>
              <w:rPr>
                <w:rFonts w:ascii="Times New Roman" w:hAnsi="Times New Roman"/>
                <w:lang w:val="ru-RU"/>
              </w:rPr>
            </w:pPr>
            <w:proofErr w:type="spellStart"/>
            <w:r w:rsidRPr="00054EFE">
              <w:rPr>
                <w:rFonts w:ascii="Times New Roman" w:hAnsi="Times New Roman"/>
              </w:rPr>
              <w:t>на</w:t>
            </w:r>
            <w:proofErr w:type="spellEnd"/>
            <w:r w:rsidRPr="00054EFE">
              <w:rPr>
                <w:rFonts w:ascii="Times New Roman" w:hAnsi="Times New Roman"/>
              </w:rPr>
              <w:t xml:space="preserve"> 201</w:t>
            </w:r>
            <w:r w:rsidR="004A40A2" w:rsidRPr="00054EFE">
              <w:rPr>
                <w:rFonts w:ascii="Times New Roman" w:hAnsi="Times New Roman"/>
                <w:lang w:val="ru-RU"/>
              </w:rPr>
              <w:t>7</w:t>
            </w:r>
            <w:r w:rsidRPr="00054EFE">
              <w:rPr>
                <w:rFonts w:ascii="Times New Roman" w:hAnsi="Times New Roman"/>
              </w:rPr>
              <w:t>-203</w:t>
            </w:r>
            <w:r w:rsidR="00054EFE" w:rsidRPr="00054EFE">
              <w:rPr>
                <w:rFonts w:ascii="Times New Roman" w:hAnsi="Times New Roman"/>
                <w:lang w:val="ru-RU"/>
              </w:rPr>
              <w:t>0</w:t>
            </w:r>
            <w:r w:rsidRPr="00054EFE">
              <w:rPr>
                <w:rFonts w:ascii="Times New Roman" w:hAnsi="Times New Roman"/>
              </w:rPr>
              <w:t xml:space="preserve"> </w:t>
            </w:r>
            <w:proofErr w:type="spellStart"/>
            <w:r w:rsidRPr="00054EFE">
              <w:rPr>
                <w:rFonts w:ascii="Times New Roman" w:hAnsi="Times New Roman"/>
              </w:rPr>
              <w:t>годы</w:t>
            </w:r>
            <w:proofErr w:type="spellEnd"/>
            <w:r w:rsidRPr="00054EFE">
              <w:rPr>
                <w:rFonts w:ascii="Times New Roman" w:hAnsi="Times New Roman"/>
              </w:rPr>
              <w:t>» (</w:t>
            </w:r>
            <w:proofErr w:type="spellStart"/>
            <w:r w:rsidRPr="00054EFE">
              <w:rPr>
                <w:rFonts w:ascii="Times New Roman" w:hAnsi="Times New Roman"/>
              </w:rPr>
              <w:t>далее</w:t>
            </w:r>
            <w:proofErr w:type="spellEnd"/>
            <w:r w:rsidRPr="00054EFE">
              <w:rPr>
                <w:rFonts w:ascii="Times New Roman" w:hAnsi="Times New Roman"/>
              </w:rPr>
              <w:t xml:space="preserve"> - </w:t>
            </w:r>
            <w:proofErr w:type="spellStart"/>
            <w:r w:rsidRPr="00054EFE">
              <w:rPr>
                <w:rFonts w:ascii="Times New Roman" w:hAnsi="Times New Roman"/>
              </w:rPr>
              <w:t>Программа</w:t>
            </w:r>
            <w:proofErr w:type="spellEnd"/>
            <w:r w:rsidRPr="00054EFE">
              <w:rPr>
                <w:rFonts w:ascii="Times New Roman" w:hAnsi="Times New Roman"/>
              </w:rPr>
              <w:t>)</w:t>
            </w:r>
          </w:p>
          <w:p w:rsidR="00873B21" w:rsidRPr="00873B21" w:rsidRDefault="00873B21" w:rsidP="00873B21">
            <w:pPr>
              <w:pStyle w:val="aa"/>
              <w:jc w:val="center"/>
              <w:rPr>
                <w:rFonts w:ascii="Times New Roman" w:hAnsi="Times New Roman"/>
                <w:lang w:val="ru-RU"/>
              </w:rPr>
            </w:pPr>
          </w:p>
        </w:tc>
      </w:tr>
      <w:tr w:rsidR="00ED059D" w:rsidRPr="00ED059D" w:rsidTr="004566AE">
        <w:trPr>
          <w:trHeight w:val="1460"/>
        </w:trPr>
        <w:tc>
          <w:tcPr>
            <w:tcW w:w="3261" w:type="dxa"/>
            <w:shd w:val="clear" w:color="auto" w:fill="auto"/>
            <w:vAlign w:val="center"/>
          </w:tcPr>
          <w:p w:rsidR="00ED059D" w:rsidRPr="00873B21" w:rsidRDefault="00DC7756" w:rsidP="00873B21">
            <w:pPr>
              <w:pStyle w:val="aa"/>
              <w:jc w:val="center"/>
              <w:rPr>
                <w:rFonts w:ascii="Times New Roman" w:hAnsi="Times New Roman"/>
              </w:rPr>
            </w:pPr>
            <w:proofErr w:type="spellStart"/>
            <w:r w:rsidRPr="00873B21">
              <w:rPr>
                <w:rFonts w:ascii="Times New Roman" w:hAnsi="Times New Roman"/>
              </w:rPr>
              <w:t>Основания</w:t>
            </w:r>
            <w:proofErr w:type="spellEnd"/>
            <w:r w:rsidRPr="00873B21">
              <w:rPr>
                <w:rFonts w:ascii="Times New Roman" w:hAnsi="Times New Roman"/>
              </w:rPr>
              <w:t xml:space="preserve"> </w:t>
            </w:r>
            <w:proofErr w:type="spellStart"/>
            <w:r w:rsidRPr="00873B21">
              <w:rPr>
                <w:rFonts w:ascii="Times New Roman" w:hAnsi="Times New Roman"/>
              </w:rPr>
              <w:t>для</w:t>
            </w:r>
            <w:proofErr w:type="spellEnd"/>
            <w:r w:rsidRPr="00873B21">
              <w:rPr>
                <w:rFonts w:ascii="Times New Roman" w:hAnsi="Times New Roman"/>
              </w:rPr>
              <w:t xml:space="preserve"> </w:t>
            </w:r>
            <w:proofErr w:type="spellStart"/>
            <w:r w:rsidRPr="00873B21">
              <w:rPr>
                <w:rFonts w:ascii="Times New Roman" w:hAnsi="Times New Roman"/>
              </w:rPr>
              <w:t>разработки</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p>
        </w:tc>
        <w:tc>
          <w:tcPr>
            <w:tcW w:w="7371" w:type="dxa"/>
            <w:shd w:val="clear" w:color="auto" w:fill="auto"/>
            <w:vAlign w:val="center"/>
          </w:tcPr>
          <w:p w:rsidR="00ED059D" w:rsidRDefault="00906D1F" w:rsidP="00873B21">
            <w:pPr>
              <w:pStyle w:val="aa"/>
              <w:jc w:val="center"/>
              <w:rPr>
                <w:rFonts w:ascii="Times New Roman" w:hAnsi="Times New Roman"/>
                <w:lang w:val="ru-RU"/>
              </w:rPr>
            </w:pPr>
            <w:r w:rsidRPr="004A40A2">
              <w:rPr>
                <w:rFonts w:ascii="Times New Roman" w:hAnsi="Times New Roman"/>
                <w:lang w:val="ru-RU"/>
              </w:rPr>
              <w:t xml:space="preserve">Федеральный закон от 29 декабря 2014 года №456-ФЗ «О внесении изменений в Градостроительный кодекс Российской Федерации и отдельные законодательные акты Российской Федерации» </w:t>
            </w:r>
            <w:r w:rsidR="008C4712" w:rsidRPr="004A40A2">
              <w:rPr>
                <w:rFonts w:ascii="Times New Roman" w:hAnsi="Times New Roman"/>
                <w:lang w:val="ru-RU"/>
              </w:rPr>
              <w:t xml:space="preserve">Федеральный закон от </w:t>
            </w:r>
            <w:r w:rsidR="00DC7756" w:rsidRPr="004A40A2">
              <w:rPr>
                <w:rFonts w:ascii="Times New Roman" w:hAnsi="Times New Roman"/>
                <w:lang w:val="ru-RU"/>
              </w:rPr>
              <w:t>6 октября 2003 года № 131-ФЗ «Об общих принципах организации местного самоупра</w:t>
            </w:r>
            <w:r w:rsidR="004566AE" w:rsidRPr="004A40A2">
              <w:rPr>
                <w:rFonts w:ascii="Times New Roman" w:hAnsi="Times New Roman"/>
                <w:lang w:val="ru-RU"/>
              </w:rPr>
              <w:t>вления в Российской Федерации»;</w:t>
            </w:r>
            <w:r w:rsidR="00DC7756" w:rsidRPr="004A40A2">
              <w:rPr>
                <w:rFonts w:ascii="Times New Roman" w:hAnsi="Times New Roman"/>
                <w:lang w:val="ru-RU"/>
              </w:rPr>
              <w:t xml:space="preserve"> постановление Правительства Российской Федер</w:t>
            </w:r>
            <w:r w:rsidR="008C4712" w:rsidRPr="004A40A2">
              <w:rPr>
                <w:rFonts w:ascii="Times New Roman" w:hAnsi="Times New Roman"/>
                <w:lang w:val="ru-RU"/>
              </w:rPr>
              <w:t xml:space="preserve">ации        от </w:t>
            </w:r>
            <w:r w:rsidR="00DC7756" w:rsidRPr="004A40A2">
              <w:rPr>
                <w:rFonts w:ascii="Times New Roman" w:hAnsi="Times New Roman"/>
                <w:lang w:val="ru-RU"/>
              </w:rPr>
              <w:t>1 октября 2015 года № 1050 «Об утверждении требований к программам комплексного развития социальной инфраструктуры поселений, городских округов»</w:t>
            </w:r>
          </w:p>
          <w:p w:rsidR="00873B21" w:rsidRPr="00873B21" w:rsidRDefault="00873B21" w:rsidP="00873B21">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73B21" w:rsidRDefault="00DC7756" w:rsidP="00873B21">
            <w:pPr>
              <w:pStyle w:val="aa"/>
              <w:jc w:val="center"/>
              <w:rPr>
                <w:rFonts w:ascii="Times New Roman" w:hAnsi="Times New Roman"/>
              </w:rPr>
            </w:pPr>
            <w:proofErr w:type="spellStart"/>
            <w:r w:rsidRPr="00873B21">
              <w:rPr>
                <w:rFonts w:ascii="Times New Roman" w:hAnsi="Times New Roman"/>
              </w:rPr>
              <w:t>Разработчик</w:t>
            </w:r>
            <w:proofErr w:type="spellEnd"/>
            <w:r w:rsidRPr="00873B21">
              <w:rPr>
                <w:rFonts w:ascii="Times New Roman" w:hAnsi="Times New Roman"/>
              </w:rPr>
              <w:t xml:space="preserve"> </w:t>
            </w:r>
            <w:proofErr w:type="spellStart"/>
            <w:r w:rsidRPr="00873B21">
              <w:rPr>
                <w:rFonts w:ascii="Times New Roman" w:hAnsi="Times New Roman"/>
              </w:rPr>
              <w:t>программы</w:t>
            </w:r>
            <w:proofErr w:type="spellEnd"/>
            <w:r w:rsidR="001F22D0" w:rsidRPr="00873B21">
              <w:rPr>
                <w:rFonts w:ascii="Times New Roman" w:hAnsi="Times New Roman"/>
              </w:rPr>
              <w:t xml:space="preserve">, </w:t>
            </w:r>
            <w:proofErr w:type="spellStart"/>
            <w:r w:rsidR="00F65173" w:rsidRPr="00873B21">
              <w:rPr>
                <w:rFonts w:ascii="Times New Roman" w:hAnsi="Times New Roman"/>
              </w:rPr>
              <w:t>его</w:t>
            </w:r>
            <w:proofErr w:type="spellEnd"/>
            <w:r w:rsidR="00F65173" w:rsidRPr="00873B21">
              <w:rPr>
                <w:rFonts w:ascii="Times New Roman" w:hAnsi="Times New Roman"/>
              </w:rPr>
              <w:t xml:space="preserve"> </w:t>
            </w:r>
            <w:proofErr w:type="spellStart"/>
            <w:r w:rsidR="00F65173" w:rsidRPr="00873B21">
              <w:rPr>
                <w:rFonts w:ascii="Times New Roman" w:hAnsi="Times New Roman"/>
              </w:rPr>
              <w:t>местонахождение</w:t>
            </w:r>
            <w:proofErr w:type="spellEnd"/>
          </w:p>
        </w:tc>
        <w:tc>
          <w:tcPr>
            <w:tcW w:w="7371" w:type="dxa"/>
            <w:shd w:val="clear" w:color="auto" w:fill="auto"/>
            <w:vAlign w:val="center"/>
          </w:tcPr>
          <w:p w:rsidR="004A40A2" w:rsidRPr="00054EFE" w:rsidRDefault="004A40A2" w:rsidP="004A40A2">
            <w:pPr>
              <w:pStyle w:val="aa"/>
              <w:jc w:val="center"/>
              <w:rPr>
                <w:rFonts w:ascii="Times New Roman" w:hAnsi="Times New Roman"/>
                <w:lang w:val="ru-RU"/>
              </w:rPr>
            </w:pPr>
            <w:r w:rsidRPr="00873B21">
              <w:rPr>
                <w:rFonts w:ascii="Times New Roman" w:hAnsi="Times New Roman"/>
                <w:lang w:val="ru-RU"/>
              </w:rPr>
              <w:t xml:space="preserve">Администрация </w:t>
            </w:r>
            <w:r w:rsidR="00C7343D">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 xml:space="preserve">Кавказский район, </w:t>
            </w:r>
            <w:r w:rsidR="00855192" w:rsidRPr="00054EFE">
              <w:rPr>
                <w:rFonts w:ascii="Times New Roman" w:hAnsi="Times New Roman"/>
                <w:lang w:val="ru-RU"/>
              </w:rPr>
              <w:t>ст. Кавказская, пер. 2-я Пятилетка, 10</w:t>
            </w:r>
          </w:p>
          <w:p w:rsidR="00873B21" w:rsidRPr="00873B21" w:rsidRDefault="00873B21" w:rsidP="004A40A2">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855192" w:rsidRDefault="008C4712" w:rsidP="00873B21">
            <w:pPr>
              <w:pStyle w:val="aa"/>
              <w:jc w:val="center"/>
              <w:rPr>
                <w:rFonts w:ascii="Times New Roman" w:hAnsi="Times New Roman"/>
                <w:lang w:val="ru-RU"/>
              </w:rPr>
            </w:pPr>
            <w:r w:rsidRPr="00855192">
              <w:rPr>
                <w:rFonts w:ascii="Times New Roman" w:hAnsi="Times New Roman"/>
                <w:lang w:val="ru-RU"/>
              </w:rPr>
              <w:t>Заказчик программы</w:t>
            </w:r>
            <w:r w:rsidR="001F22D0" w:rsidRPr="00855192">
              <w:rPr>
                <w:rFonts w:ascii="Times New Roman" w:hAnsi="Times New Roman"/>
                <w:lang w:val="ru-RU"/>
              </w:rPr>
              <w:t xml:space="preserve">, </w:t>
            </w:r>
            <w:r w:rsidR="00F65173" w:rsidRPr="00855192">
              <w:rPr>
                <w:rFonts w:ascii="Times New Roman" w:hAnsi="Times New Roman"/>
                <w:lang w:val="ru-RU"/>
              </w:rPr>
              <w:t>его местонахождение</w:t>
            </w:r>
          </w:p>
        </w:tc>
        <w:tc>
          <w:tcPr>
            <w:tcW w:w="7371" w:type="dxa"/>
            <w:shd w:val="clear" w:color="auto" w:fill="auto"/>
            <w:vAlign w:val="center"/>
          </w:tcPr>
          <w:p w:rsidR="004A40A2" w:rsidRPr="00054EFE" w:rsidRDefault="004A40A2" w:rsidP="004A40A2">
            <w:pPr>
              <w:pStyle w:val="aa"/>
              <w:jc w:val="center"/>
              <w:rPr>
                <w:rFonts w:ascii="Times New Roman" w:hAnsi="Times New Roman"/>
                <w:lang w:val="ru-RU"/>
              </w:rPr>
            </w:pPr>
            <w:r w:rsidRPr="00873B21">
              <w:rPr>
                <w:rFonts w:ascii="Times New Roman" w:hAnsi="Times New Roman"/>
                <w:lang w:val="ru-RU"/>
              </w:rPr>
              <w:t xml:space="preserve">Администрация </w:t>
            </w:r>
            <w:r w:rsidR="00855192">
              <w:rPr>
                <w:rFonts w:ascii="Times New Roman" w:hAnsi="Times New Roman"/>
                <w:lang w:val="ru-RU"/>
              </w:rPr>
              <w:t xml:space="preserve">Кавказского </w:t>
            </w:r>
            <w:r w:rsidRPr="00054EFE">
              <w:rPr>
                <w:rFonts w:ascii="Times New Roman" w:hAnsi="Times New Roman"/>
                <w:lang w:val="ru-RU"/>
              </w:rPr>
              <w:t>сельского поселения</w:t>
            </w:r>
          </w:p>
          <w:p w:rsidR="004A40A2" w:rsidRPr="00054EFE" w:rsidRDefault="004A40A2" w:rsidP="004A40A2">
            <w:pPr>
              <w:pStyle w:val="aa"/>
              <w:jc w:val="center"/>
              <w:rPr>
                <w:rFonts w:ascii="Times New Roman" w:hAnsi="Times New Roman"/>
                <w:lang w:val="ru-RU"/>
              </w:rPr>
            </w:pPr>
            <w:r w:rsidRPr="00054EFE">
              <w:rPr>
                <w:rFonts w:ascii="Times New Roman" w:hAnsi="Times New Roman"/>
                <w:lang w:val="ru-RU"/>
              </w:rPr>
              <w:t>Кавказского района; Россия, Краснодарский край,</w:t>
            </w:r>
          </w:p>
          <w:p w:rsidR="00873B21" w:rsidRPr="00873B21" w:rsidRDefault="004A40A2" w:rsidP="00855192">
            <w:pPr>
              <w:pStyle w:val="aa"/>
              <w:jc w:val="center"/>
              <w:rPr>
                <w:rFonts w:ascii="Times New Roman" w:hAnsi="Times New Roman"/>
                <w:lang w:val="ru-RU"/>
              </w:rPr>
            </w:pPr>
            <w:r w:rsidRPr="00054EFE">
              <w:rPr>
                <w:rFonts w:ascii="Times New Roman" w:hAnsi="Times New Roman"/>
                <w:lang w:val="ru-RU"/>
              </w:rPr>
              <w:t>Кавказский район</w:t>
            </w:r>
            <w:r w:rsidR="00855192" w:rsidRPr="00054EFE">
              <w:rPr>
                <w:rFonts w:ascii="Times New Roman" w:hAnsi="Times New Roman"/>
                <w:lang w:val="ru-RU"/>
              </w:rPr>
              <w:t>, ст. Кавказская, пер. 2-я Пятилетка, 10</w:t>
            </w:r>
          </w:p>
        </w:tc>
      </w:tr>
      <w:tr w:rsidR="008C4712" w:rsidRPr="00ED059D" w:rsidTr="000D4468">
        <w:trPr>
          <w:trHeight w:val="5350"/>
        </w:trPr>
        <w:tc>
          <w:tcPr>
            <w:tcW w:w="3261" w:type="dxa"/>
            <w:shd w:val="clear" w:color="auto" w:fill="auto"/>
            <w:vAlign w:val="center"/>
          </w:tcPr>
          <w:p w:rsidR="008C4712" w:rsidRPr="00873B21" w:rsidRDefault="008C4712" w:rsidP="00873B21">
            <w:pPr>
              <w:pStyle w:val="aa"/>
              <w:jc w:val="center"/>
              <w:rPr>
                <w:rFonts w:ascii="Times New Roman" w:hAnsi="Times New Roman"/>
                <w:lang w:val="ru-RU"/>
              </w:rPr>
            </w:pPr>
            <w:r w:rsidRPr="00873B21">
              <w:rPr>
                <w:rFonts w:ascii="Times New Roman" w:hAnsi="Times New Roman"/>
                <w:lang w:val="ru-RU"/>
              </w:rPr>
              <w:t>Цели и задачи программы</w:t>
            </w:r>
          </w:p>
          <w:p w:rsidR="008C4712" w:rsidRPr="00873B21" w:rsidRDefault="008C4712" w:rsidP="00873B21">
            <w:pPr>
              <w:pStyle w:val="aa"/>
              <w:jc w:val="center"/>
              <w:rPr>
                <w:rFonts w:ascii="Times New Roman" w:hAnsi="Times New Roman"/>
                <w:lang w:val="ru-RU"/>
              </w:rPr>
            </w:pPr>
          </w:p>
        </w:tc>
        <w:tc>
          <w:tcPr>
            <w:tcW w:w="7371" w:type="dxa"/>
            <w:shd w:val="clear" w:color="auto" w:fill="auto"/>
            <w:vAlign w:val="center"/>
          </w:tcPr>
          <w:p w:rsidR="008C4712" w:rsidRPr="00054EFE" w:rsidRDefault="008C4712" w:rsidP="00054EFE">
            <w:pPr>
              <w:pStyle w:val="aa"/>
              <w:jc w:val="center"/>
              <w:rPr>
                <w:rFonts w:ascii="Times New Roman" w:hAnsi="Times New Roman"/>
                <w:lang w:val="ru-RU"/>
              </w:rPr>
            </w:pPr>
            <w:r w:rsidRPr="00873B21">
              <w:rPr>
                <w:rFonts w:ascii="Times New Roman" w:hAnsi="Times New Roman"/>
                <w:lang w:val="ru-RU"/>
              </w:rPr>
              <w:t xml:space="preserve">Создание материальной базы развития социальной инфраструктуры для обеспечения решения главной цели </w:t>
            </w:r>
            <w:r w:rsidR="00873B21">
              <w:rPr>
                <w:rFonts w:ascii="Times New Roman" w:hAnsi="Times New Roman"/>
                <w:lang w:val="ru-RU"/>
              </w:rPr>
              <w:t>–</w:t>
            </w:r>
            <w:r w:rsidRPr="00873B21">
              <w:rPr>
                <w:rFonts w:ascii="Times New Roman" w:hAnsi="Times New Roman"/>
                <w:lang w:val="ru-RU"/>
              </w:rPr>
              <w:t xml:space="preserve"> повышение </w:t>
            </w:r>
            <w:r w:rsidRPr="00054EFE">
              <w:rPr>
                <w:rFonts w:ascii="Times New Roman" w:hAnsi="Times New Roman"/>
                <w:lang w:val="ru-RU"/>
              </w:rPr>
              <w:t xml:space="preserve">качества жизни населения на территории муниципального образования </w:t>
            </w:r>
            <w:r w:rsidR="00855192" w:rsidRPr="00054EFE">
              <w:rPr>
                <w:rFonts w:ascii="Times New Roman" w:hAnsi="Times New Roman"/>
                <w:lang w:val="ru-RU"/>
              </w:rPr>
              <w:t>Кавказского</w:t>
            </w:r>
            <w:r w:rsidR="00054EFE" w:rsidRPr="00054EFE">
              <w:rPr>
                <w:rFonts w:ascii="Times New Roman" w:hAnsi="Times New Roman"/>
                <w:lang w:val="ru-RU"/>
              </w:rPr>
              <w:t xml:space="preserve"> </w:t>
            </w:r>
            <w:r w:rsidR="00873B21" w:rsidRPr="00054EFE">
              <w:rPr>
                <w:rFonts w:ascii="Times New Roman" w:hAnsi="Times New Roman"/>
                <w:lang w:val="ru-RU"/>
              </w:rPr>
              <w:t>сельского поселения</w:t>
            </w:r>
            <w:r w:rsidR="00054EFE" w:rsidRPr="00054EFE">
              <w:rPr>
                <w:rFonts w:ascii="Times New Roman" w:hAnsi="Times New Roman"/>
                <w:lang w:val="ru-RU"/>
              </w:rPr>
              <w:t xml:space="preserve"> </w:t>
            </w:r>
            <w:r w:rsidR="004A40A2" w:rsidRPr="00054EFE">
              <w:rPr>
                <w:rFonts w:ascii="Times New Roman" w:hAnsi="Times New Roman"/>
                <w:lang w:val="ru-RU"/>
              </w:rPr>
              <w:t>Кавказского</w:t>
            </w:r>
            <w:r w:rsidRPr="00054EFE">
              <w:rPr>
                <w:rFonts w:ascii="Times New Roman" w:hAnsi="Times New Roman"/>
                <w:lang w:val="ru-RU"/>
              </w:rPr>
              <w:t xml:space="preserve"> района</w:t>
            </w:r>
            <w:r w:rsidR="00873B21" w:rsidRPr="00054EFE">
              <w:rPr>
                <w:rFonts w:ascii="Times New Roman" w:hAnsi="Times New Roman"/>
                <w:lang w:val="ru-RU"/>
              </w:rPr>
              <w:t>;</w:t>
            </w:r>
          </w:p>
          <w:p w:rsidR="00873B21" w:rsidRPr="00054EFE" w:rsidRDefault="00873B21" w:rsidP="00873B21">
            <w:pPr>
              <w:pStyle w:val="aa"/>
              <w:jc w:val="center"/>
              <w:rPr>
                <w:rFonts w:ascii="Times New Roman" w:hAnsi="Times New Roman"/>
                <w:lang w:val="ru-RU"/>
              </w:rPr>
            </w:pPr>
          </w:p>
          <w:p w:rsidR="00873B21" w:rsidRDefault="008C4712" w:rsidP="00873B21">
            <w:pPr>
              <w:pStyle w:val="aa"/>
              <w:jc w:val="center"/>
              <w:rPr>
                <w:rFonts w:ascii="Times New Roman" w:hAnsi="Times New Roman"/>
                <w:lang w:val="ru-RU"/>
              </w:rPr>
            </w:pPr>
            <w:r w:rsidRPr="00873B21">
              <w:rPr>
                <w:rFonts w:ascii="Times New Roman" w:hAnsi="Times New Roman"/>
                <w:lang w:val="ru-RU"/>
              </w:rPr>
              <w:t>Повышение безопасности, качества и эффективности использования населением объектов соци</w:t>
            </w:r>
            <w:r w:rsidR="00B91399">
              <w:rPr>
                <w:rFonts w:ascii="Times New Roman" w:hAnsi="Times New Roman"/>
                <w:lang w:val="ru-RU"/>
              </w:rPr>
              <w:t>альной инфраструктуры поселения;</w:t>
            </w:r>
            <w:r w:rsidRPr="00873B21">
              <w:rPr>
                <w:rFonts w:ascii="Times New Roman" w:hAnsi="Times New Roman"/>
                <w:lang w:val="ru-RU"/>
              </w:rPr>
              <w:t xml:space="preserve"> </w:t>
            </w:r>
          </w:p>
          <w:p w:rsidR="00B91399" w:rsidRPr="00873B21" w:rsidRDefault="00B91399"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доступности объектов социальной инфраструктуры поселения, в соответствии с нормативами градостроительного проектирования соответственно поселения;</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Обеспечение сбалансиро</w:t>
            </w:r>
            <w:r w:rsidR="00B91399">
              <w:rPr>
                <w:rFonts w:ascii="Times New Roman" w:hAnsi="Times New Roman"/>
                <w:lang w:val="ru-RU"/>
              </w:rPr>
              <w:t>ванного, перспективного развития</w:t>
            </w:r>
            <w:r w:rsidRPr="00873B21">
              <w:rPr>
                <w:rFonts w:ascii="Times New Roman" w:hAnsi="Times New Roman"/>
                <w:lang w:val="ru-RU"/>
              </w:rPr>
              <w:t xml:space="preserve"> социальной инфраструктуры поселения в соответствии с установленными потребностями в объектах социальной инфраструктуры поселения;</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 xml:space="preserve">Обеспечение </w:t>
            </w:r>
            <w:proofErr w:type="gramStart"/>
            <w:r w:rsidRPr="00873B21">
              <w:rPr>
                <w:rFonts w:ascii="Times New Roman" w:hAnsi="Times New Roman"/>
                <w:lang w:val="ru-RU"/>
              </w:rPr>
              <w:t>достижения расчетного уровня обес</w:t>
            </w:r>
            <w:r w:rsidR="00744618">
              <w:rPr>
                <w:rFonts w:ascii="Times New Roman" w:hAnsi="Times New Roman"/>
                <w:lang w:val="ru-RU"/>
              </w:rPr>
              <w:t>печенности населения поселения</w:t>
            </w:r>
            <w:proofErr w:type="gramEnd"/>
            <w:r w:rsidR="00744618">
              <w:rPr>
                <w:rFonts w:ascii="Times New Roman" w:hAnsi="Times New Roman"/>
                <w:lang w:val="ru-RU"/>
              </w:rPr>
              <w:t xml:space="preserve"> </w:t>
            </w:r>
            <w:r w:rsidRPr="00873B21">
              <w:rPr>
                <w:rFonts w:ascii="Times New Roman" w:hAnsi="Times New Roman"/>
                <w:lang w:val="ru-RU"/>
              </w:rPr>
              <w:t>услугами в областях образования, здравоохранения, физической культуры и массового спорта и культуры;</w:t>
            </w:r>
          </w:p>
          <w:p w:rsidR="00873B21" w:rsidRPr="00873B21" w:rsidRDefault="00873B21" w:rsidP="00873B21">
            <w:pPr>
              <w:pStyle w:val="aa"/>
              <w:jc w:val="center"/>
              <w:rPr>
                <w:rFonts w:ascii="Times New Roman" w:hAnsi="Times New Roman"/>
                <w:lang w:val="ru-RU"/>
              </w:rPr>
            </w:pPr>
          </w:p>
          <w:p w:rsidR="008C4712" w:rsidRDefault="008C4712" w:rsidP="00873B21">
            <w:pPr>
              <w:pStyle w:val="aa"/>
              <w:jc w:val="center"/>
              <w:rPr>
                <w:rFonts w:ascii="Times New Roman" w:hAnsi="Times New Roman"/>
                <w:lang w:val="ru-RU"/>
              </w:rPr>
            </w:pPr>
            <w:r w:rsidRPr="00873B21">
              <w:rPr>
                <w:rFonts w:ascii="Times New Roman" w:hAnsi="Times New Roman"/>
                <w:lang w:val="ru-RU"/>
              </w:rPr>
              <w:t>Повышение эффективности функционирования действующей социальной инфраструктуры.</w:t>
            </w:r>
          </w:p>
          <w:p w:rsidR="00873B21" w:rsidRDefault="00873B21" w:rsidP="00873B21">
            <w:pPr>
              <w:pStyle w:val="aa"/>
              <w:jc w:val="center"/>
              <w:rPr>
                <w:rFonts w:ascii="Times New Roman" w:hAnsi="Times New Roman"/>
                <w:lang w:val="ru-RU"/>
              </w:rPr>
            </w:pPr>
          </w:p>
          <w:p w:rsidR="00E72F52" w:rsidRPr="00873B21" w:rsidRDefault="00E72F52" w:rsidP="00873B21">
            <w:pPr>
              <w:pStyle w:val="aa"/>
              <w:jc w:val="center"/>
              <w:rPr>
                <w:rFonts w:ascii="Times New Roman" w:hAnsi="Times New Roman"/>
                <w:lang w:val="ru-RU"/>
              </w:rPr>
            </w:pPr>
          </w:p>
        </w:tc>
      </w:tr>
      <w:tr w:rsidR="00DD5300" w:rsidRPr="00ED059D" w:rsidTr="004566AE">
        <w:tc>
          <w:tcPr>
            <w:tcW w:w="3261" w:type="dxa"/>
            <w:shd w:val="clear" w:color="auto" w:fill="auto"/>
            <w:vAlign w:val="center"/>
          </w:tcPr>
          <w:p w:rsidR="00DD5300" w:rsidRPr="004A40A2" w:rsidRDefault="00DD5300" w:rsidP="008A48E9">
            <w:pPr>
              <w:pStyle w:val="aa"/>
              <w:jc w:val="center"/>
              <w:rPr>
                <w:rFonts w:ascii="Times New Roman" w:hAnsi="Times New Roman"/>
                <w:lang w:val="ru-RU"/>
              </w:rPr>
            </w:pPr>
            <w:r w:rsidRPr="004A40A2">
              <w:rPr>
                <w:rFonts w:ascii="Times New Roman" w:hAnsi="Times New Roman"/>
                <w:lang w:val="ru-RU"/>
              </w:rPr>
              <w:t xml:space="preserve">Целевые показатели (индикаторы) </w:t>
            </w:r>
            <w:r w:rsidRPr="004A40A2">
              <w:rPr>
                <w:rFonts w:ascii="Times New Roman" w:hAnsi="Times New Roman"/>
                <w:lang w:val="ru-RU"/>
              </w:rPr>
              <w:lastRenderedPageBreak/>
              <w:t>обеспеченности населения объектами социальной инфраструктуры</w:t>
            </w:r>
          </w:p>
        </w:tc>
        <w:tc>
          <w:tcPr>
            <w:tcW w:w="7371" w:type="dxa"/>
            <w:shd w:val="clear" w:color="auto" w:fill="auto"/>
            <w:vAlign w:val="center"/>
          </w:tcPr>
          <w:p w:rsidR="009D6976" w:rsidRDefault="009D6976" w:rsidP="008A48E9">
            <w:pPr>
              <w:pStyle w:val="aa"/>
              <w:jc w:val="center"/>
              <w:rPr>
                <w:rFonts w:ascii="Times New Roman" w:hAnsi="Times New Roman"/>
                <w:lang w:val="ru-RU"/>
              </w:rPr>
            </w:pPr>
            <w:r w:rsidRPr="008A48E9">
              <w:rPr>
                <w:rFonts w:ascii="Times New Roman" w:hAnsi="Times New Roman"/>
                <w:lang w:val="ru-RU"/>
              </w:rPr>
              <w:lastRenderedPageBreak/>
              <w:t>Целевые показатели (индикаторы):</w:t>
            </w:r>
          </w:p>
          <w:p w:rsidR="008A48E9" w:rsidRPr="008A48E9" w:rsidRDefault="008A48E9" w:rsidP="008A48E9">
            <w:pPr>
              <w:pStyle w:val="aa"/>
              <w:jc w:val="center"/>
              <w:rPr>
                <w:rFonts w:ascii="Times New Roman" w:hAnsi="Times New Roman"/>
                <w:lang w:val="ru-RU"/>
              </w:rPr>
            </w:pPr>
          </w:p>
          <w:p w:rsidR="00DD5300" w:rsidRDefault="009D6976" w:rsidP="008A48E9">
            <w:pPr>
              <w:pStyle w:val="aa"/>
              <w:ind w:firstLine="317"/>
              <w:jc w:val="both"/>
              <w:rPr>
                <w:rFonts w:ascii="Times New Roman" w:hAnsi="Times New Roman"/>
                <w:lang w:val="ru-RU"/>
              </w:rPr>
            </w:pPr>
            <w:r w:rsidRPr="008A48E9">
              <w:rPr>
                <w:rFonts w:ascii="Times New Roman" w:hAnsi="Times New Roman"/>
                <w:lang w:val="ru-RU"/>
              </w:rPr>
              <w:lastRenderedPageBreak/>
              <w:t>- общедоступность и бесплатность дошкольного, основного общего и среднего профессионального образования в государственных и местных образовательных учреждениях;</w:t>
            </w:r>
          </w:p>
          <w:p w:rsidR="008A48E9" w:rsidRPr="008A48E9" w:rsidRDefault="008A48E9" w:rsidP="008A48E9">
            <w:pPr>
              <w:pStyle w:val="aa"/>
              <w:ind w:firstLine="317"/>
              <w:jc w:val="both"/>
              <w:rPr>
                <w:rFonts w:ascii="Times New Roman" w:hAnsi="Times New Roman"/>
                <w:lang w:val="ru-RU"/>
              </w:rPr>
            </w:pPr>
          </w:p>
          <w:p w:rsidR="009D6976" w:rsidRPr="008A48E9" w:rsidRDefault="009D6976" w:rsidP="008A48E9">
            <w:pPr>
              <w:pStyle w:val="aa"/>
              <w:ind w:firstLine="317"/>
              <w:jc w:val="both"/>
              <w:rPr>
                <w:rFonts w:ascii="Times New Roman" w:hAnsi="Times New Roman"/>
                <w:lang w:val="ru-RU"/>
              </w:rPr>
            </w:pPr>
            <w:r w:rsidRPr="008A48E9">
              <w:rPr>
                <w:rFonts w:ascii="Times New Roman" w:hAnsi="Times New Roman"/>
                <w:lang w:val="ru-RU"/>
              </w:rPr>
              <w:t>- право на охрану здоровья и медицинскую помощь, которая в государственных учреждениях здравоохранения оказывается гражданам бесплатно, за счет соответствующ</w:t>
            </w:r>
            <w:r w:rsidR="008A48E9" w:rsidRPr="008A48E9">
              <w:rPr>
                <w:rFonts w:ascii="Times New Roman" w:hAnsi="Times New Roman"/>
                <w:lang w:val="ru-RU"/>
              </w:rPr>
              <w:t>его бюджета и страховых взносов</w:t>
            </w:r>
            <w:r w:rsidR="008A48E9">
              <w:rPr>
                <w:rFonts w:ascii="Times New Roman" w:hAnsi="Times New Roman"/>
                <w:lang w:val="ru-RU"/>
              </w:rPr>
              <w:t>;</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4A40A2">
              <w:rPr>
                <w:rFonts w:ascii="Times New Roman" w:hAnsi="Times New Roman"/>
                <w:lang w:val="ru-RU"/>
              </w:rPr>
              <w:t>-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экологическими правонарушениями;</w:t>
            </w:r>
          </w:p>
          <w:p w:rsidR="008A48E9" w:rsidRPr="008A48E9" w:rsidRDefault="008A48E9" w:rsidP="008A48E9">
            <w:pPr>
              <w:pStyle w:val="aa"/>
              <w:ind w:firstLine="317"/>
              <w:jc w:val="both"/>
              <w:rPr>
                <w:rFonts w:ascii="Times New Roman" w:hAnsi="Times New Roman"/>
                <w:lang w:val="ru-RU"/>
              </w:rPr>
            </w:pPr>
          </w:p>
          <w:p w:rsidR="009D6976" w:rsidRDefault="009D6976" w:rsidP="008A48E9">
            <w:pPr>
              <w:pStyle w:val="aa"/>
              <w:ind w:firstLine="317"/>
              <w:jc w:val="both"/>
              <w:rPr>
                <w:rFonts w:ascii="Times New Roman" w:hAnsi="Times New Roman"/>
                <w:lang w:val="ru-RU"/>
              </w:rPr>
            </w:pPr>
            <w:r w:rsidRPr="008A48E9">
              <w:rPr>
                <w:rFonts w:ascii="Times New Roman" w:hAnsi="Times New Roman"/>
                <w:lang w:val="ru-RU"/>
              </w:rPr>
              <w:t>- предоставление жилища малоимущим, иным указанным в законе гражданам, нуждающимся в нем, бесплатно или за доступную плату из госуда</w:t>
            </w:r>
            <w:r w:rsidR="008A48E9" w:rsidRPr="008A48E9">
              <w:rPr>
                <w:rFonts w:ascii="Times New Roman" w:hAnsi="Times New Roman"/>
                <w:lang w:val="ru-RU"/>
              </w:rPr>
              <w:t>рственных и других фондов и др.</w:t>
            </w:r>
          </w:p>
          <w:p w:rsidR="008A48E9" w:rsidRPr="008A48E9" w:rsidRDefault="008A48E9" w:rsidP="008A48E9">
            <w:pPr>
              <w:pStyle w:val="aa"/>
              <w:ind w:firstLine="317"/>
              <w:jc w:val="both"/>
              <w:rPr>
                <w:rFonts w:ascii="Times New Roman" w:hAnsi="Times New Roman"/>
                <w:lang w:val="ru-RU"/>
              </w:rPr>
            </w:pPr>
          </w:p>
          <w:p w:rsidR="009D6976" w:rsidRPr="0006163A" w:rsidRDefault="009D6976" w:rsidP="0006163A">
            <w:pPr>
              <w:pStyle w:val="aa"/>
              <w:jc w:val="center"/>
              <w:rPr>
                <w:rFonts w:ascii="Times New Roman" w:hAnsi="Times New Roman"/>
                <w:lang w:val="ru-RU"/>
              </w:rPr>
            </w:pPr>
            <w:r w:rsidRPr="0006163A">
              <w:rPr>
                <w:rFonts w:ascii="Times New Roman" w:hAnsi="Times New Roman"/>
                <w:lang w:val="ru-RU"/>
              </w:rPr>
              <w:t>В области образования:</w:t>
            </w:r>
          </w:p>
          <w:p w:rsidR="008A48E9" w:rsidRPr="0006163A" w:rsidRDefault="008A48E9" w:rsidP="0006163A">
            <w:pPr>
              <w:pStyle w:val="aa"/>
              <w:jc w:val="center"/>
              <w:rPr>
                <w:rFonts w:ascii="Times New Roman" w:hAnsi="Times New Roman"/>
                <w:lang w:val="ru-RU"/>
              </w:rPr>
            </w:pP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нормативы текущих финансовых затрат на обеспечение различных видов обучения и воспитания в расчете на одного обучающегося;</w:t>
            </w: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нормативы текущих финансовых затрат на обеспечение функционирования образовательных учреждений разных типов и видов в год;</w:t>
            </w: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нормативы удельных капитальных затрат на строительство, приобретение оборудования и капремонт образовательных учреждений разных типов.</w:t>
            </w:r>
          </w:p>
          <w:p w:rsidR="008A48E9" w:rsidRPr="0006163A" w:rsidRDefault="008A48E9" w:rsidP="0006163A">
            <w:pPr>
              <w:pStyle w:val="aa"/>
              <w:ind w:firstLine="317"/>
              <w:jc w:val="both"/>
              <w:rPr>
                <w:rFonts w:ascii="Times New Roman" w:hAnsi="Times New Roman"/>
                <w:lang w:val="ru-RU"/>
              </w:rPr>
            </w:pP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до 400 учащихся – 50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400-500 учащихся – 60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500-600 учащихся – 50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600-800 учащихся –  40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800-1100 учащихся –  33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1100-1500 учащихся – 21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1500-2000 учащихся – 17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свыше 2000 учащихся – 16 кв. м на 1 учащегося.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дворец (дом) творчества школьников – 3,3%;</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станция юных техников – 0,9%;</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станция юных натуралистов – 0,4%;</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станция юных туристов – 0,4%;</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детско-юношеская спортивная школа – 2,3%;</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детская школа искусств или музыкальная, художественная, хореографическая школа – 2,7%.</w:t>
            </w:r>
          </w:p>
          <w:p w:rsidR="008A48E9" w:rsidRPr="0006163A" w:rsidRDefault="008A48E9" w:rsidP="0006163A">
            <w:pPr>
              <w:pStyle w:val="aa"/>
              <w:ind w:firstLine="317"/>
              <w:jc w:val="both"/>
              <w:rPr>
                <w:rFonts w:ascii="Times New Roman" w:hAnsi="Times New Roman"/>
                <w:lang w:val="ru-RU"/>
              </w:rPr>
            </w:pP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8A48E9" w:rsidRPr="0006163A" w:rsidRDefault="008A48E9" w:rsidP="0006163A">
            <w:pPr>
              <w:pStyle w:val="aa"/>
              <w:ind w:firstLine="317"/>
              <w:jc w:val="both"/>
              <w:rPr>
                <w:rFonts w:ascii="Times New Roman" w:hAnsi="Times New Roman"/>
                <w:lang w:val="ru-RU"/>
              </w:rPr>
            </w:pPr>
          </w:p>
          <w:p w:rsidR="009D6976" w:rsidRPr="0006163A" w:rsidRDefault="009D6976" w:rsidP="0006163A">
            <w:pPr>
              <w:pStyle w:val="aa"/>
              <w:jc w:val="center"/>
              <w:rPr>
                <w:rFonts w:ascii="Times New Roman" w:hAnsi="Times New Roman"/>
                <w:lang w:val="ru-RU"/>
              </w:rPr>
            </w:pPr>
            <w:r w:rsidRPr="0006163A">
              <w:rPr>
                <w:rFonts w:ascii="Times New Roman" w:hAnsi="Times New Roman"/>
                <w:lang w:val="ru-RU"/>
              </w:rPr>
              <w:t>В области здравоохранения:</w:t>
            </w:r>
          </w:p>
          <w:p w:rsidR="008A48E9" w:rsidRPr="0006163A" w:rsidRDefault="008A48E9" w:rsidP="0006163A">
            <w:pPr>
              <w:pStyle w:val="aa"/>
              <w:jc w:val="both"/>
              <w:rPr>
                <w:rFonts w:ascii="Times New Roman" w:hAnsi="Times New Roman"/>
                <w:lang w:val="ru-RU"/>
              </w:rPr>
            </w:pP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предоставление медицинской помощи населению;</w:t>
            </w: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санитарно – эпидемиологическое благополучие населения.</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При вместимости стационарных учреждений:</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50 коек – 300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150 коек – 200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300-400 коек – 150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500-600 коек – 100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800 коек – 80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1000 коек – 60 кв. м на 1 койку.</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Для нестационарных (амбулаторных) учреждений:</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0,1 га на 100 посещений в смену, но не менее 0,5 га на объект.</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 xml:space="preserve">По ФАП: - для размещения </w:t>
            </w:r>
            <w:proofErr w:type="spellStart"/>
            <w:r w:rsidRPr="0006163A">
              <w:rPr>
                <w:rFonts w:ascii="Times New Roman" w:hAnsi="Times New Roman"/>
                <w:lang w:val="ru-RU"/>
              </w:rPr>
              <w:t>ФАПов</w:t>
            </w:r>
            <w:proofErr w:type="spellEnd"/>
            <w:r w:rsidRPr="0006163A">
              <w:rPr>
                <w:rFonts w:ascii="Times New Roman" w:hAnsi="Times New Roman"/>
                <w:lang w:val="ru-RU"/>
              </w:rPr>
              <w:t xml:space="preserve"> – 0,2 га на объект.</w:t>
            </w:r>
          </w:p>
          <w:p w:rsidR="00E836EF" w:rsidRPr="0006163A" w:rsidRDefault="00E836EF" w:rsidP="0006163A">
            <w:pPr>
              <w:pStyle w:val="aa"/>
              <w:ind w:firstLine="317"/>
              <w:jc w:val="both"/>
              <w:rPr>
                <w:rFonts w:ascii="Times New Roman" w:hAnsi="Times New Roman"/>
                <w:lang w:val="ru-RU"/>
              </w:rPr>
            </w:pPr>
            <w:r w:rsidRPr="0006163A">
              <w:rPr>
                <w:rFonts w:ascii="Times New Roman" w:hAnsi="Times New Roman"/>
                <w:lang w:val="ru-RU"/>
              </w:rPr>
              <w:t>- для объектов скорой медицинской помощи</w:t>
            </w:r>
            <w:r w:rsidR="004E1EBD" w:rsidRPr="0006163A">
              <w:rPr>
                <w:rFonts w:ascii="Times New Roman" w:hAnsi="Times New Roman"/>
                <w:lang w:val="ru-RU"/>
              </w:rPr>
              <w:t xml:space="preserve"> – 0,2</w:t>
            </w:r>
            <w:r w:rsidRPr="0006163A">
              <w:rPr>
                <w:rFonts w:ascii="Times New Roman" w:hAnsi="Times New Roman"/>
                <w:lang w:val="ru-RU"/>
              </w:rPr>
              <w:t>-0,4 га на объект.</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Нормативы обеспеченности населения аптечными организациями приняты в соответствии с Распоряжением Правительства РФ</w:t>
            </w:r>
            <w:r w:rsidR="008A48E9" w:rsidRPr="0006163A">
              <w:rPr>
                <w:rFonts w:ascii="Times New Roman" w:hAnsi="Times New Roman"/>
                <w:lang w:val="ru-RU"/>
              </w:rPr>
              <w:t xml:space="preserve">           </w:t>
            </w:r>
            <w:r w:rsidRPr="0006163A">
              <w:rPr>
                <w:rFonts w:ascii="Times New Roman" w:hAnsi="Times New Roman"/>
                <w:lang w:val="ru-RU"/>
              </w:rPr>
              <w:t xml:space="preserve"> от 03.07.1996 №1063-р «О социальных нормативах и нормах»:</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для городских населенных пунктов с численностью населения до 50 тыс. человек 1 объект на 10 тыс. человек;</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для сельских населенных пунктов 1 объект на 6,2 тыс. человек.</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Нормативы размеров земельных для аптечных организаций:</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xml:space="preserve">- </w:t>
            </w:r>
            <w:r w:rsidRPr="0006163A">
              <w:rPr>
                <w:rFonts w:ascii="Times New Roman" w:hAnsi="Times New Roman"/>
              </w:rPr>
              <w:t>I</w:t>
            </w:r>
            <w:r w:rsidRPr="0006163A">
              <w:rPr>
                <w:rFonts w:ascii="Times New Roman" w:hAnsi="Times New Roman"/>
                <w:lang w:val="ru-RU"/>
              </w:rPr>
              <w:t>-</w:t>
            </w:r>
            <w:r w:rsidRPr="0006163A">
              <w:rPr>
                <w:rFonts w:ascii="Times New Roman" w:hAnsi="Times New Roman"/>
              </w:rPr>
              <w:t>II</w:t>
            </w:r>
            <w:r w:rsidRPr="0006163A">
              <w:rPr>
                <w:rFonts w:ascii="Times New Roman" w:hAnsi="Times New Roman"/>
                <w:lang w:val="ru-RU"/>
              </w:rPr>
              <w:t xml:space="preserve"> групп – 0,3 га на объект или встроенные;</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xml:space="preserve">- </w:t>
            </w:r>
            <w:r w:rsidRPr="0006163A">
              <w:rPr>
                <w:rFonts w:ascii="Times New Roman" w:hAnsi="Times New Roman"/>
              </w:rPr>
              <w:t>III</w:t>
            </w:r>
            <w:r w:rsidRPr="0006163A">
              <w:rPr>
                <w:rFonts w:ascii="Times New Roman" w:hAnsi="Times New Roman"/>
                <w:lang w:val="ru-RU"/>
              </w:rPr>
              <w:t>-</w:t>
            </w:r>
            <w:r w:rsidRPr="0006163A">
              <w:rPr>
                <w:rFonts w:ascii="Times New Roman" w:hAnsi="Times New Roman"/>
              </w:rPr>
              <w:t>V</w:t>
            </w:r>
            <w:r w:rsidRPr="0006163A">
              <w:rPr>
                <w:rFonts w:ascii="Times New Roman" w:hAnsi="Times New Roman"/>
                <w:lang w:val="ru-RU"/>
              </w:rPr>
              <w:t xml:space="preserve"> групп – 0,25 га на объект;</w:t>
            </w:r>
          </w:p>
          <w:p w:rsidR="00E836EF"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xml:space="preserve">- </w:t>
            </w:r>
            <w:r w:rsidRPr="0006163A">
              <w:rPr>
                <w:rFonts w:ascii="Times New Roman" w:hAnsi="Times New Roman"/>
              </w:rPr>
              <w:t>VI</w:t>
            </w:r>
            <w:r w:rsidRPr="0006163A">
              <w:rPr>
                <w:rFonts w:ascii="Times New Roman" w:hAnsi="Times New Roman"/>
                <w:lang w:val="ru-RU"/>
              </w:rPr>
              <w:t>-</w:t>
            </w:r>
            <w:r w:rsidRPr="0006163A">
              <w:rPr>
                <w:rFonts w:ascii="Times New Roman" w:hAnsi="Times New Roman"/>
              </w:rPr>
              <w:t>VIII</w:t>
            </w:r>
            <w:r w:rsidRPr="0006163A">
              <w:rPr>
                <w:rFonts w:ascii="Times New Roman" w:hAnsi="Times New Roman"/>
                <w:lang w:val="ru-RU"/>
              </w:rPr>
              <w:t xml:space="preserve"> – 0,2 га на объект.</w:t>
            </w:r>
          </w:p>
          <w:p w:rsidR="009F1AAD" w:rsidRPr="0006163A" w:rsidRDefault="009F1AAD" w:rsidP="0006163A">
            <w:pPr>
              <w:pStyle w:val="aa"/>
              <w:ind w:firstLine="317"/>
              <w:jc w:val="both"/>
              <w:rPr>
                <w:rFonts w:ascii="Times New Roman" w:hAnsi="Times New Roman"/>
                <w:lang w:val="ru-RU"/>
              </w:rPr>
            </w:pPr>
          </w:p>
          <w:p w:rsidR="007730C8" w:rsidRPr="0006163A" w:rsidRDefault="007730C8" w:rsidP="0006163A">
            <w:pPr>
              <w:pStyle w:val="aa"/>
              <w:jc w:val="center"/>
              <w:rPr>
                <w:rFonts w:ascii="Times New Roman" w:hAnsi="Times New Roman"/>
                <w:lang w:val="ru-RU"/>
              </w:rPr>
            </w:pPr>
            <w:r w:rsidRPr="0006163A">
              <w:rPr>
                <w:rFonts w:ascii="Times New Roman" w:hAnsi="Times New Roman"/>
                <w:lang w:val="ru-RU"/>
              </w:rPr>
              <w:t>В области</w:t>
            </w:r>
            <w:r w:rsidR="001E480D" w:rsidRPr="0006163A">
              <w:rPr>
                <w:rFonts w:ascii="Times New Roman" w:hAnsi="Times New Roman"/>
                <w:lang w:val="ru-RU"/>
              </w:rPr>
              <w:t xml:space="preserve"> физической культуры и</w:t>
            </w:r>
            <w:r w:rsidRPr="0006163A">
              <w:rPr>
                <w:rFonts w:ascii="Times New Roman" w:hAnsi="Times New Roman"/>
                <w:lang w:val="ru-RU"/>
              </w:rPr>
              <w:t xml:space="preserve"> </w:t>
            </w:r>
            <w:r w:rsidR="001E480D" w:rsidRPr="0006163A">
              <w:rPr>
                <w:rFonts w:ascii="Times New Roman" w:hAnsi="Times New Roman"/>
                <w:lang w:val="ru-RU"/>
              </w:rPr>
              <w:t>спорта</w:t>
            </w:r>
            <w:r w:rsidRPr="0006163A">
              <w:rPr>
                <w:rFonts w:ascii="Times New Roman" w:hAnsi="Times New Roman"/>
                <w:lang w:val="ru-RU"/>
              </w:rPr>
              <w:t>:</w:t>
            </w:r>
          </w:p>
          <w:p w:rsidR="009F1AAD" w:rsidRPr="0006163A" w:rsidRDefault="009F1AAD" w:rsidP="0006163A">
            <w:pPr>
              <w:pStyle w:val="aa"/>
              <w:ind w:firstLine="317"/>
              <w:jc w:val="both"/>
              <w:rPr>
                <w:rFonts w:ascii="Times New Roman" w:hAnsi="Times New Roman"/>
                <w:lang w:val="ru-RU"/>
              </w:rPr>
            </w:pP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спортивной школы – 1,5 га на объект.</w:t>
            </w:r>
          </w:p>
          <w:p w:rsidR="007730C8" w:rsidRPr="0006163A" w:rsidRDefault="007730C8" w:rsidP="0006163A">
            <w:pPr>
              <w:pStyle w:val="aa"/>
              <w:jc w:val="both"/>
              <w:rPr>
                <w:rFonts w:ascii="Times New Roman" w:hAnsi="Times New Roman"/>
                <w:lang w:val="ru-RU"/>
              </w:rPr>
            </w:pPr>
            <w:r w:rsidRPr="0006163A">
              <w:rPr>
                <w:rFonts w:ascii="Times New Roman" w:hAnsi="Times New Roman"/>
                <w:lang w:val="ru-RU"/>
              </w:rPr>
              <w:t>Долю физкультурно-спортивных сооружений, размещаемых в жилом районе, следует принимать от общей нормы</w:t>
            </w:r>
            <w:proofErr w:type="gramStart"/>
            <w:r w:rsidRPr="0006163A">
              <w:rPr>
                <w:rFonts w:ascii="Times New Roman" w:hAnsi="Times New Roman"/>
                <w:lang w:val="ru-RU"/>
              </w:rPr>
              <w:t xml:space="preserve">, %: </w:t>
            </w:r>
            <w:proofErr w:type="gramEnd"/>
            <w:r w:rsidRPr="0006163A">
              <w:rPr>
                <w:rFonts w:ascii="Times New Roman" w:hAnsi="Times New Roman"/>
                <w:lang w:val="ru-RU"/>
              </w:rPr>
              <w:t>территории — 35, спортивные залы — 50, бассейны —45%.</w:t>
            </w:r>
          </w:p>
          <w:p w:rsidR="009F1AAD" w:rsidRPr="0006163A" w:rsidRDefault="009F1AAD" w:rsidP="0006163A">
            <w:pPr>
              <w:pStyle w:val="aa"/>
              <w:jc w:val="both"/>
              <w:rPr>
                <w:rFonts w:ascii="Times New Roman" w:hAnsi="Times New Roman"/>
                <w:lang w:val="ru-RU"/>
              </w:rPr>
            </w:pPr>
          </w:p>
          <w:p w:rsidR="009D6976" w:rsidRPr="0006163A" w:rsidRDefault="009D6976" w:rsidP="0006163A">
            <w:pPr>
              <w:pStyle w:val="aa"/>
              <w:jc w:val="center"/>
              <w:rPr>
                <w:rFonts w:ascii="Times New Roman" w:hAnsi="Times New Roman"/>
                <w:lang w:val="ru-RU"/>
              </w:rPr>
            </w:pPr>
            <w:r w:rsidRPr="0006163A">
              <w:rPr>
                <w:rFonts w:ascii="Times New Roman" w:hAnsi="Times New Roman"/>
                <w:lang w:val="ru-RU"/>
              </w:rPr>
              <w:t>В области культуры:</w:t>
            </w:r>
          </w:p>
          <w:p w:rsidR="009F1AAD" w:rsidRPr="0006163A" w:rsidRDefault="009F1AAD" w:rsidP="0006163A">
            <w:pPr>
              <w:pStyle w:val="aa"/>
              <w:jc w:val="both"/>
              <w:rPr>
                <w:rFonts w:ascii="Times New Roman" w:hAnsi="Times New Roman"/>
                <w:lang w:val="ru-RU"/>
              </w:rPr>
            </w:pPr>
          </w:p>
          <w:p w:rsidR="009D6976" w:rsidRPr="0006163A" w:rsidRDefault="009D6976" w:rsidP="0006163A">
            <w:pPr>
              <w:pStyle w:val="aa"/>
              <w:ind w:firstLine="317"/>
              <w:jc w:val="both"/>
              <w:rPr>
                <w:rFonts w:ascii="Times New Roman" w:hAnsi="Times New Roman"/>
                <w:lang w:val="ru-RU"/>
              </w:rPr>
            </w:pPr>
            <w:r w:rsidRPr="0006163A">
              <w:rPr>
                <w:rFonts w:ascii="Times New Roman" w:hAnsi="Times New Roman"/>
                <w:lang w:val="ru-RU"/>
              </w:rPr>
              <w:t>- стандарты библиотечного обслуживания населения в государственных учреждениях.</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xml:space="preserve">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w:t>
            </w:r>
            <w:r w:rsidRPr="0006163A">
              <w:rPr>
                <w:rFonts w:ascii="Times New Roman" w:hAnsi="Times New Roman"/>
                <w:lang w:val="ru-RU"/>
              </w:rPr>
              <w:lastRenderedPageBreak/>
              <w:t>Учреждения культуры клубного типа должна составлять не менее 500 зрительских мест.</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proofErr w:type="gramStart"/>
            <w:r w:rsidRPr="0006163A">
              <w:rPr>
                <w:rFonts w:ascii="Times New Roman" w:hAnsi="Times New Roman"/>
                <w:lang w:val="ru-RU"/>
              </w:rPr>
              <w:t xml:space="preserve"> :</w:t>
            </w:r>
            <w:proofErr w:type="gramEnd"/>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от 5 до 10 тыс. человек – 1 объект</w:t>
            </w:r>
            <w:proofErr w:type="gramStart"/>
            <w:r w:rsidRPr="0006163A">
              <w:rPr>
                <w:rFonts w:ascii="Times New Roman" w:hAnsi="Times New Roman"/>
                <w:lang w:val="ru-RU"/>
              </w:rPr>
              <w:t xml:space="preserve"> .</w:t>
            </w:r>
            <w:proofErr w:type="gramEnd"/>
          </w:p>
          <w:p w:rsidR="007730C8" w:rsidRPr="0006163A" w:rsidRDefault="007730C8" w:rsidP="0006163A">
            <w:pPr>
              <w:pStyle w:val="aa"/>
              <w:jc w:val="both"/>
              <w:rPr>
                <w:rFonts w:ascii="Times New Roman" w:hAnsi="Times New Roman"/>
                <w:lang w:val="ru-RU"/>
              </w:rPr>
            </w:pPr>
            <w:r w:rsidRPr="0006163A">
              <w:rPr>
                <w:rFonts w:ascii="Times New Roman" w:hAnsi="Times New Roman"/>
                <w:lang w:val="ru-RU"/>
              </w:rPr>
              <w:t>Размеры земельных участков  музеев устанавливаются заданием на проектирование.</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 для сельских населенных пунктов – 200 мест на 1 тыс. человек.</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Размеры земельных участков городских и сельских учреждений культуры клубного типа устанавливаются заданием на проектирование.</w:t>
            </w:r>
          </w:p>
          <w:p w:rsidR="007730C8" w:rsidRPr="0006163A" w:rsidRDefault="007730C8" w:rsidP="0006163A">
            <w:pPr>
              <w:pStyle w:val="aa"/>
              <w:ind w:firstLine="317"/>
              <w:jc w:val="both"/>
              <w:rPr>
                <w:rFonts w:ascii="Times New Roman" w:hAnsi="Times New Roman"/>
                <w:lang w:val="ru-RU"/>
              </w:rPr>
            </w:pPr>
            <w:r w:rsidRPr="0006163A">
              <w:rPr>
                <w:rFonts w:ascii="Times New Roman" w:hAnsi="Times New Roman"/>
                <w:lang w:val="ru-RU"/>
              </w:rPr>
              <w:t>Норматив обеспеченности населения библиотеками по соответству</w:t>
            </w:r>
            <w:r w:rsidR="008A48E9" w:rsidRPr="0006163A">
              <w:rPr>
                <w:rFonts w:ascii="Times New Roman" w:hAnsi="Times New Roman"/>
                <w:lang w:val="ru-RU"/>
              </w:rPr>
              <w:t xml:space="preserve">ющим </w:t>
            </w:r>
            <w:r w:rsidRPr="0006163A">
              <w:rPr>
                <w:rFonts w:ascii="Times New Roman" w:hAnsi="Times New Roman"/>
                <w:lang w:val="ru-RU"/>
              </w:rPr>
              <w:t>типам библиотек следует принимать:</w:t>
            </w:r>
          </w:p>
          <w:p w:rsidR="007730C8" w:rsidRPr="0006163A" w:rsidRDefault="007730C8" w:rsidP="0006163A">
            <w:pPr>
              <w:pStyle w:val="aa"/>
              <w:jc w:val="both"/>
              <w:rPr>
                <w:rFonts w:ascii="Times New Roman" w:hAnsi="Times New Roman"/>
                <w:lang w:val="ru-RU"/>
              </w:rPr>
            </w:pPr>
            <w:r w:rsidRPr="0006163A">
              <w:rPr>
                <w:rFonts w:ascii="Times New Roman" w:hAnsi="Times New Roman"/>
                <w:lang w:val="ru-RU"/>
              </w:rPr>
              <w:t xml:space="preserve">для сельских поселений с численностью населения от 1000 </w:t>
            </w:r>
            <w:r w:rsidR="00744618" w:rsidRPr="0006163A">
              <w:rPr>
                <w:rFonts w:ascii="Times New Roman" w:hAnsi="Times New Roman"/>
                <w:lang w:val="ru-RU"/>
              </w:rPr>
              <w:t xml:space="preserve">              </w:t>
            </w:r>
            <w:r w:rsidRPr="0006163A">
              <w:rPr>
                <w:rFonts w:ascii="Times New Roman" w:hAnsi="Times New Roman"/>
                <w:lang w:val="ru-RU"/>
              </w:rPr>
              <w:t xml:space="preserve">до 3000 тыс. человек </w:t>
            </w:r>
            <w:r w:rsidR="008A48E9" w:rsidRPr="0006163A">
              <w:rPr>
                <w:rFonts w:ascii="Times New Roman" w:hAnsi="Times New Roman"/>
                <w:lang w:val="ru-RU"/>
              </w:rPr>
              <w:t>–</w:t>
            </w:r>
            <w:r w:rsidRPr="0006163A">
              <w:rPr>
                <w:rFonts w:ascii="Times New Roman" w:hAnsi="Times New Roman"/>
                <w:lang w:val="ru-RU"/>
              </w:rPr>
              <w:t xml:space="preserve"> </w:t>
            </w:r>
            <w:proofErr w:type="gramStart"/>
            <w:r w:rsidRPr="0006163A">
              <w:rPr>
                <w:rFonts w:ascii="Times New Roman" w:hAnsi="Times New Roman"/>
                <w:lang w:val="ru-RU"/>
              </w:rPr>
              <w:t>общедоступная</w:t>
            </w:r>
            <w:proofErr w:type="gramEnd"/>
            <w:r w:rsidRPr="0006163A">
              <w:rPr>
                <w:rFonts w:ascii="Times New Roman" w:hAnsi="Times New Roman"/>
                <w:lang w:val="ru-RU"/>
              </w:rPr>
              <w:t xml:space="preserve"> -1 объект;</w:t>
            </w:r>
          </w:p>
          <w:p w:rsidR="007730C8" w:rsidRDefault="007730C8" w:rsidP="0006163A">
            <w:pPr>
              <w:pStyle w:val="aa"/>
              <w:ind w:firstLine="317"/>
              <w:jc w:val="both"/>
              <w:rPr>
                <w:rFonts w:ascii="Times New Roman" w:hAnsi="Times New Roman"/>
                <w:lang w:val="ru-RU"/>
              </w:rPr>
            </w:pPr>
            <w:r w:rsidRPr="0006163A">
              <w:rPr>
                <w:rFonts w:ascii="Times New Roman" w:hAnsi="Times New Roman"/>
                <w:lang w:val="ru-RU"/>
              </w:rPr>
              <w:t>Размеры земельных участков для библиотек устанавливаются заданием на проектирование.</w:t>
            </w:r>
          </w:p>
          <w:p w:rsidR="008A48E9" w:rsidRPr="008A48E9" w:rsidRDefault="008A48E9" w:rsidP="008A48E9">
            <w:pPr>
              <w:pStyle w:val="aa"/>
              <w:rPr>
                <w:lang w:val="ru-RU"/>
              </w:rPr>
            </w:pPr>
          </w:p>
        </w:tc>
      </w:tr>
      <w:tr w:rsidR="00DD5300" w:rsidRPr="00ED059D" w:rsidTr="004566AE">
        <w:tc>
          <w:tcPr>
            <w:tcW w:w="3261" w:type="dxa"/>
            <w:shd w:val="clear" w:color="auto" w:fill="auto"/>
            <w:vAlign w:val="center"/>
          </w:tcPr>
          <w:p w:rsidR="00DD5300" w:rsidRDefault="00DD5300" w:rsidP="004E1EBD">
            <w:pPr>
              <w:pStyle w:val="aa"/>
              <w:jc w:val="center"/>
              <w:rPr>
                <w:rFonts w:ascii="Times New Roman" w:hAnsi="Times New Roman"/>
                <w:lang w:val="ru-RU"/>
              </w:rPr>
            </w:pPr>
            <w:r w:rsidRPr="004A40A2">
              <w:rPr>
                <w:rFonts w:ascii="Times New Roman" w:hAnsi="Times New Roman"/>
                <w:lang w:val="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p w:rsidR="004E1EBD" w:rsidRPr="004E1EBD" w:rsidRDefault="004E1EBD" w:rsidP="004E1EBD">
            <w:pPr>
              <w:pStyle w:val="aa"/>
              <w:jc w:val="center"/>
              <w:rPr>
                <w:rFonts w:ascii="Times New Roman" w:hAnsi="Times New Roman"/>
                <w:lang w:val="ru-RU"/>
              </w:rPr>
            </w:pPr>
          </w:p>
        </w:tc>
        <w:tc>
          <w:tcPr>
            <w:tcW w:w="7371" w:type="dxa"/>
            <w:shd w:val="clear" w:color="auto" w:fill="auto"/>
            <w:vAlign w:val="center"/>
          </w:tcPr>
          <w:p w:rsidR="00DD5300" w:rsidRPr="0006163A" w:rsidRDefault="00744618" w:rsidP="004E1EBD">
            <w:pPr>
              <w:pStyle w:val="aa"/>
              <w:jc w:val="center"/>
              <w:rPr>
                <w:rFonts w:ascii="Times New Roman" w:hAnsi="Times New Roman"/>
                <w:lang w:val="ru-RU"/>
              </w:rPr>
            </w:pPr>
            <w:r w:rsidRPr="0006163A">
              <w:rPr>
                <w:rFonts w:ascii="Times New Roman" w:hAnsi="Times New Roman"/>
                <w:lang w:val="ru-RU"/>
              </w:rPr>
              <w:t>Резервирование земельного участка и строительство детского сада;</w:t>
            </w:r>
          </w:p>
          <w:p w:rsidR="00744618" w:rsidRPr="0006163A" w:rsidRDefault="00744618" w:rsidP="004E1EBD">
            <w:pPr>
              <w:pStyle w:val="aa"/>
              <w:jc w:val="center"/>
              <w:rPr>
                <w:rFonts w:ascii="Times New Roman" w:hAnsi="Times New Roman"/>
                <w:lang w:val="ru-RU"/>
              </w:rPr>
            </w:pPr>
            <w:r w:rsidRPr="0006163A">
              <w:rPr>
                <w:rFonts w:ascii="Times New Roman" w:hAnsi="Times New Roman"/>
                <w:lang w:val="ru-RU"/>
              </w:rPr>
              <w:t>реконструкция и модернизация школы;</w:t>
            </w:r>
          </w:p>
          <w:p w:rsidR="00744618" w:rsidRPr="0006163A" w:rsidRDefault="00744618" w:rsidP="004E1EBD">
            <w:pPr>
              <w:pStyle w:val="aa"/>
              <w:jc w:val="center"/>
              <w:rPr>
                <w:rFonts w:ascii="Times New Roman" w:hAnsi="Times New Roman"/>
                <w:lang w:val="ru-RU"/>
              </w:rPr>
            </w:pPr>
            <w:r w:rsidRPr="0006163A">
              <w:rPr>
                <w:rFonts w:ascii="Times New Roman" w:hAnsi="Times New Roman"/>
                <w:lang w:val="ru-RU"/>
              </w:rPr>
              <w:t>реконструкция дома культуры.</w:t>
            </w:r>
          </w:p>
          <w:p w:rsidR="004E1EBD" w:rsidRPr="004E1EBD" w:rsidRDefault="004E1EBD" w:rsidP="004E1EBD">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4A40A2" w:rsidRDefault="00F65173" w:rsidP="00744618">
            <w:pPr>
              <w:pStyle w:val="aa"/>
              <w:jc w:val="center"/>
              <w:rPr>
                <w:rFonts w:ascii="Times New Roman" w:hAnsi="Times New Roman"/>
                <w:lang w:val="ru-RU"/>
              </w:rPr>
            </w:pPr>
            <w:r w:rsidRPr="004A40A2">
              <w:rPr>
                <w:rFonts w:ascii="Times New Roman" w:hAnsi="Times New Roman"/>
                <w:lang w:val="ru-RU"/>
              </w:rPr>
              <w:t xml:space="preserve">Сроки </w:t>
            </w:r>
            <w:r w:rsidR="00DD5300" w:rsidRPr="004A40A2">
              <w:rPr>
                <w:rFonts w:ascii="Times New Roman" w:hAnsi="Times New Roman"/>
                <w:lang w:val="ru-RU"/>
              </w:rPr>
              <w:t xml:space="preserve">и этапы </w:t>
            </w:r>
            <w:r w:rsidRPr="004A40A2">
              <w:rPr>
                <w:rFonts w:ascii="Times New Roman" w:hAnsi="Times New Roman"/>
                <w:lang w:val="ru-RU"/>
              </w:rPr>
              <w:t>реализации программы</w:t>
            </w:r>
          </w:p>
        </w:tc>
        <w:tc>
          <w:tcPr>
            <w:tcW w:w="7371" w:type="dxa"/>
            <w:shd w:val="clear" w:color="auto" w:fill="auto"/>
            <w:vAlign w:val="center"/>
          </w:tcPr>
          <w:p w:rsidR="00F65173" w:rsidRPr="0006163A" w:rsidRDefault="004A40A2" w:rsidP="00744618">
            <w:pPr>
              <w:pStyle w:val="aa"/>
              <w:jc w:val="center"/>
              <w:rPr>
                <w:rFonts w:ascii="Times New Roman" w:hAnsi="Times New Roman"/>
                <w:lang w:val="ru-RU"/>
              </w:rPr>
            </w:pPr>
            <w:r w:rsidRPr="0006163A">
              <w:rPr>
                <w:rFonts w:ascii="Times New Roman" w:hAnsi="Times New Roman"/>
                <w:lang w:val="ru-RU"/>
              </w:rPr>
              <w:t>2017</w:t>
            </w:r>
            <w:r w:rsidR="00F65173" w:rsidRPr="0006163A">
              <w:rPr>
                <w:rFonts w:ascii="Times New Roman" w:hAnsi="Times New Roman"/>
                <w:lang w:val="ru-RU"/>
              </w:rPr>
              <w:t>-203</w:t>
            </w:r>
            <w:r w:rsidR="0006163A" w:rsidRPr="0006163A">
              <w:rPr>
                <w:rFonts w:ascii="Times New Roman" w:hAnsi="Times New Roman"/>
                <w:lang w:val="ru-RU"/>
              </w:rPr>
              <w:t>0</w:t>
            </w:r>
            <w:r w:rsidR="00F65173" w:rsidRPr="0006163A">
              <w:rPr>
                <w:rFonts w:ascii="Times New Roman" w:hAnsi="Times New Roman"/>
                <w:lang w:val="ru-RU"/>
              </w:rPr>
              <w:t xml:space="preserve"> годы</w:t>
            </w:r>
          </w:p>
          <w:p w:rsidR="00744618" w:rsidRPr="0006163A" w:rsidRDefault="00744618" w:rsidP="00744618">
            <w:pPr>
              <w:pStyle w:val="aa"/>
              <w:jc w:val="center"/>
              <w:rPr>
                <w:rFonts w:ascii="Times New Roman" w:hAnsi="Times New Roman"/>
                <w:lang w:val="ru-RU"/>
              </w:rPr>
            </w:pPr>
          </w:p>
          <w:p w:rsidR="00DD5300" w:rsidRPr="0006163A" w:rsidRDefault="004A40A2" w:rsidP="00744618">
            <w:pPr>
              <w:pStyle w:val="aa"/>
              <w:jc w:val="center"/>
              <w:rPr>
                <w:rFonts w:ascii="Times New Roman" w:hAnsi="Times New Roman"/>
                <w:lang w:val="ru-RU"/>
              </w:rPr>
            </w:pPr>
            <w:r w:rsidRPr="0006163A">
              <w:rPr>
                <w:rFonts w:ascii="Times New Roman" w:hAnsi="Times New Roman"/>
                <w:lang w:val="ru-RU"/>
              </w:rPr>
              <w:t>1-й этап 2017</w:t>
            </w:r>
            <w:r w:rsidR="00DD5300" w:rsidRPr="0006163A">
              <w:rPr>
                <w:rFonts w:ascii="Times New Roman" w:hAnsi="Times New Roman"/>
                <w:lang w:val="ru-RU"/>
              </w:rPr>
              <w:t>-2025 года</w:t>
            </w:r>
          </w:p>
          <w:p w:rsidR="00744618" w:rsidRPr="0006163A" w:rsidRDefault="00744618" w:rsidP="00744618">
            <w:pPr>
              <w:pStyle w:val="aa"/>
              <w:jc w:val="center"/>
              <w:rPr>
                <w:rFonts w:ascii="Times New Roman" w:hAnsi="Times New Roman"/>
                <w:lang w:val="ru-RU"/>
              </w:rPr>
            </w:pPr>
          </w:p>
          <w:p w:rsidR="00DD5300" w:rsidRPr="0006163A" w:rsidRDefault="00DD5300" w:rsidP="00744618">
            <w:pPr>
              <w:pStyle w:val="aa"/>
              <w:jc w:val="center"/>
              <w:rPr>
                <w:rFonts w:ascii="Times New Roman" w:hAnsi="Times New Roman"/>
                <w:lang w:val="ru-RU"/>
              </w:rPr>
            </w:pPr>
            <w:r w:rsidRPr="0006163A">
              <w:rPr>
                <w:rFonts w:ascii="Times New Roman" w:hAnsi="Times New Roman"/>
                <w:lang w:val="ru-RU"/>
              </w:rPr>
              <w:t>2-й этап – 2025-203</w:t>
            </w:r>
            <w:r w:rsidR="0006163A" w:rsidRPr="0006163A">
              <w:rPr>
                <w:rFonts w:ascii="Times New Roman" w:hAnsi="Times New Roman"/>
                <w:lang w:val="ru-RU"/>
              </w:rPr>
              <w:t>0</w:t>
            </w:r>
            <w:r w:rsidRPr="0006163A">
              <w:rPr>
                <w:rFonts w:ascii="Times New Roman" w:hAnsi="Times New Roman"/>
                <w:lang w:val="ru-RU"/>
              </w:rPr>
              <w:t xml:space="preserve"> года</w:t>
            </w:r>
          </w:p>
          <w:p w:rsidR="00744618" w:rsidRPr="00744618" w:rsidRDefault="00744618" w:rsidP="00744618">
            <w:pPr>
              <w:pStyle w:val="aa"/>
              <w:jc w:val="center"/>
              <w:rPr>
                <w:rFonts w:ascii="Times New Roman" w:hAnsi="Times New Roman"/>
                <w:lang w:val="ru-RU"/>
              </w:rPr>
            </w:pPr>
          </w:p>
        </w:tc>
      </w:tr>
      <w:tr w:rsidR="00ED059D" w:rsidRPr="00ED059D" w:rsidTr="004566AE">
        <w:tc>
          <w:tcPr>
            <w:tcW w:w="3261" w:type="dxa"/>
            <w:shd w:val="clear" w:color="auto" w:fill="auto"/>
            <w:vAlign w:val="center"/>
          </w:tcPr>
          <w:p w:rsidR="00ED059D" w:rsidRPr="00744618" w:rsidRDefault="00F65173" w:rsidP="00744618">
            <w:pPr>
              <w:pStyle w:val="aa"/>
              <w:jc w:val="center"/>
              <w:rPr>
                <w:rFonts w:ascii="Times New Roman" w:hAnsi="Times New Roman"/>
              </w:rPr>
            </w:pPr>
            <w:proofErr w:type="spellStart"/>
            <w:r w:rsidRPr="00744618">
              <w:rPr>
                <w:rFonts w:ascii="Times New Roman" w:hAnsi="Times New Roman"/>
              </w:rPr>
              <w:t>Объемы</w:t>
            </w:r>
            <w:proofErr w:type="spellEnd"/>
            <w:r w:rsidRPr="00744618">
              <w:rPr>
                <w:rFonts w:ascii="Times New Roman" w:hAnsi="Times New Roman"/>
              </w:rPr>
              <w:t xml:space="preserve"> и </w:t>
            </w:r>
            <w:proofErr w:type="spellStart"/>
            <w:r w:rsidRPr="00744618">
              <w:rPr>
                <w:rFonts w:ascii="Times New Roman" w:hAnsi="Times New Roman"/>
              </w:rPr>
              <w:t>источники</w:t>
            </w:r>
            <w:proofErr w:type="spellEnd"/>
            <w:r w:rsidRPr="00744618">
              <w:rPr>
                <w:rFonts w:ascii="Times New Roman" w:hAnsi="Times New Roman"/>
              </w:rPr>
              <w:t xml:space="preserve"> </w:t>
            </w:r>
            <w:proofErr w:type="spellStart"/>
            <w:r w:rsidRPr="00744618">
              <w:rPr>
                <w:rFonts w:ascii="Times New Roman" w:hAnsi="Times New Roman"/>
              </w:rPr>
              <w:t>финансирования</w:t>
            </w:r>
            <w:proofErr w:type="spellEnd"/>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1.</w:t>
            </w:r>
            <w:r w:rsidR="00744618">
              <w:rPr>
                <w:rFonts w:ascii="Times New Roman" w:hAnsi="Times New Roman"/>
                <w:lang w:val="ru-RU"/>
              </w:rPr>
              <w:t xml:space="preserve"> </w:t>
            </w:r>
            <w:r w:rsidRPr="00744618">
              <w:rPr>
                <w:rFonts w:ascii="Times New Roman" w:hAnsi="Times New Roman"/>
                <w:lang w:val="ru-RU"/>
              </w:rPr>
              <w:t xml:space="preserve">Бюджет </w:t>
            </w:r>
            <w:r w:rsidR="00744618" w:rsidRPr="00744618">
              <w:rPr>
                <w:rFonts w:ascii="Times New Roman" w:hAnsi="Times New Roman"/>
                <w:lang w:val="ru-RU"/>
              </w:rPr>
              <w:t>поселения</w:t>
            </w:r>
            <w:r w:rsidRPr="00744618">
              <w:rPr>
                <w:rFonts w:ascii="Times New Roman" w:hAnsi="Times New Roman"/>
                <w:lang w:val="ru-RU"/>
              </w:rPr>
              <w:t>;</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Pr>
                <w:rFonts w:ascii="Times New Roman" w:hAnsi="Times New Roman"/>
                <w:lang w:val="ru-RU"/>
              </w:rPr>
              <w:t>2. Бюджет муниципального района;</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3</w:t>
            </w:r>
            <w:r w:rsidR="00F65173" w:rsidRPr="00744618">
              <w:rPr>
                <w:rFonts w:ascii="Times New Roman" w:hAnsi="Times New Roman"/>
                <w:lang w:val="ru-RU"/>
              </w:rPr>
              <w:t>.Региональный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F65173" w:rsidRDefault="00744618" w:rsidP="00744618">
            <w:pPr>
              <w:pStyle w:val="aa"/>
              <w:jc w:val="center"/>
              <w:rPr>
                <w:rFonts w:ascii="Times New Roman" w:hAnsi="Times New Roman"/>
                <w:lang w:val="ru-RU"/>
              </w:rPr>
            </w:pPr>
            <w:r>
              <w:rPr>
                <w:rFonts w:ascii="Times New Roman" w:hAnsi="Times New Roman"/>
                <w:lang w:val="ru-RU"/>
              </w:rPr>
              <w:t>4</w:t>
            </w:r>
            <w:r w:rsidR="00F65173" w:rsidRPr="00744618">
              <w:rPr>
                <w:rFonts w:ascii="Times New Roman" w:hAnsi="Times New Roman"/>
                <w:lang w:val="ru-RU"/>
              </w:rPr>
              <w:t>.</w:t>
            </w:r>
            <w:r>
              <w:rPr>
                <w:rFonts w:ascii="Times New Roman" w:hAnsi="Times New Roman"/>
                <w:lang w:val="ru-RU"/>
              </w:rPr>
              <w:t xml:space="preserve"> </w:t>
            </w:r>
            <w:r w:rsidR="00F65173" w:rsidRPr="00744618">
              <w:rPr>
                <w:rFonts w:ascii="Times New Roman" w:hAnsi="Times New Roman"/>
                <w:lang w:val="ru-RU"/>
              </w:rPr>
              <w:t>Федеральный бюджет</w:t>
            </w:r>
            <w:r>
              <w:rPr>
                <w:rFonts w:ascii="Times New Roman" w:hAnsi="Times New Roman"/>
                <w:lang w:val="ru-RU"/>
              </w:rPr>
              <w:t>;</w:t>
            </w:r>
          </w:p>
          <w:p w:rsidR="00744618" w:rsidRPr="00744618" w:rsidRDefault="00744618" w:rsidP="00744618">
            <w:pPr>
              <w:pStyle w:val="aa"/>
              <w:jc w:val="center"/>
              <w:rPr>
                <w:rFonts w:ascii="Times New Roman" w:hAnsi="Times New Roman"/>
                <w:lang w:val="ru-RU"/>
              </w:rPr>
            </w:pPr>
          </w:p>
          <w:p w:rsidR="00ED059D" w:rsidRDefault="00F65173" w:rsidP="00744618">
            <w:pPr>
              <w:pStyle w:val="aa"/>
              <w:jc w:val="center"/>
              <w:rPr>
                <w:rFonts w:ascii="Times New Roman" w:hAnsi="Times New Roman"/>
                <w:lang w:val="ru-RU"/>
              </w:rPr>
            </w:pPr>
            <w:r w:rsidRPr="00744618">
              <w:rPr>
                <w:rFonts w:ascii="Times New Roman" w:hAnsi="Times New Roman"/>
                <w:lang w:val="ru-RU"/>
              </w:rPr>
              <w:t>5.</w:t>
            </w:r>
            <w:r w:rsidR="00744618">
              <w:rPr>
                <w:rFonts w:ascii="Times New Roman" w:hAnsi="Times New Roman"/>
                <w:lang w:val="ru-RU"/>
              </w:rPr>
              <w:t xml:space="preserve"> </w:t>
            </w:r>
            <w:r w:rsidRPr="00744618">
              <w:rPr>
                <w:rFonts w:ascii="Times New Roman" w:hAnsi="Times New Roman"/>
                <w:lang w:val="ru-RU"/>
              </w:rPr>
              <w:t>В</w:t>
            </w:r>
            <w:r w:rsidR="00744618" w:rsidRPr="00744618">
              <w:rPr>
                <w:rFonts w:ascii="Times New Roman" w:hAnsi="Times New Roman"/>
                <w:lang w:val="ru-RU"/>
              </w:rPr>
              <w:t>небюджетные источники.</w:t>
            </w:r>
          </w:p>
          <w:p w:rsidR="00744618" w:rsidRPr="00744618" w:rsidRDefault="00744618" w:rsidP="00744618">
            <w:pPr>
              <w:pStyle w:val="aa"/>
              <w:jc w:val="center"/>
              <w:rPr>
                <w:rFonts w:ascii="Times New Roman" w:hAnsi="Times New Roman"/>
                <w:lang w:val="ru-RU"/>
              </w:rPr>
            </w:pPr>
          </w:p>
        </w:tc>
      </w:tr>
      <w:tr w:rsidR="00F65173" w:rsidRPr="00ED059D" w:rsidTr="004566AE">
        <w:tc>
          <w:tcPr>
            <w:tcW w:w="3261" w:type="dxa"/>
            <w:shd w:val="clear" w:color="auto" w:fill="auto"/>
            <w:vAlign w:val="center"/>
          </w:tcPr>
          <w:p w:rsidR="00F65173" w:rsidRPr="00744618" w:rsidRDefault="00F65173" w:rsidP="00744618">
            <w:pPr>
              <w:pStyle w:val="aa"/>
              <w:rPr>
                <w:rFonts w:ascii="Times New Roman" w:hAnsi="Times New Roman"/>
              </w:rPr>
            </w:pPr>
            <w:proofErr w:type="spellStart"/>
            <w:r w:rsidRPr="00744618">
              <w:rPr>
                <w:rFonts w:ascii="Times New Roman" w:hAnsi="Times New Roman"/>
              </w:rPr>
              <w:t>Ожидаемые</w:t>
            </w:r>
            <w:proofErr w:type="spellEnd"/>
            <w:r w:rsidRPr="00744618">
              <w:rPr>
                <w:rFonts w:ascii="Times New Roman" w:hAnsi="Times New Roman"/>
              </w:rPr>
              <w:t xml:space="preserve"> </w:t>
            </w:r>
            <w:proofErr w:type="spellStart"/>
            <w:r w:rsidRPr="00744618">
              <w:rPr>
                <w:rFonts w:ascii="Times New Roman" w:hAnsi="Times New Roman"/>
              </w:rPr>
              <w:t>результаты</w:t>
            </w:r>
            <w:proofErr w:type="spellEnd"/>
            <w:r w:rsidRPr="00744618">
              <w:rPr>
                <w:rFonts w:ascii="Times New Roman" w:hAnsi="Times New Roman"/>
              </w:rPr>
              <w:t xml:space="preserve"> </w:t>
            </w:r>
            <w:proofErr w:type="spellStart"/>
            <w:r w:rsidRPr="00744618">
              <w:rPr>
                <w:rFonts w:ascii="Times New Roman" w:hAnsi="Times New Roman"/>
              </w:rPr>
              <w:t>реализации</w:t>
            </w:r>
            <w:proofErr w:type="spellEnd"/>
            <w:r w:rsidRPr="00744618">
              <w:rPr>
                <w:rFonts w:ascii="Times New Roman" w:hAnsi="Times New Roman"/>
              </w:rPr>
              <w:t xml:space="preserve"> </w:t>
            </w:r>
            <w:proofErr w:type="spellStart"/>
            <w:r w:rsidRPr="00744618">
              <w:rPr>
                <w:rFonts w:ascii="Times New Roman" w:hAnsi="Times New Roman"/>
              </w:rPr>
              <w:t>программы</w:t>
            </w:r>
            <w:proofErr w:type="spellEnd"/>
          </w:p>
        </w:tc>
        <w:tc>
          <w:tcPr>
            <w:tcW w:w="7371" w:type="dxa"/>
            <w:shd w:val="clear" w:color="auto" w:fill="auto"/>
            <w:vAlign w:val="center"/>
          </w:tcPr>
          <w:p w:rsidR="00F65173" w:rsidRDefault="00F65173" w:rsidP="00744618">
            <w:pPr>
              <w:pStyle w:val="aa"/>
              <w:jc w:val="center"/>
              <w:rPr>
                <w:rFonts w:ascii="Times New Roman" w:hAnsi="Times New Roman"/>
                <w:lang w:val="ru-RU"/>
              </w:rPr>
            </w:pPr>
            <w:r w:rsidRPr="00744618">
              <w:rPr>
                <w:rFonts w:ascii="Times New Roman" w:hAnsi="Times New Roman"/>
                <w:lang w:val="ru-RU"/>
              </w:rPr>
              <w:t>Развитие социальной инфраструктуры</w:t>
            </w:r>
            <w:r w:rsidR="00E22F0A" w:rsidRPr="00744618">
              <w:rPr>
                <w:rFonts w:ascii="Times New Roman" w:hAnsi="Times New Roman"/>
                <w:lang w:val="ru-RU"/>
              </w:rPr>
              <w:t xml:space="preserve"> </w:t>
            </w:r>
            <w:r w:rsidR="00744618" w:rsidRPr="00744618">
              <w:rPr>
                <w:rFonts w:ascii="Times New Roman" w:hAnsi="Times New Roman"/>
                <w:lang w:val="ru-RU"/>
              </w:rPr>
              <w:t>–</w:t>
            </w:r>
            <w:r w:rsidRPr="00744618">
              <w:rPr>
                <w:rFonts w:ascii="Times New Roman" w:hAnsi="Times New Roman"/>
                <w:lang w:val="ru-RU"/>
              </w:rPr>
              <w:t xml:space="preserve"> образования, здравоохранения, культуры, физкультуры и спорта.</w:t>
            </w:r>
          </w:p>
          <w:p w:rsidR="00744618" w:rsidRDefault="00744618" w:rsidP="00744618">
            <w:pPr>
              <w:pStyle w:val="aa"/>
              <w:jc w:val="center"/>
              <w:rPr>
                <w:rFonts w:ascii="Times New Roman" w:hAnsi="Times New Roman"/>
                <w:lang w:val="ru-RU"/>
              </w:rPr>
            </w:pPr>
          </w:p>
          <w:p w:rsidR="00744618" w:rsidRDefault="00744618" w:rsidP="00744618">
            <w:pPr>
              <w:pStyle w:val="aa"/>
              <w:jc w:val="center"/>
              <w:rPr>
                <w:rFonts w:ascii="Times New Roman" w:hAnsi="Times New Roman"/>
                <w:lang w:val="ru-RU"/>
              </w:rPr>
            </w:pPr>
            <w:r w:rsidRPr="00873B21">
              <w:rPr>
                <w:rFonts w:ascii="Times New Roman" w:hAnsi="Times New Roman"/>
                <w:lang w:val="ru-RU"/>
              </w:rPr>
              <w:t xml:space="preserve">Обеспечение </w:t>
            </w:r>
            <w:proofErr w:type="gramStart"/>
            <w:r w:rsidRPr="00873B21">
              <w:rPr>
                <w:rFonts w:ascii="Times New Roman" w:hAnsi="Times New Roman"/>
                <w:lang w:val="ru-RU"/>
              </w:rPr>
              <w:t>достижения расчетного уровня обесп</w:t>
            </w:r>
            <w:r w:rsidR="008D0A49">
              <w:rPr>
                <w:rFonts w:ascii="Times New Roman" w:hAnsi="Times New Roman"/>
                <w:lang w:val="ru-RU"/>
              </w:rPr>
              <w:t xml:space="preserve">еченности </w:t>
            </w:r>
            <w:r w:rsidR="008D0A49">
              <w:rPr>
                <w:rFonts w:ascii="Times New Roman" w:hAnsi="Times New Roman"/>
                <w:lang w:val="ru-RU"/>
              </w:rPr>
              <w:lastRenderedPageBreak/>
              <w:t>населения поселения</w:t>
            </w:r>
            <w:r w:rsidRPr="00873B21">
              <w:rPr>
                <w:rFonts w:ascii="Times New Roman" w:hAnsi="Times New Roman"/>
                <w:lang w:val="ru-RU"/>
              </w:rPr>
              <w:t xml:space="preserve"> округа</w:t>
            </w:r>
            <w:proofErr w:type="gramEnd"/>
            <w:r w:rsidRPr="00873B21">
              <w:rPr>
                <w:rFonts w:ascii="Times New Roman" w:hAnsi="Times New Roman"/>
                <w:lang w:val="ru-RU"/>
              </w:rPr>
              <w:t xml:space="preserve"> услугами в областях образования, здравоохранения, физической культуры и массового спорта и культуры</w:t>
            </w:r>
          </w:p>
          <w:p w:rsidR="00744618" w:rsidRPr="00744618" w:rsidRDefault="00744618" w:rsidP="00744618">
            <w:pPr>
              <w:pStyle w:val="aa"/>
              <w:rPr>
                <w:rFonts w:ascii="Times New Roman" w:hAnsi="Times New Roman"/>
                <w:lang w:val="ru-RU"/>
              </w:rPr>
            </w:pPr>
          </w:p>
        </w:tc>
      </w:tr>
    </w:tbl>
    <w:p w:rsidR="00E22F0A" w:rsidRDefault="00E22F0A" w:rsidP="007A252E">
      <w:pPr>
        <w:spacing w:line="360" w:lineRule="auto"/>
        <w:jc w:val="both"/>
        <w:rPr>
          <w:rFonts w:ascii="Arial" w:hAnsi="Arial" w:cs="Arial"/>
          <w:b/>
          <w:sz w:val="24"/>
          <w:szCs w:val="24"/>
        </w:rPr>
      </w:pPr>
    </w:p>
    <w:p w:rsidR="007A252E" w:rsidRPr="004E1EBD" w:rsidRDefault="004566AE" w:rsidP="008D0A49">
      <w:pPr>
        <w:tabs>
          <w:tab w:val="left" w:pos="1134"/>
        </w:tabs>
        <w:spacing w:line="360" w:lineRule="auto"/>
        <w:ind w:firstLine="708"/>
        <w:jc w:val="both"/>
        <w:rPr>
          <w:rFonts w:ascii="Times New Roman" w:hAnsi="Times New Roman"/>
          <w:b/>
          <w:sz w:val="24"/>
          <w:szCs w:val="24"/>
        </w:rPr>
      </w:pPr>
      <w:r w:rsidRPr="004E1EBD">
        <w:rPr>
          <w:rFonts w:ascii="Times New Roman" w:hAnsi="Times New Roman"/>
          <w:b/>
          <w:sz w:val="24"/>
          <w:szCs w:val="24"/>
        </w:rPr>
        <w:t>2</w:t>
      </w:r>
      <w:r w:rsidR="008D0A49">
        <w:rPr>
          <w:rFonts w:ascii="Times New Roman" w:hAnsi="Times New Roman"/>
          <w:b/>
          <w:sz w:val="24"/>
          <w:szCs w:val="24"/>
        </w:rPr>
        <w:t>.</w:t>
      </w:r>
      <w:r w:rsidR="008D0A49">
        <w:rPr>
          <w:rFonts w:ascii="Times New Roman" w:hAnsi="Times New Roman"/>
          <w:b/>
          <w:sz w:val="24"/>
          <w:szCs w:val="24"/>
        </w:rPr>
        <w:tab/>
      </w:r>
      <w:r w:rsidR="007A252E" w:rsidRPr="004E1EBD">
        <w:rPr>
          <w:rFonts w:ascii="Times New Roman" w:hAnsi="Times New Roman"/>
          <w:b/>
          <w:sz w:val="24"/>
          <w:szCs w:val="24"/>
        </w:rPr>
        <w:t>ХАРАКТЕРИСТИКА СУЩЕСТВУЮЩЕГО СОСТОЯНИЯ СОЦИАЛЬНОЙ ИНФРАСТРУКТУРЫ</w:t>
      </w:r>
    </w:p>
    <w:p w:rsidR="007A252E" w:rsidRPr="004E1EBD" w:rsidRDefault="008D0A49" w:rsidP="008D0A49">
      <w:pPr>
        <w:tabs>
          <w:tab w:val="left" w:pos="1134"/>
        </w:tabs>
        <w:spacing w:line="360" w:lineRule="auto"/>
        <w:ind w:firstLine="708"/>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BE3460" w:rsidRPr="004E1EBD">
        <w:rPr>
          <w:rFonts w:ascii="Times New Roman" w:hAnsi="Times New Roman"/>
          <w:b/>
          <w:sz w:val="24"/>
          <w:szCs w:val="24"/>
        </w:rPr>
        <w:t>ОПИСАНИЕ СОЦИАЛЬНО-ЭКОНОМИЧЕСКОГО СОСТОЯНИЯ ПОСЕЛЕНИЯ, СВЕДЕНИЯ О ГРАДОСТРОИТЕЛЬНОЙ ДЕЯТЕЛЬНОСТИ НА ТЕРРИТОРИИ ПОСЕЛЕНИЯ</w:t>
      </w:r>
      <w:r w:rsidR="007A252E" w:rsidRPr="004E1EBD">
        <w:rPr>
          <w:rFonts w:ascii="Times New Roman" w:hAnsi="Times New Roman"/>
          <w:b/>
          <w:sz w:val="24"/>
          <w:szCs w:val="24"/>
        </w:rPr>
        <w:t xml:space="preserve">. </w:t>
      </w:r>
    </w:p>
    <w:p w:rsidR="00A62DF4" w:rsidRPr="00E22F0A" w:rsidRDefault="00A62DF4" w:rsidP="00E72F52">
      <w:pPr>
        <w:spacing w:after="0" w:line="240" w:lineRule="auto"/>
        <w:ind w:firstLine="709"/>
        <w:jc w:val="both"/>
        <w:rPr>
          <w:rFonts w:ascii="Times New Roman" w:hAnsi="Times New Roman"/>
          <w:sz w:val="24"/>
          <w:szCs w:val="24"/>
        </w:rPr>
      </w:pPr>
      <w:r w:rsidRPr="00E22F0A">
        <w:rPr>
          <w:rFonts w:ascii="Times New Roman" w:hAnsi="Times New Roman"/>
          <w:sz w:val="24"/>
          <w:szCs w:val="24"/>
        </w:rPr>
        <w:t>Главной целью социально-экономического развития любого муниципального образования является создание условий, которые будут способствовать устойчивому развитию его экономики, существенному улучшен</w:t>
      </w:r>
      <w:r w:rsidR="00B54F00" w:rsidRPr="00E22F0A">
        <w:rPr>
          <w:rFonts w:ascii="Times New Roman" w:hAnsi="Times New Roman"/>
          <w:sz w:val="24"/>
          <w:szCs w:val="24"/>
        </w:rPr>
        <w:t xml:space="preserve">ию материального и социального </w:t>
      </w:r>
      <w:r w:rsidRPr="00E22F0A">
        <w:rPr>
          <w:rFonts w:ascii="Times New Roman" w:hAnsi="Times New Roman"/>
          <w:sz w:val="24"/>
          <w:szCs w:val="24"/>
        </w:rPr>
        <w:t>положения населения.</w:t>
      </w:r>
    </w:p>
    <w:p w:rsidR="00B54F00" w:rsidRPr="00B54F00"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B54F00">
        <w:rPr>
          <w:rFonts w:ascii="Times New Roman" w:eastAsia="Times New Roman" w:hAnsi="Times New Roman"/>
          <w:sz w:val="24"/>
          <w:szCs w:val="24"/>
          <w:lang w:eastAsia="ru-RU"/>
        </w:rPr>
        <w:t>Социальная инфраструктура – система необходимых для жизнеобеспечения человека материальных объектов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Задачами оценки является выявление количественного и качественного состава существующих объектов, сопоставление с нормативным количеством из расчета изменения численности населения на расчетный срок, составление перечня мероприятий в сфере социально-бытового и культурно-досугового обслуживания населения.</w:t>
      </w:r>
    </w:p>
    <w:p w:rsidR="007F2DBE" w:rsidRPr="007F2DBE" w:rsidRDefault="008D0A49" w:rsidP="00E72F52">
      <w:pPr>
        <w:suppressAutoHyphens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Социально-экономическое состояние</w:t>
      </w:r>
    </w:p>
    <w:p w:rsidR="00B54F00" w:rsidRDefault="00B54F00" w:rsidP="00E72F52">
      <w:pPr>
        <w:suppressAutoHyphens w:val="0"/>
        <w:spacing w:after="0" w:line="240" w:lineRule="auto"/>
        <w:ind w:firstLine="709"/>
        <w:jc w:val="both"/>
        <w:rPr>
          <w:rFonts w:ascii="Times New Roman" w:hAnsi="Times New Roman"/>
          <w:sz w:val="24"/>
          <w:szCs w:val="24"/>
          <w:lang w:eastAsia="ru-RU"/>
        </w:rPr>
      </w:pPr>
      <w:r w:rsidRPr="00B54F00">
        <w:rPr>
          <w:rFonts w:ascii="Times New Roman" w:hAnsi="Times New Roman"/>
          <w:sz w:val="24"/>
          <w:szCs w:val="24"/>
          <w:lang w:eastAsia="ru-RU"/>
        </w:rPr>
        <w:t>Современная потребность и обеспеченность населения объектами социальной сферы рассчитана по нормативам (</w:t>
      </w:r>
      <w:r w:rsidR="005510F8">
        <w:fldChar w:fldCharType="begin"/>
      </w:r>
      <w:r w:rsidR="005510F8">
        <w:instrText xml:space="preserve"> REF _Ref260056319 \h  \* MERGEFORMAT </w:instrText>
      </w:r>
      <w:r w:rsidR="005510F8">
        <w:fldChar w:fldCharType="separate"/>
      </w:r>
      <w:r w:rsidR="004E1EBD" w:rsidRPr="004E1EBD">
        <w:rPr>
          <w:rFonts w:ascii="Times New Roman" w:eastAsia="Times New Roman" w:hAnsi="Times New Roman"/>
          <w:sz w:val="24"/>
          <w:szCs w:val="24"/>
          <w:lang w:eastAsia="ru-RU"/>
        </w:rPr>
        <w:t xml:space="preserve">Таблица </w:t>
      </w:r>
      <w:r w:rsidR="005510F8">
        <w:fldChar w:fldCharType="end"/>
      </w:r>
      <w:r>
        <w:rPr>
          <w:rFonts w:ascii="Times New Roman" w:hAnsi="Times New Roman"/>
          <w:sz w:val="24"/>
          <w:szCs w:val="24"/>
          <w:lang w:eastAsia="ru-RU"/>
        </w:rPr>
        <w:t>1</w:t>
      </w:r>
      <w:r w:rsidRPr="00B54F00">
        <w:rPr>
          <w:rFonts w:ascii="Times New Roman" w:hAnsi="Times New Roman"/>
          <w:sz w:val="24"/>
          <w:szCs w:val="24"/>
          <w:lang w:eastAsia="ru-RU"/>
        </w:rPr>
        <w:t>).</w:t>
      </w:r>
    </w:p>
    <w:p w:rsidR="008D0A49" w:rsidRDefault="008D0A49" w:rsidP="00B54F00">
      <w:pPr>
        <w:suppressAutoHyphens w:val="0"/>
        <w:spacing w:after="0" w:line="360" w:lineRule="auto"/>
        <w:ind w:firstLine="709"/>
        <w:jc w:val="both"/>
        <w:rPr>
          <w:rFonts w:ascii="Times New Roman" w:hAnsi="Times New Roman"/>
          <w:sz w:val="24"/>
          <w:szCs w:val="24"/>
          <w:lang w:eastAsia="ru-RU"/>
        </w:rPr>
      </w:pPr>
    </w:p>
    <w:p w:rsidR="008D0A49" w:rsidRPr="00B54F00" w:rsidRDefault="008D0A49" w:rsidP="00B54F00">
      <w:pPr>
        <w:suppressAutoHyphens w:val="0"/>
        <w:spacing w:after="0" w:line="360" w:lineRule="auto"/>
        <w:ind w:firstLine="709"/>
        <w:jc w:val="both"/>
        <w:rPr>
          <w:rFonts w:ascii="Times New Roman" w:hAnsi="Times New Roman"/>
          <w:sz w:val="24"/>
          <w:szCs w:val="24"/>
          <w:lang w:eastAsia="ru-RU"/>
        </w:rPr>
      </w:pPr>
    </w:p>
    <w:p w:rsidR="00B54F00" w:rsidRPr="0006163A" w:rsidRDefault="00B54F00" w:rsidP="00B54F00">
      <w:pPr>
        <w:keepNext/>
        <w:suppressAutoHyphens w:val="0"/>
        <w:spacing w:after="0" w:line="360" w:lineRule="auto"/>
        <w:ind w:firstLine="709"/>
        <w:jc w:val="both"/>
        <w:rPr>
          <w:rFonts w:ascii="Times New Roman" w:hAnsi="Times New Roman"/>
          <w:bCs/>
          <w:sz w:val="24"/>
          <w:szCs w:val="24"/>
          <w:lang w:eastAsia="ru-RU"/>
        </w:rPr>
      </w:pPr>
      <w:bookmarkStart w:id="1" w:name="_Ref260056319"/>
      <w:r w:rsidRPr="0006163A">
        <w:rPr>
          <w:rFonts w:ascii="Times New Roman" w:eastAsia="Times New Roman" w:hAnsi="Times New Roman"/>
          <w:bCs/>
          <w:sz w:val="24"/>
          <w:szCs w:val="24"/>
          <w:lang w:eastAsia="ru-RU"/>
        </w:rPr>
        <w:t xml:space="preserve">Таблица </w:t>
      </w:r>
      <w:bookmarkEnd w:id="1"/>
      <w:r w:rsidRPr="0006163A">
        <w:rPr>
          <w:rFonts w:ascii="Times New Roman" w:eastAsia="Times New Roman" w:hAnsi="Times New Roman"/>
          <w:bCs/>
          <w:sz w:val="24"/>
          <w:szCs w:val="24"/>
          <w:lang w:eastAsia="ru-RU"/>
        </w:rPr>
        <w:t>1 Нормы расчета учреждений и предприятий обслуживания</w:t>
      </w:r>
    </w:p>
    <w:tbl>
      <w:tblPr>
        <w:tblW w:w="9654" w:type="dxa"/>
        <w:tblInd w:w="93" w:type="dxa"/>
        <w:tblLayout w:type="fixed"/>
        <w:tblLook w:val="0000" w:firstRow="0" w:lastRow="0" w:firstColumn="0" w:lastColumn="0" w:noHBand="0" w:noVBand="0"/>
      </w:tblPr>
      <w:tblGrid>
        <w:gridCol w:w="4875"/>
        <w:gridCol w:w="1236"/>
        <w:gridCol w:w="1134"/>
        <w:gridCol w:w="1134"/>
        <w:gridCol w:w="1275"/>
      </w:tblGrid>
      <w:tr w:rsidR="0006163A" w:rsidRPr="0006163A" w:rsidTr="0006163A">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 обеспеченности</w:t>
            </w:r>
          </w:p>
        </w:tc>
      </w:tr>
      <w:tr w:rsidR="0006163A" w:rsidRPr="0006163A" w:rsidTr="0006163A">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920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365</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40</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1899</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1696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89</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17,6</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250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13,5</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240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06163A" w:rsidRPr="0006163A" w:rsidTr="0006163A">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 Помещения физкультурно-оздоровительной работы, м² общ</w:t>
            </w:r>
            <w:proofErr w:type="gramStart"/>
            <w:r w:rsidRPr="0006163A">
              <w:rPr>
                <w:rFonts w:ascii="Times New Roman" w:eastAsia="Times New Roman" w:hAnsi="Times New Roman"/>
                <w:sz w:val="14"/>
                <w:szCs w:val="14"/>
                <w:lang w:eastAsia="ru-RU"/>
              </w:rPr>
              <w:t>.</w:t>
            </w:r>
            <w:proofErr w:type="gramEnd"/>
            <w:r w:rsidRPr="0006163A">
              <w:rPr>
                <w:rFonts w:ascii="Times New Roman" w:eastAsia="Times New Roman" w:hAnsi="Times New Roman"/>
                <w:sz w:val="14"/>
                <w:szCs w:val="14"/>
                <w:lang w:eastAsia="ru-RU"/>
              </w:rPr>
              <w:t xml:space="preserve"> </w:t>
            </w:r>
            <w:proofErr w:type="spellStart"/>
            <w:proofErr w:type="gramStart"/>
            <w:r w:rsidRPr="0006163A">
              <w:rPr>
                <w:rFonts w:ascii="Times New Roman" w:eastAsia="Times New Roman" w:hAnsi="Times New Roman"/>
                <w:sz w:val="14"/>
                <w:szCs w:val="14"/>
                <w:lang w:eastAsia="ru-RU"/>
              </w:rPr>
              <w:t>п</w:t>
            </w:r>
            <w:proofErr w:type="gramEnd"/>
            <w:r w:rsidRPr="0006163A">
              <w:rPr>
                <w:rFonts w:ascii="Times New Roman" w:eastAsia="Times New Roman" w:hAnsi="Times New Roman"/>
                <w:sz w:val="14"/>
                <w:szCs w:val="14"/>
                <w:lang w:eastAsia="ru-RU"/>
              </w:rPr>
              <w:t>лощ</w:t>
            </w:r>
            <w:proofErr w:type="spellEnd"/>
            <w:r w:rsidRPr="0006163A">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9. Территория физкультурно-спортивной зоны, </w:t>
            </w:r>
            <w:proofErr w:type="gramStart"/>
            <w:r w:rsidRPr="0006163A">
              <w:rPr>
                <w:rFonts w:ascii="Times New Roman" w:eastAsia="Times New Roman" w:hAnsi="Times New Roman"/>
                <w:sz w:val="14"/>
                <w:szCs w:val="14"/>
                <w:lang w:eastAsia="ru-RU"/>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0,9</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9,5</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49</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10. Спортивный зал, </w:t>
            </w:r>
            <w:proofErr w:type="gramStart"/>
            <w:r w:rsidRPr="0006163A">
              <w:rPr>
                <w:rFonts w:ascii="Times New Roman" w:eastAsia="Times New Roman" w:hAnsi="Times New Roman"/>
                <w:sz w:val="14"/>
                <w:szCs w:val="14"/>
                <w:lang w:eastAsia="ru-RU"/>
              </w:rPr>
              <w:t>м</w:t>
            </w:r>
            <w:proofErr w:type="gramEnd"/>
            <w:r w:rsidRPr="0006163A">
              <w:rPr>
                <w:rFonts w:ascii="Times New Roman" w:eastAsia="Times New Roman" w:hAnsi="Times New Roman"/>
                <w:sz w:val="14"/>
                <w:szCs w:val="14"/>
                <w:lang w:eastAsia="ru-RU"/>
              </w:rPr>
              <w:t xml:space="preserve">² зала   </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11. Плавательный бассейн, м² </w:t>
            </w:r>
            <w:proofErr w:type="spellStart"/>
            <w:r w:rsidRPr="0006163A">
              <w:rPr>
                <w:rFonts w:ascii="Times New Roman" w:eastAsia="Times New Roman" w:hAnsi="Times New Roman"/>
                <w:sz w:val="14"/>
                <w:szCs w:val="14"/>
                <w:lang w:eastAsia="ru-RU"/>
              </w:rPr>
              <w:t>зерк</w:t>
            </w:r>
            <w:proofErr w:type="gramStart"/>
            <w:r w:rsidRPr="0006163A">
              <w:rPr>
                <w:rFonts w:ascii="Times New Roman" w:eastAsia="Times New Roman" w:hAnsi="Times New Roman"/>
                <w:sz w:val="14"/>
                <w:szCs w:val="14"/>
                <w:lang w:eastAsia="ru-RU"/>
              </w:rPr>
              <w:t>.в</w:t>
            </w:r>
            <w:proofErr w:type="gramEnd"/>
            <w:r w:rsidRPr="0006163A">
              <w:rPr>
                <w:rFonts w:ascii="Times New Roman" w:eastAsia="Times New Roman" w:hAnsi="Times New Roman"/>
                <w:sz w:val="14"/>
                <w:szCs w:val="14"/>
                <w:lang w:eastAsia="ru-RU"/>
              </w:rPr>
              <w:t>оды</w:t>
            </w:r>
            <w:proofErr w:type="spellEnd"/>
            <w:r w:rsidRPr="0006163A">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06163A">
              <w:rPr>
                <w:rFonts w:ascii="Times New Roman" w:eastAsia="Times New Roman" w:hAnsi="Times New Roman"/>
                <w:sz w:val="14"/>
                <w:szCs w:val="14"/>
                <w:lang w:eastAsia="ru-RU"/>
              </w:rPr>
              <w:t>общ</w:t>
            </w:r>
            <w:proofErr w:type="gramStart"/>
            <w:r w:rsidRPr="0006163A">
              <w:rPr>
                <w:rFonts w:ascii="Times New Roman" w:eastAsia="Times New Roman" w:hAnsi="Times New Roman"/>
                <w:sz w:val="14"/>
                <w:szCs w:val="14"/>
                <w:lang w:eastAsia="ru-RU"/>
              </w:rPr>
              <w:t>.п</w:t>
            </w:r>
            <w:proofErr w:type="gramEnd"/>
            <w:r w:rsidRPr="0006163A">
              <w:rPr>
                <w:rFonts w:ascii="Times New Roman" w:eastAsia="Times New Roman" w:hAnsi="Times New Roman"/>
                <w:sz w:val="14"/>
                <w:szCs w:val="14"/>
                <w:lang w:eastAsia="ru-RU"/>
              </w:rPr>
              <w:t>лощ</w:t>
            </w:r>
            <w:proofErr w:type="spellEnd"/>
            <w:r w:rsidRPr="0006163A">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13. Интернет-клуб, </w:t>
            </w:r>
            <w:proofErr w:type="gramStart"/>
            <w:r w:rsidRPr="0006163A">
              <w:rPr>
                <w:rFonts w:ascii="Times New Roman" w:eastAsia="Times New Roman" w:hAnsi="Times New Roman"/>
                <w:sz w:val="14"/>
                <w:szCs w:val="14"/>
                <w:lang w:eastAsia="ru-RU"/>
              </w:rPr>
              <w:t>м</w:t>
            </w:r>
            <w:proofErr w:type="gramEnd"/>
            <w:r w:rsidRPr="0006163A">
              <w:rPr>
                <w:rFonts w:ascii="Times New Roman" w:eastAsia="Times New Roman" w:hAnsi="Times New Roman"/>
                <w:sz w:val="14"/>
                <w:szCs w:val="14"/>
                <w:lang w:eastAsia="ru-RU"/>
              </w:rPr>
              <w:t>² пола</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lastRenderedPageBreak/>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300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06163A" w:rsidRPr="0006163A" w:rsidTr="0006163A">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16. Библиотеки, тыс</w:t>
            </w:r>
            <w:proofErr w:type="gramStart"/>
            <w:r w:rsidRPr="0006163A">
              <w:rPr>
                <w:rFonts w:ascii="Times New Roman" w:eastAsia="Times New Roman" w:hAnsi="Times New Roman"/>
                <w:sz w:val="14"/>
                <w:szCs w:val="14"/>
                <w:lang w:eastAsia="ru-RU"/>
              </w:rPr>
              <w:t>.е</w:t>
            </w:r>
            <w:proofErr w:type="gramEnd"/>
            <w:r w:rsidRPr="0006163A">
              <w:rPr>
                <w:rFonts w:ascii="Times New Roman" w:eastAsia="Times New Roman" w:hAnsi="Times New Roman"/>
                <w:sz w:val="14"/>
                <w:szCs w:val="14"/>
                <w:lang w:eastAsia="ru-RU"/>
              </w:rPr>
              <w:t>диниц хранения</w:t>
            </w:r>
          </w:p>
        </w:tc>
        <w:tc>
          <w:tcPr>
            <w:tcW w:w="1236" w:type="dxa"/>
            <w:tcBorders>
              <w:top w:val="nil"/>
              <w:left w:val="nil"/>
              <w:bottom w:val="single" w:sz="4" w:space="0" w:color="auto"/>
              <w:right w:val="single" w:sz="4" w:space="0" w:color="auto"/>
            </w:tcBorders>
            <w:shd w:val="clear" w:color="auto" w:fill="auto"/>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876416" w:rsidRPr="0006163A" w:rsidRDefault="0006163A" w:rsidP="00876416">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76416" w:rsidRPr="0006163A" w:rsidRDefault="00876416" w:rsidP="00876416">
            <w:pPr>
              <w:suppressAutoHyphens w:val="0"/>
              <w:spacing w:after="0" w:line="240" w:lineRule="auto"/>
              <w:jc w:val="center"/>
              <w:rPr>
                <w:rFonts w:ascii="Times New Roman" w:eastAsia="Times New Roman" w:hAnsi="Times New Roman"/>
                <w:sz w:val="14"/>
                <w:szCs w:val="14"/>
                <w:lang w:eastAsia="ru-RU"/>
              </w:rPr>
            </w:pPr>
          </w:p>
        </w:tc>
      </w:tr>
    </w:tbl>
    <w:p w:rsidR="004A40A2" w:rsidRPr="004A40A2" w:rsidRDefault="004A40A2" w:rsidP="00876416">
      <w:pPr>
        <w:suppressAutoHyphens w:val="0"/>
        <w:spacing w:after="0" w:line="360" w:lineRule="auto"/>
        <w:jc w:val="both"/>
        <w:rPr>
          <w:rFonts w:ascii="Times New Roman" w:eastAsia="Times New Roman" w:hAnsi="Times New Roman"/>
          <w:color w:val="C0504D" w:themeColor="accent2"/>
          <w:sz w:val="24"/>
          <w:szCs w:val="24"/>
          <w:lang w:eastAsia="ru-RU"/>
        </w:rPr>
      </w:pPr>
    </w:p>
    <w:p w:rsidR="0006163A" w:rsidRPr="0006163A" w:rsidRDefault="0006163A" w:rsidP="0006163A">
      <w:pPr>
        <w:suppressAutoHyphens w:val="0"/>
        <w:spacing w:after="0"/>
        <w:ind w:right="-3" w:firstLine="720"/>
        <w:jc w:val="both"/>
        <w:rPr>
          <w:rFonts w:ascii="Times New Roman" w:eastAsia="Times New Roman" w:hAnsi="Times New Roman"/>
          <w:color w:val="FF0000"/>
          <w:sz w:val="28"/>
          <w:szCs w:val="28"/>
          <w:lang w:eastAsia="en-US"/>
        </w:rPr>
      </w:pPr>
      <w:r w:rsidRPr="0006163A">
        <w:rPr>
          <w:rFonts w:ascii="Times New Roman" w:eastAsia="Times New Roman" w:hAnsi="Times New Roman"/>
          <w:sz w:val="28"/>
          <w:szCs w:val="28"/>
          <w:lang w:eastAsia="en-US"/>
        </w:rPr>
        <w:t xml:space="preserve">Кавказское </w:t>
      </w:r>
      <w:r w:rsidRPr="0006163A">
        <w:rPr>
          <w:rFonts w:ascii="Times New Roman" w:eastAsia="Times New Roman" w:hAnsi="Times New Roman"/>
          <w:color w:val="000000"/>
          <w:sz w:val="28"/>
          <w:szCs w:val="28"/>
          <w:lang w:eastAsia="en-US"/>
        </w:rPr>
        <w:t xml:space="preserve">сельское поселение является административно-территориальной единицей муниципального образования Кавказский район и размещается в </w:t>
      </w:r>
      <w:r w:rsidRPr="0006163A">
        <w:rPr>
          <w:rFonts w:ascii="Times New Roman" w:eastAsia="Times New Roman" w:hAnsi="Times New Roman"/>
          <w:sz w:val="28"/>
          <w:szCs w:val="28"/>
          <w:lang w:eastAsia="en-US"/>
        </w:rPr>
        <w:t>юго-восточной его части</w:t>
      </w:r>
      <w:r w:rsidRPr="0006163A">
        <w:rPr>
          <w:rFonts w:ascii="Times New Roman" w:eastAsia="Times New Roman" w:hAnsi="Times New Roman"/>
          <w:color w:val="000000"/>
          <w:sz w:val="28"/>
          <w:szCs w:val="28"/>
          <w:lang w:eastAsia="en-US"/>
        </w:rPr>
        <w:t xml:space="preserve"> на правом берегу реки Кубань.</w:t>
      </w:r>
    </w:p>
    <w:p w:rsidR="0006163A" w:rsidRPr="0006163A" w:rsidRDefault="0006163A" w:rsidP="0006163A">
      <w:pPr>
        <w:suppressAutoHyphens w:val="0"/>
        <w:spacing w:after="0"/>
        <w:ind w:firstLine="720"/>
        <w:jc w:val="both"/>
        <w:rPr>
          <w:rFonts w:ascii="Times New Roman" w:eastAsia="Times New Roman" w:hAnsi="Times New Roman"/>
          <w:sz w:val="28"/>
          <w:szCs w:val="28"/>
          <w:lang w:eastAsia="en-US"/>
        </w:rPr>
      </w:pPr>
      <w:r w:rsidRPr="0006163A">
        <w:rPr>
          <w:rFonts w:ascii="Times New Roman" w:eastAsia="Times New Roman" w:hAnsi="Times New Roman"/>
          <w:sz w:val="28"/>
          <w:szCs w:val="28"/>
          <w:lang w:eastAsia="en-US"/>
        </w:rPr>
        <w:t>Площадь поселения – 92,18 км</w:t>
      </w:r>
      <w:proofErr w:type="gramStart"/>
      <w:r w:rsidRPr="0006163A">
        <w:rPr>
          <w:rFonts w:ascii="Times New Roman" w:eastAsia="Times New Roman" w:hAnsi="Times New Roman"/>
          <w:sz w:val="28"/>
          <w:szCs w:val="28"/>
          <w:vertAlign w:val="superscript"/>
          <w:lang w:eastAsia="en-US"/>
        </w:rPr>
        <w:t>2</w:t>
      </w:r>
      <w:proofErr w:type="gramEnd"/>
      <w:r w:rsidRPr="0006163A">
        <w:rPr>
          <w:rFonts w:ascii="Times New Roman" w:eastAsia="Times New Roman" w:hAnsi="Times New Roman"/>
          <w:sz w:val="28"/>
          <w:szCs w:val="28"/>
          <w:lang w:eastAsia="en-US"/>
        </w:rPr>
        <w:t>, что составляет 7,5% от общей площади территории Кавказского района. Общая протяженность границ Кавказского</w:t>
      </w:r>
      <w:r w:rsidRPr="0006163A">
        <w:rPr>
          <w:rFonts w:ascii="Times New Roman" w:eastAsia="Times New Roman" w:hAnsi="Times New Roman"/>
          <w:color w:val="C00000"/>
          <w:sz w:val="28"/>
          <w:szCs w:val="28"/>
          <w:lang w:eastAsia="en-US"/>
        </w:rPr>
        <w:t xml:space="preserve"> </w:t>
      </w:r>
      <w:r w:rsidRPr="0006163A">
        <w:rPr>
          <w:rFonts w:ascii="Times New Roman" w:eastAsia="Times New Roman" w:hAnsi="Times New Roman"/>
          <w:sz w:val="28"/>
          <w:szCs w:val="28"/>
          <w:lang w:eastAsia="en-US"/>
        </w:rPr>
        <w:t>сельского поселения составляет 49,6 км.</w:t>
      </w:r>
    </w:p>
    <w:p w:rsidR="0006163A" w:rsidRPr="0006163A" w:rsidRDefault="0006163A" w:rsidP="0006163A">
      <w:pPr>
        <w:suppressAutoHyphens w:val="0"/>
        <w:spacing w:after="0"/>
        <w:ind w:firstLine="720"/>
        <w:jc w:val="both"/>
        <w:rPr>
          <w:rFonts w:ascii="Times New Roman" w:eastAsia="Times New Roman" w:hAnsi="Times New Roman"/>
          <w:sz w:val="28"/>
          <w:szCs w:val="28"/>
          <w:lang w:eastAsia="en-US"/>
        </w:rPr>
      </w:pPr>
      <w:r w:rsidRPr="0006163A">
        <w:rPr>
          <w:rFonts w:ascii="Times New Roman" w:eastAsia="Times New Roman" w:hAnsi="Times New Roman"/>
          <w:sz w:val="28"/>
          <w:szCs w:val="28"/>
          <w:lang w:eastAsia="en-US"/>
        </w:rPr>
        <w:t>Территория поселения на севере граничит с Лосевским и сельским поселением им. М. Горького, на востоке – с Темижбекским сельским  поселением, на западе – с Кропоткинским городским поселением, на юге по реке Кубань – с Гулькевичским районом.</w:t>
      </w:r>
    </w:p>
    <w:p w:rsidR="0006163A" w:rsidRDefault="0006163A" w:rsidP="0006163A">
      <w:pPr>
        <w:tabs>
          <w:tab w:val="left" w:pos="3110"/>
        </w:tabs>
        <w:spacing w:after="0" w:line="240" w:lineRule="auto"/>
        <w:ind w:firstLine="709"/>
        <w:jc w:val="both"/>
        <w:rPr>
          <w:rFonts w:ascii="Times New Roman" w:eastAsia="Times New Roman" w:hAnsi="Times New Roman" w:cs="Calibri"/>
          <w:sz w:val="24"/>
          <w:szCs w:val="24"/>
          <w:highlight w:val="green"/>
        </w:rPr>
      </w:pPr>
      <w:r w:rsidRPr="0006163A">
        <w:rPr>
          <w:rFonts w:ascii="Times New Roman" w:eastAsia="Times New Roman" w:hAnsi="Times New Roman"/>
          <w:color w:val="000000"/>
          <w:sz w:val="28"/>
          <w:szCs w:val="28"/>
          <w:lang w:eastAsia="en-US"/>
        </w:rPr>
        <w:t xml:space="preserve">В его состав входит </w:t>
      </w:r>
      <w:r w:rsidRPr="0006163A">
        <w:rPr>
          <w:rFonts w:ascii="Times New Roman" w:eastAsia="Times New Roman" w:hAnsi="Times New Roman"/>
          <w:sz w:val="28"/>
          <w:szCs w:val="28"/>
          <w:lang w:eastAsia="en-US"/>
        </w:rPr>
        <w:t>один</w:t>
      </w:r>
      <w:r w:rsidRPr="0006163A">
        <w:rPr>
          <w:rFonts w:ascii="Times New Roman" w:eastAsia="Times New Roman" w:hAnsi="Times New Roman"/>
          <w:color w:val="000000"/>
          <w:sz w:val="28"/>
          <w:szCs w:val="28"/>
          <w:lang w:eastAsia="en-US"/>
        </w:rPr>
        <w:t xml:space="preserve"> населенный пункт: ст. </w:t>
      </w:r>
      <w:proofErr w:type="gramStart"/>
      <w:r w:rsidRPr="0006163A">
        <w:rPr>
          <w:rFonts w:ascii="Times New Roman" w:eastAsia="Times New Roman" w:hAnsi="Times New Roman"/>
          <w:color w:val="000000"/>
          <w:sz w:val="28"/>
          <w:szCs w:val="28"/>
          <w:lang w:eastAsia="en-US"/>
        </w:rPr>
        <w:t>Кавказская</w:t>
      </w:r>
      <w:proofErr w:type="gramEnd"/>
      <w:r w:rsidRPr="0006163A">
        <w:rPr>
          <w:rFonts w:ascii="Times New Roman" w:eastAsia="Times New Roman" w:hAnsi="Times New Roman"/>
          <w:color w:val="000000"/>
          <w:sz w:val="28"/>
          <w:szCs w:val="28"/>
          <w:lang w:eastAsia="en-US"/>
        </w:rPr>
        <w:t xml:space="preserve"> (административный центр). Административный центр сельского поселения расположен </w:t>
      </w:r>
      <w:r w:rsidRPr="0006163A">
        <w:rPr>
          <w:rFonts w:ascii="Times New Roman" w:eastAsia="Times New Roman" w:hAnsi="Times New Roman"/>
          <w:sz w:val="28"/>
          <w:szCs w:val="28"/>
          <w:lang w:eastAsia="en-US"/>
        </w:rPr>
        <w:t>в 7 километрах от районного центра  – города Кропоткин, в      170 километрах от краевого центра – города Краснодара.</w:t>
      </w:r>
    </w:p>
    <w:p w:rsidR="00903C7D" w:rsidRPr="00EF03A1"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F03A1">
        <w:rPr>
          <w:rFonts w:ascii="Times New Roman" w:eastAsia="Times New Roman" w:hAnsi="Times New Roman" w:cs="Calibri"/>
          <w:sz w:val="24"/>
          <w:szCs w:val="24"/>
        </w:rPr>
        <w:t>На</w:t>
      </w:r>
      <w:r w:rsidR="00EF03A1">
        <w:rPr>
          <w:rFonts w:ascii="Times New Roman" w:eastAsia="Times New Roman" w:hAnsi="Times New Roman" w:cs="Calibri"/>
          <w:sz w:val="24"/>
          <w:szCs w:val="24"/>
        </w:rPr>
        <w:t xml:space="preserve"> территории станицы расположено 4092</w:t>
      </w:r>
      <w:r w:rsidRPr="00EF03A1">
        <w:rPr>
          <w:rFonts w:ascii="Times New Roman" w:eastAsia="Times New Roman" w:hAnsi="Times New Roman" w:cs="Calibri"/>
          <w:sz w:val="24"/>
          <w:szCs w:val="24"/>
        </w:rPr>
        <w:t xml:space="preserve"> домовладений. </w:t>
      </w:r>
    </w:p>
    <w:p w:rsidR="00903C7D" w:rsidRPr="00EF03A1" w:rsidRDefault="004A40A2" w:rsidP="00505AF8">
      <w:pPr>
        <w:tabs>
          <w:tab w:val="left" w:pos="3110"/>
        </w:tabs>
        <w:spacing w:after="0" w:line="240" w:lineRule="auto"/>
        <w:ind w:firstLine="709"/>
        <w:jc w:val="both"/>
        <w:rPr>
          <w:rFonts w:ascii="Times New Roman" w:eastAsia="Times New Roman" w:hAnsi="Times New Roman" w:cs="Calibri"/>
          <w:sz w:val="24"/>
          <w:szCs w:val="24"/>
        </w:rPr>
      </w:pPr>
      <w:r w:rsidRPr="00EF03A1">
        <w:rPr>
          <w:rFonts w:ascii="Times New Roman" w:eastAsia="Times New Roman" w:hAnsi="Times New Roman" w:cs="Calibri"/>
          <w:sz w:val="24"/>
          <w:szCs w:val="24"/>
        </w:rPr>
        <w:t>По состоянию на 1 января 2017</w:t>
      </w:r>
      <w:r w:rsidR="00903C7D" w:rsidRPr="00EF03A1">
        <w:rPr>
          <w:rFonts w:ascii="Times New Roman" w:eastAsia="Times New Roman" w:hAnsi="Times New Roman" w:cs="Calibri"/>
          <w:sz w:val="24"/>
          <w:szCs w:val="24"/>
        </w:rPr>
        <w:t xml:space="preserve"> года численность населения </w:t>
      </w:r>
      <w:r w:rsidR="00EF03A1" w:rsidRPr="00EF03A1">
        <w:rPr>
          <w:rFonts w:ascii="Times New Roman" w:eastAsia="Times New Roman" w:hAnsi="Times New Roman" w:cs="Calibri"/>
          <w:sz w:val="24"/>
          <w:szCs w:val="24"/>
        </w:rPr>
        <w:t>11760</w:t>
      </w:r>
      <w:r w:rsidR="00903C7D" w:rsidRPr="00EF03A1">
        <w:rPr>
          <w:rFonts w:ascii="Times New Roman" w:eastAsia="Times New Roman" w:hAnsi="Times New Roman" w:cs="Calibri"/>
          <w:sz w:val="24"/>
          <w:szCs w:val="24"/>
        </w:rPr>
        <w:t xml:space="preserve"> человек, из них  </w:t>
      </w:r>
      <w:r w:rsidR="00EF03A1" w:rsidRPr="00EF03A1">
        <w:rPr>
          <w:rFonts w:ascii="Times New Roman" w:eastAsia="Times New Roman" w:hAnsi="Times New Roman" w:cs="Calibri"/>
          <w:sz w:val="24"/>
          <w:szCs w:val="24"/>
        </w:rPr>
        <w:t>5603</w:t>
      </w:r>
      <w:r w:rsidR="00903C7D" w:rsidRPr="00EF03A1">
        <w:rPr>
          <w:rFonts w:ascii="Times New Roman" w:eastAsia="Times New Roman" w:hAnsi="Times New Roman" w:cs="Calibri"/>
          <w:sz w:val="24"/>
          <w:szCs w:val="24"/>
        </w:rPr>
        <w:t xml:space="preserve"> мужчин и </w:t>
      </w:r>
      <w:r w:rsidR="00EF03A1" w:rsidRPr="00EF03A1">
        <w:rPr>
          <w:rFonts w:ascii="Times New Roman" w:eastAsia="Times New Roman" w:hAnsi="Times New Roman" w:cs="Calibri"/>
          <w:sz w:val="24"/>
          <w:szCs w:val="24"/>
        </w:rPr>
        <w:t>6157</w:t>
      </w:r>
      <w:r w:rsidR="00903C7D" w:rsidRPr="00EF03A1">
        <w:rPr>
          <w:rFonts w:ascii="Times New Roman" w:eastAsia="Times New Roman" w:hAnsi="Times New Roman" w:cs="Calibri"/>
          <w:sz w:val="24"/>
          <w:szCs w:val="24"/>
        </w:rPr>
        <w:t xml:space="preserve"> женщин, пенсионеров </w:t>
      </w:r>
      <w:r w:rsidR="00EF03A1" w:rsidRPr="00EF03A1">
        <w:rPr>
          <w:rFonts w:ascii="Times New Roman" w:eastAsia="Times New Roman" w:hAnsi="Times New Roman" w:cs="Calibri"/>
          <w:sz w:val="24"/>
          <w:szCs w:val="24"/>
        </w:rPr>
        <w:t>3817</w:t>
      </w:r>
      <w:r w:rsidR="00903C7D" w:rsidRPr="00EF03A1">
        <w:rPr>
          <w:rFonts w:ascii="Times New Roman" w:eastAsia="Times New Roman" w:hAnsi="Times New Roman" w:cs="Calibri"/>
          <w:sz w:val="24"/>
          <w:szCs w:val="24"/>
        </w:rPr>
        <w:t xml:space="preserve"> чел., трудоспособного населения – </w:t>
      </w:r>
      <w:r w:rsidR="00EF03A1" w:rsidRPr="00EF03A1">
        <w:rPr>
          <w:rFonts w:ascii="Times New Roman" w:eastAsia="Times New Roman" w:hAnsi="Times New Roman" w:cs="Calibri"/>
          <w:sz w:val="24"/>
          <w:szCs w:val="24"/>
        </w:rPr>
        <w:t>8924</w:t>
      </w:r>
      <w:r w:rsidR="00903C7D" w:rsidRPr="00EF03A1">
        <w:rPr>
          <w:rFonts w:ascii="Times New Roman" w:eastAsia="Times New Roman" w:hAnsi="Times New Roman" w:cs="Calibri"/>
          <w:sz w:val="24"/>
          <w:szCs w:val="24"/>
        </w:rPr>
        <w:t xml:space="preserve"> чел. Дети и молодежь – </w:t>
      </w:r>
      <w:r w:rsidR="00EF03A1" w:rsidRPr="00EF03A1">
        <w:rPr>
          <w:rFonts w:ascii="Times New Roman" w:eastAsia="Times New Roman" w:hAnsi="Times New Roman" w:cs="Calibri"/>
          <w:sz w:val="24"/>
          <w:szCs w:val="24"/>
        </w:rPr>
        <w:t>2913</w:t>
      </w:r>
      <w:r w:rsidR="00903C7D" w:rsidRPr="00EF03A1">
        <w:rPr>
          <w:rFonts w:ascii="Times New Roman" w:eastAsia="Times New Roman" w:hAnsi="Times New Roman" w:cs="Calibri"/>
          <w:sz w:val="24"/>
          <w:szCs w:val="24"/>
        </w:rPr>
        <w:t xml:space="preserve"> чел.</w:t>
      </w:r>
    </w:p>
    <w:p w:rsidR="00903C7D" w:rsidRPr="00E421DF"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 За прошедший период </w:t>
      </w:r>
      <w:r w:rsidR="00903C7D" w:rsidRPr="00E421DF">
        <w:rPr>
          <w:rFonts w:ascii="Times New Roman" w:eastAsia="Times New Roman" w:hAnsi="Times New Roman" w:cs="Calibri"/>
          <w:sz w:val="24"/>
          <w:szCs w:val="24"/>
        </w:rPr>
        <w:t>201</w:t>
      </w:r>
      <w:r w:rsidR="004A40A2" w:rsidRPr="00E421DF">
        <w:rPr>
          <w:rFonts w:ascii="Times New Roman" w:eastAsia="Times New Roman" w:hAnsi="Times New Roman" w:cs="Calibri"/>
          <w:sz w:val="24"/>
          <w:szCs w:val="24"/>
        </w:rPr>
        <w:t>6</w:t>
      </w:r>
      <w:r w:rsidR="00903C7D" w:rsidRPr="00E421DF">
        <w:rPr>
          <w:rFonts w:ascii="Times New Roman" w:eastAsia="Times New Roman" w:hAnsi="Times New Roman" w:cs="Calibri"/>
          <w:sz w:val="24"/>
          <w:szCs w:val="24"/>
        </w:rPr>
        <w:t xml:space="preserve"> года в центре занятости было официально зарегистрировано </w:t>
      </w:r>
      <w:r w:rsidR="00E421DF">
        <w:rPr>
          <w:rFonts w:ascii="Times New Roman" w:eastAsia="Times New Roman" w:hAnsi="Times New Roman" w:cs="Calibri"/>
          <w:sz w:val="24"/>
          <w:szCs w:val="24"/>
        </w:rPr>
        <w:t>40</w:t>
      </w:r>
      <w:r w:rsidR="00903C7D" w:rsidRPr="00E421DF">
        <w:rPr>
          <w:rFonts w:ascii="Times New Roman" w:eastAsia="Times New Roman" w:hAnsi="Times New Roman" w:cs="Calibri"/>
          <w:sz w:val="24"/>
          <w:szCs w:val="24"/>
        </w:rPr>
        <w:t xml:space="preserve"> безработных. </w:t>
      </w:r>
    </w:p>
    <w:p w:rsidR="00903C7D" w:rsidRPr="00E421DF"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В поселении проживают </w:t>
      </w:r>
      <w:r w:rsidR="00E421DF" w:rsidRPr="00E421DF">
        <w:rPr>
          <w:rFonts w:ascii="Times New Roman" w:eastAsia="Times New Roman" w:hAnsi="Times New Roman" w:cs="Calibri"/>
          <w:sz w:val="24"/>
          <w:szCs w:val="24"/>
        </w:rPr>
        <w:t>143</w:t>
      </w:r>
      <w:r w:rsidRPr="00E421DF">
        <w:rPr>
          <w:rFonts w:ascii="Times New Roman" w:eastAsia="Times New Roman" w:hAnsi="Times New Roman" w:cs="Calibri"/>
          <w:sz w:val="24"/>
          <w:szCs w:val="24"/>
        </w:rPr>
        <w:t xml:space="preserve"> многодетных семей. </w:t>
      </w:r>
    </w:p>
    <w:p w:rsidR="00903C7D" w:rsidRPr="00E421DF" w:rsidRDefault="009326C3"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В течение </w:t>
      </w:r>
      <w:r w:rsidR="00903C7D" w:rsidRPr="00E421DF">
        <w:rPr>
          <w:rFonts w:ascii="Times New Roman" w:eastAsia="Times New Roman" w:hAnsi="Times New Roman" w:cs="Calibri"/>
          <w:sz w:val="24"/>
          <w:szCs w:val="24"/>
        </w:rPr>
        <w:t xml:space="preserve">года из поселения убыло  </w:t>
      </w:r>
      <w:r w:rsidR="000E7D61">
        <w:rPr>
          <w:rFonts w:ascii="Times New Roman" w:eastAsia="Times New Roman" w:hAnsi="Times New Roman" w:cs="Calibri"/>
          <w:sz w:val="24"/>
          <w:szCs w:val="24"/>
        </w:rPr>
        <w:t>25</w:t>
      </w:r>
      <w:r w:rsidR="00903C7D" w:rsidRPr="00E421DF">
        <w:rPr>
          <w:rFonts w:ascii="Times New Roman" w:eastAsia="Times New Roman" w:hAnsi="Times New Roman" w:cs="Calibri"/>
          <w:sz w:val="24"/>
          <w:szCs w:val="24"/>
        </w:rPr>
        <w:t xml:space="preserve">  человек, прибыло </w:t>
      </w:r>
      <w:r w:rsidR="000E7D61">
        <w:rPr>
          <w:rFonts w:ascii="Times New Roman" w:eastAsia="Times New Roman" w:hAnsi="Times New Roman" w:cs="Calibri"/>
          <w:sz w:val="24"/>
          <w:szCs w:val="24"/>
        </w:rPr>
        <w:t>50</w:t>
      </w:r>
      <w:r w:rsidR="00903C7D" w:rsidRPr="00E421DF">
        <w:rPr>
          <w:rFonts w:ascii="Times New Roman" w:eastAsia="Times New Roman" w:hAnsi="Times New Roman" w:cs="Calibri"/>
          <w:sz w:val="24"/>
          <w:szCs w:val="24"/>
        </w:rPr>
        <w:t xml:space="preserve">  человек,   новорожденных </w:t>
      </w:r>
      <w:r w:rsidR="003D3C1B" w:rsidRPr="00E421DF">
        <w:rPr>
          <w:rFonts w:ascii="Times New Roman" w:eastAsia="Times New Roman" w:hAnsi="Times New Roman" w:cs="Calibri"/>
          <w:sz w:val="24"/>
          <w:szCs w:val="24"/>
        </w:rPr>
        <w:t>–</w:t>
      </w:r>
      <w:r w:rsidR="00903C7D" w:rsidRPr="00E421DF">
        <w:rPr>
          <w:rFonts w:ascii="Times New Roman" w:eastAsia="Times New Roman" w:hAnsi="Times New Roman" w:cs="Calibri"/>
          <w:sz w:val="24"/>
          <w:szCs w:val="24"/>
        </w:rPr>
        <w:t xml:space="preserve"> </w:t>
      </w:r>
      <w:r w:rsidR="000E7D61">
        <w:rPr>
          <w:rFonts w:ascii="Times New Roman" w:eastAsia="Times New Roman" w:hAnsi="Times New Roman" w:cs="Calibri"/>
          <w:sz w:val="24"/>
          <w:szCs w:val="24"/>
        </w:rPr>
        <w:t>49, 35</w:t>
      </w:r>
      <w:r w:rsidR="00903C7D" w:rsidRPr="00E421DF">
        <w:rPr>
          <w:rFonts w:ascii="Times New Roman" w:eastAsia="Times New Roman" w:hAnsi="Times New Roman" w:cs="Calibri"/>
          <w:sz w:val="24"/>
          <w:szCs w:val="24"/>
        </w:rPr>
        <w:t xml:space="preserve"> умерших. </w:t>
      </w:r>
    </w:p>
    <w:p w:rsidR="009326C3" w:rsidRPr="00E421DF"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На территории </w:t>
      </w:r>
      <w:r w:rsidR="00E421DF" w:rsidRPr="00E421DF">
        <w:rPr>
          <w:rFonts w:ascii="Times New Roman" w:eastAsia="Times New Roman" w:hAnsi="Times New Roman" w:cs="Calibri"/>
          <w:sz w:val="24"/>
          <w:szCs w:val="24"/>
        </w:rPr>
        <w:t>Кавказского</w:t>
      </w:r>
      <w:r w:rsidRPr="00E421DF">
        <w:rPr>
          <w:rFonts w:ascii="Times New Roman" w:eastAsia="Times New Roman" w:hAnsi="Times New Roman" w:cs="Calibri"/>
          <w:sz w:val="24"/>
          <w:szCs w:val="24"/>
        </w:rPr>
        <w:t xml:space="preserve"> сельского поселения имеются </w:t>
      </w:r>
      <w:r w:rsidR="00E421DF" w:rsidRPr="00E421DF">
        <w:rPr>
          <w:rFonts w:ascii="Times New Roman" w:eastAsia="Times New Roman" w:hAnsi="Times New Roman" w:cs="Calibri"/>
          <w:sz w:val="24"/>
          <w:szCs w:val="24"/>
        </w:rPr>
        <w:t>2 школы: МБОУ СОШ№12, МБОУ СОШ№14, 3 детских</w:t>
      </w:r>
      <w:r w:rsidRPr="00E421DF">
        <w:rPr>
          <w:rFonts w:ascii="Times New Roman" w:eastAsia="Times New Roman" w:hAnsi="Times New Roman" w:cs="Calibri"/>
          <w:sz w:val="24"/>
          <w:szCs w:val="24"/>
        </w:rPr>
        <w:t xml:space="preserve"> сад</w:t>
      </w:r>
      <w:r w:rsidR="00E421DF" w:rsidRPr="00E421DF">
        <w:rPr>
          <w:rFonts w:ascii="Times New Roman" w:eastAsia="Times New Roman" w:hAnsi="Times New Roman" w:cs="Calibri"/>
          <w:sz w:val="24"/>
          <w:szCs w:val="24"/>
        </w:rPr>
        <w:t>а: МБДОУ д/сад №25 «Казачок»</w:t>
      </w:r>
      <w:r w:rsidRPr="00E421DF">
        <w:rPr>
          <w:rFonts w:ascii="Times New Roman" w:eastAsia="Times New Roman" w:hAnsi="Times New Roman" w:cs="Calibri"/>
          <w:sz w:val="24"/>
          <w:szCs w:val="24"/>
        </w:rPr>
        <w:t>,</w:t>
      </w:r>
      <w:r w:rsidR="00E421DF" w:rsidRPr="00E421DF">
        <w:rPr>
          <w:rFonts w:ascii="Times New Roman" w:eastAsia="Times New Roman" w:hAnsi="Times New Roman" w:cs="Calibri"/>
          <w:sz w:val="24"/>
          <w:szCs w:val="24"/>
        </w:rPr>
        <w:t xml:space="preserve"> МБДОУ д/сад №24 «Тополек», МДОУ д/сад №22 «Березка»,</w:t>
      </w:r>
      <w:r w:rsidRPr="00E421DF">
        <w:rPr>
          <w:rFonts w:ascii="Times New Roman" w:eastAsia="Times New Roman" w:hAnsi="Times New Roman" w:cs="Calibri"/>
          <w:sz w:val="24"/>
          <w:szCs w:val="24"/>
        </w:rPr>
        <w:t xml:space="preserve"> </w:t>
      </w:r>
      <w:r w:rsidR="00E421DF" w:rsidRPr="00E421DF">
        <w:rPr>
          <w:rFonts w:ascii="Times New Roman" w:eastAsia="Times New Roman" w:hAnsi="Times New Roman" w:cs="Calibri"/>
          <w:sz w:val="24"/>
          <w:szCs w:val="24"/>
        </w:rPr>
        <w:t>1 поликлиника, 1 больница</w:t>
      </w:r>
      <w:r w:rsidRPr="00E421DF">
        <w:rPr>
          <w:rFonts w:ascii="Times New Roman" w:eastAsia="Times New Roman" w:hAnsi="Times New Roman" w:cs="Calibri"/>
          <w:sz w:val="24"/>
          <w:szCs w:val="24"/>
        </w:rPr>
        <w:t xml:space="preserve">, Дом культуры, </w:t>
      </w:r>
      <w:r w:rsidR="00E421DF" w:rsidRPr="00E421DF">
        <w:rPr>
          <w:rFonts w:ascii="Times New Roman" w:eastAsia="Times New Roman" w:hAnsi="Times New Roman" w:cs="Calibri"/>
          <w:sz w:val="24"/>
          <w:szCs w:val="24"/>
        </w:rPr>
        <w:t xml:space="preserve">3 </w:t>
      </w:r>
      <w:r w:rsidR="009326C3" w:rsidRPr="00E421DF">
        <w:rPr>
          <w:rFonts w:ascii="Times New Roman" w:eastAsia="Times New Roman" w:hAnsi="Times New Roman" w:cs="Calibri"/>
          <w:sz w:val="24"/>
          <w:szCs w:val="24"/>
        </w:rPr>
        <w:t xml:space="preserve">библиотека, отделение связи, ветеринарный </w:t>
      </w:r>
      <w:r w:rsidRPr="00E421DF">
        <w:rPr>
          <w:rFonts w:ascii="Times New Roman" w:eastAsia="Times New Roman" w:hAnsi="Times New Roman" w:cs="Calibri"/>
          <w:sz w:val="24"/>
          <w:szCs w:val="24"/>
        </w:rPr>
        <w:t xml:space="preserve">участок, МУП </w:t>
      </w:r>
      <w:r w:rsidR="00E421DF" w:rsidRPr="00E421DF">
        <w:rPr>
          <w:rFonts w:ascii="Times New Roman" w:eastAsia="Times New Roman" w:hAnsi="Times New Roman" w:cs="Calibri"/>
          <w:sz w:val="24"/>
          <w:szCs w:val="24"/>
        </w:rPr>
        <w:t>ТВК</w:t>
      </w:r>
      <w:r w:rsidRPr="00E421DF">
        <w:rPr>
          <w:rFonts w:ascii="Times New Roman" w:eastAsia="Times New Roman" w:hAnsi="Times New Roman" w:cs="Calibri"/>
          <w:sz w:val="24"/>
          <w:szCs w:val="24"/>
        </w:rPr>
        <w:t xml:space="preserve"> «</w:t>
      </w:r>
      <w:r w:rsidR="00E421DF" w:rsidRPr="00E421DF">
        <w:rPr>
          <w:rFonts w:ascii="Times New Roman" w:eastAsia="Times New Roman" w:hAnsi="Times New Roman" w:cs="Calibri"/>
          <w:sz w:val="24"/>
          <w:szCs w:val="24"/>
        </w:rPr>
        <w:t>Кавказский»,</w:t>
      </w:r>
      <w:r w:rsidR="00E421DF" w:rsidRPr="00E421DF">
        <w:rPr>
          <w:rFonts w:ascii="Times New Roman" w:eastAsia="Times New Roman" w:hAnsi="Times New Roman" w:cs="Calibri"/>
          <w:color w:val="C0504D" w:themeColor="accent2"/>
          <w:sz w:val="24"/>
          <w:szCs w:val="24"/>
        </w:rPr>
        <w:t xml:space="preserve">  </w:t>
      </w:r>
      <w:r w:rsidR="00E421DF" w:rsidRPr="00E421DF">
        <w:rPr>
          <w:rFonts w:ascii="Times New Roman" w:eastAsia="Times New Roman" w:hAnsi="Times New Roman" w:cs="Calibri"/>
          <w:sz w:val="24"/>
          <w:szCs w:val="24"/>
        </w:rPr>
        <w:t>77</w:t>
      </w:r>
      <w:r w:rsidRPr="00E421DF">
        <w:rPr>
          <w:rFonts w:ascii="Times New Roman" w:eastAsia="Times New Roman" w:hAnsi="Times New Roman" w:cs="Calibri"/>
          <w:sz w:val="24"/>
          <w:szCs w:val="24"/>
        </w:rPr>
        <w:t xml:space="preserve"> торговых точек</w:t>
      </w:r>
      <w:r w:rsidR="00E421DF" w:rsidRPr="00E421DF">
        <w:rPr>
          <w:rFonts w:ascii="Times New Roman" w:eastAsia="Times New Roman" w:hAnsi="Times New Roman" w:cs="Calibri"/>
          <w:color w:val="C0504D" w:themeColor="accent2"/>
          <w:sz w:val="24"/>
          <w:szCs w:val="24"/>
        </w:rPr>
        <w:t xml:space="preserve">, </w:t>
      </w:r>
      <w:r w:rsidRPr="00E421DF">
        <w:rPr>
          <w:rFonts w:ascii="Times New Roman" w:eastAsia="Times New Roman" w:hAnsi="Times New Roman" w:cs="Calibri"/>
          <w:sz w:val="24"/>
          <w:szCs w:val="24"/>
        </w:rPr>
        <w:t>7 фермерских хозяйств</w:t>
      </w:r>
      <w:r w:rsidR="00E421DF" w:rsidRPr="00E421DF">
        <w:rPr>
          <w:rFonts w:ascii="Times New Roman" w:eastAsia="Times New Roman" w:hAnsi="Times New Roman" w:cs="Calibri"/>
          <w:color w:val="C0504D" w:themeColor="accent2"/>
          <w:sz w:val="24"/>
          <w:szCs w:val="24"/>
        </w:rPr>
        <w:t>.</w:t>
      </w:r>
    </w:p>
    <w:p w:rsidR="00903C7D" w:rsidRPr="00E421DF"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На территории </w:t>
      </w:r>
      <w:r w:rsidR="00E421DF" w:rsidRPr="00E421DF">
        <w:rPr>
          <w:rFonts w:ascii="Times New Roman" w:eastAsia="Times New Roman" w:hAnsi="Times New Roman" w:cs="Calibri"/>
          <w:sz w:val="24"/>
          <w:szCs w:val="24"/>
        </w:rPr>
        <w:t>Кавказского</w:t>
      </w:r>
      <w:r w:rsidRPr="00E421DF">
        <w:rPr>
          <w:rFonts w:ascii="Times New Roman" w:eastAsia="Times New Roman" w:hAnsi="Times New Roman" w:cs="Calibri"/>
          <w:sz w:val="24"/>
          <w:szCs w:val="24"/>
        </w:rPr>
        <w:t xml:space="preserve"> сельского поселения осуществляют свою деятельность  общественные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903C7D" w:rsidRPr="00E421DF"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421DF">
        <w:rPr>
          <w:rFonts w:ascii="Times New Roman" w:eastAsia="Times New Roman" w:hAnsi="Times New Roman" w:cs="Calibri"/>
          <w:sz w:val="24"/>
          <w:szCs w:val="24"/>
        </w:rPr>
        <w:t xml:space="preserve">Представительным органом </w:t>
      </w:r>
      <w:r w:rsidR="00E421DF" w:rsidRPr="00E421DF">
        <w:rPr>
          <w:rFonts w:ascii="Times New Roman" w:eastAsia="Times New Roman" w:hAnsi="Times New Roman" w:cs="Calibri"/>
          <w:sz w:val="24"/>
          <w:szCs w:val="24"/>
        </w:rPr>
        <w:t>Кавказского</w:t>
      </w:r>
      <w:r w:rsidRPr="00E421DF">
        <w:rPr>
          <w:rFonts w:ascii="Times New Roman" w:eastAsia="Times New Roman" w:hAnsi="Times New Roman" w:cs="Calibri"/>
          <w:sz w:val="24"/>
          <w:szCs w:val="24"/>
        </w:rPr>
        <w:t xml:space="preserve"> сельского поселения является Совет, осуществлявший свои пол</w:t>
      </w:r>
      <w:r w:rsidR="009326C3" w:rsidRPr="00E421DF">
        <w:rPr>
          <w:rFonts w:ascii="Times New Roman" w:eastAsia="Times New Roman" w:hAnsi="Times New Roman" w:cs="Calibri"/>
          <w:sz w:val="24"/>
          <w:szCs w:val="24"/>
        </w:rPr>
        <w:t xml:space="preserve">номочия в составе </w:t>
      </w:r>
      <w:r w:rsidR="00E95D4E">
        <w:rPr>
          <w:rFonts w:ascii="Times New Roman" w:eastAsia="Times New Roman" w:hAnsi="Times New Roman" w:cs="Calibri"/>
          <w:sz w:val="24"/>
          <w:szCs w:val="24"/>
        </w:rPr>
        <w:t>20</w:t>
      </w:r>
      <w:r w:rsidR="009326C3" w:rsidRPr="00E421DF">
        <w:rPr>
          <w:rFonts w:ascii="Times New Roman" w:eastAsia="Times New Roman" w:hAnsi="Times New Roman" w:cs="Calibri"/>
          <w:sz w:val="24"/>
          <w:szCs w:val="24"/>
        </w:rPr>
        <w:t xml:space="preserve"> депутатов. </w:t>
      </w:r>
      <w:r w:rsidRPr="00E421DF">
        <w:rPr>
          <w:rFonts w:ascii="Times New Roman" w:eastAsia="Times New Roman" w:hAnsi="Times New Roman" w:cs="Calibri"/>
          <w:sz w:val="24"/>
          <w:szCs w:val="24"/>
        </w:rPr>
        <w:t>В целом работа Совета</w:t>
      </w:r>
      <w:r w:rsidR="009326C3" w:rsidRPr="00E421DF">
        <w:rPr>
          <w:rFonts w:ascii="Times New Roman" w:eastAsia="Times New Roman" w:hAnsi="Times New Roman" w:cs="Calibri"/>
          <w:sz w:val="24"/>
          <w:szCs w:val="24"/>
        </w:rPr>
        <w:t xml:space="preserve"> была направлена на исполнение </w:t>
      </w:r>
      <w:r w:rsidRPr="00E421DF">
        <w:rPr>
          <w:rFonts w:ascii="Times New Roman" w:eastAsia="Times New Roman" w:hAnsi="Times New Roman" w:cs="Calibri"/>
          <w:sz w:val="24"/>
          <w:szCs w:val="24"/>
        </w:rPr>
        <w:t>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w:t>
      </w:r>
      <w:r w:rsidR="009326C3" w:rsidRPr="00E421DF">
        <w:rPr>
          <w:rFonts w:ascii="Times New Roman" w:eastAsia="Times New Roman" w:hAnsi="Times New Roman" w:cs="Calibri"/>
          <w:sz w:val="24"/>
          <w:szCs w:val="24"/>
        </w:rPr>
        <w:t xml:space="preserve">шения конкретных текущих задач. </w:t>
      </w:r>
      <w:r w:rsidRPr="00E421DF">
        <w:rPr>
          <w:rFonts w:ascii="Times New Roman" w:eastAsia="Times New Roman" w:hAnsi="Times New Roman" w:cs="Calibri"/>
          <w:sz w:val="24"/>
          <w:szCs w:val="24"/>
        </w:rPr>
        <w:t>При администрации поселения осуществляет свою деятельность Совет профилактики.</w:t>
      </w:r>
    </w:p>
    <w:p w:rsidR="00903C7D" w:rsidRPr="00E95D4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В настоящее время на воинском учете стоит </w:t>
      </w:r>
      <w:r w:rsidR="00E95D4E" w:rsidRPr="00E95D4E">
        <w:rPr>
          <w:rFonts w:ascii="Times New Roman" w:eastAsia="Times New Roman" w:hAnsi="Times New Roman" w:cs="Calibri"/>
          <w:sz w:val="24"/>
          <w:szCs w:val="24"/>
        </w:rPr>
        <w:t>95</w:t>
      </w:r>
      <w:r w:rsidRPr="00E95D4E">
        <w:rPr>
          <w:rFonts w:ascii="Times New Roman" w:eastAsia="Times New Roman" w:hAnsi="Times New Roman" w:cs="Calibri"/>
          <w:sz w:val="24"/>
          <w:szCs w:val="24"/>
        </w:rPr>
        <w:t xml:space="preserve"> человек. Из них: </w:t>
      </w:r>
      <w:r w:rsidR="00E95D4E" w:rsidRPr="00E95D4E">
        <w:rPr>
          <w:rFonts w:ascii="Times New Roman" w:eastAsia="Times New Roman" w:hAnsi="Times New Roman" w:cs="Calibri"/>
          <w:sz w:val="24"/>
          <w:szCs w:val="24"/>
        </w:rPr>
        <w:t>67</w:t>
      </w:r>
      <w:r w:rsidRPr="00E95D4E">
        <w:rPr>
          <w:rFonts w:ascii="Times New Roman" w:eastAsia="Times New Roman" w:hAnsi="Times New Roman" w:cs="Calibri"/>
          <w:sz w:val="24"/>
          <w:szCs w:val="24"/>
        </w:rPr>
        <w:t xml:space="preserve"> человек,  подлежащих призыву и первоначальной постановке на воинский учет; </w:t>
      </w:r>
      <w:r w:rsidR="00E95D4E" w:rsidRPr="00E95D4E">
        <w:rPr>
          <w:rFonts w:ascii="Times New Roman" w:eastAsia="Times New Roman" w:hAnsi="Times New Roman" w:cs="Calibri"/>
          <w:sz w:val="24"/>
          <w:szCs w:val="24"/>
        </w:rPr>
        <w:t>28</w:t>
      </w:r>
      <w:r w:rsidRPr="00E95D4E">
        <w:rPr>
          <w:rFonts w:ascii="Times New Roman" w:eastAsia="Times New Roman" w:hAnsi="Times New Roman" w:cs="Calibri"/>
          <w:sz w:val="24"/>
          <w:szCs w:val="24"/>
        </w:rPr>
        <w:t xml:space="preserve"> офи</w:t>
      </w:r>
      <w:r w:rsidR="004A40A2" w:rsidRPr="00E95D4E">
        <w:rPr>
          <w:rFonts w:ascii="Times New Roman" w:eastAsia="Times New Roman" w:hAnsi="Times New Roman" w:cs="Calibri"/>
          <w:sz w:val="24"/>
          <w:szCs w:val="24"/>
        </w:rPr>
        <w:t>церов запаса. За 12 месяцев 2016</w:t>
      </w:r>
      <w:r w:rsidRPr="00E95D4E">
        <w:rPr>
          <w:rFonts w:ascii="Times New Roman" w:eastAsia="Times New Roman" w:hAnsi="Times New Roman" w:cs="Calibri"/>
          <w:sz w:val="24"/>
          <w:szCs w:val="24"/>
        </w:rPr>
        <w:t xml:space="preserve"> г</w:t>
      </w:r>
      <w:r w:rsidR="009326C3" w:rsidRPr="00E95D4E">
        <w:rPr>
          <w:rFonts w:ascii="Times New Roman" w:eastAsia="Times New Roman" w:hAnsi="Times New Roman" w:cs="Calibri"/>
          <w:sz w:val="24"/>
          <w:szCs w:val="24"/>
        </w:rPr>
        <w:t>ода на воинск</w:t>
      </w:r>
      <w:r w:rsidR="0081326C" w:rsidRPr="00E95D4E">
        <w:rPr>
          <w:rFonts w:ascii="Times New Roman" w:eastAsia="Times New Roman" w:hAnsi="Times New Roman" w:cs="Calibri"/>
          <w:sz w:val="24"/>
          <w:szCs w:val="24"/>
        </w:rPr>
        <w:t xml:space="preserve">ом </w:t>
      </w:r>
      <w:r w:rsidR="009326C3" w:rsidRPr="00E95D4E">
        <w:rPr>
          <w:rFonts w:ascii="Times New Roman" w:eastAsia="Times New Roman" w:hAnsi="Times New Roman" w:cs="Calibri"/>
          <w:sz w:val="24"/>
          <w:szCs w:val="24"/>
        </w:rPr>
        <w:t xml:space="preserve"> учете состоят </w:t>
      </w:r>
      <w:r w:rsidR="00E95D4E" w:rsidRPr="00E95D4E">
        <w:rPr>
          <w:rFonts w:ascii="Times New Roman" w:eastAsia="Times New Roman" w:hAnsi="Times New Roman" w:cs="Calibri"/>
          <w:sz w:val="24"/>
          <w:szCs w:val="24"/>
        </w:rPr>
        <w:t>95</w:t>
      </w:r>
      <w:r w:rsidRPr="00E95D4E">
        <w:rPr>
          <w:rFonts w:ascii="Times New Roman" w:eastAsia="Times New Roman" w:hAnsi="Times New Roman" w:cs="Calibri"/>
          <w:sz w:val="24"/>
          <w:szCs w:val="24"/>
        </w:rPr>
        <w:t xml:space="preserve"> человек, </w:t>
      </w:r>
      <w:proofErr w:type="gramStart"/>
      <w:r w:rsidRPr="00E95D4E">
        <w:rPr>
          <w:rFonts w:ascii="Times New Roman" w:eastAsia="Times New Roman" w:hAnsi="Times New Roman" w:cs="Calibri"/>
          <w:sz w:val="24"/>
          <w:szCs w:val="24"/>
        </w:rPr>
        <w:t>сняты</w:t>
      </w:r>
      <w:proofErr w:type="gramEnd"/>
      <w:r w:rsidRPr="00E95D4E">
        <w:rPr>
          <w:rFonts w:ascii="Times New Roman" w:eastAsia="Times New Roman" w:hAnsi="Times New Roman" w:cs="Calibri"/>
          <w:sz w:val="24"/>
          <w:szCs w:val="24"/>
        </w:rPr>
        <w:t xml:space="preserve"> – </w:t>
      </w:r>
      <w:r w:rsidR="00E95D4E" w:rsidRPr="00E95D4E">
        <w:rPr>
          <w:rFonts w:ascii="Times New Roman" w:eastAsia="Times New Roman" w:hAnsi="Times New Roman" w:cs="Calibri"/>
          <w:sz w:val="24"/>
          <w:szCs w:val="24"/>
        </w:rPr>
        <w:t>3</w:t>
      </w:r>
      <w:r w:rsidRPr="00E95D4E">
        <w:rPr>
          <w:rFonts w:ascii="Times New Roman" w:eastAsia="Times New Roman" w:hAnsi="Times New Roman" w:cs="Calibri"/>
          <w:sz w:val="24"/>
          <w:szCs w:val="24"/>
        </w:rPr>
        <w:t>.</w:t>
      </w:r>
    </w:p>
    <w:p w:rsidR="009326C3" w:rsidRPr="00E95D4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В настоящее время проходят срочную службу  в р</w:t>
      </w:r>
      <w:r w:rsidR="009326C3" w:rsidRPr="00E95D4E">
        <w:rPr>
          <w:rFonts w:ascii="Times New Roman" w:eastAsia="Times New Roman" w:hAnsi="Times New Roman" w:cs="Calibri"/>
          <w:sz w:val="24"/>
          <w:szCs w:val="24"/>
        </w:rPr>
        <w:t xml:space="preserve">ядах Российской  армии </w:t>
      </w:r>
      <w:r w:rsidR="00E95D4E" w:rsidRPr="00E95D4E">
        <w:rPr>
          <w:rFonts w:ascii="Times New Roman" w:eastAsia="Times New Roman" w:hAnsi="Times New Roman" w:cs="Calibri"/>
          <w:sz w:val="24"/>
          <w:szCs w:val="24"/>
        </w:rPr>
        <w:t>66 юношей</w:t>
      </w:r>
      <w:r w:rsidR="009326C3" w:rsidRPr="00E95D4E">
        <w:rPr>
          <w:rFonts w:ascii="Times New Roman" w:eastAsia="Times New Roman" w:hAnsi="Times New Roman" w:cs="Calibri"/>
          <w:sz w:val="24"/>
          <w:szCs w:val="24"/>
        </w:rPr>
        <w:t>.</w:t>
      </w:r>
    </w:p>
    <w:p w:rsidR="009326C3" w:rsidRPr="00E95D4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На территории </w:t>
      </w:r>
      <w:r w:rsidR="00E95D4E"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сельского поселения находится отделение соц</w:t>
      </w:r>
      <w:r w:rsidR="00E95D4E" w:rsidRPr="00E95D4E">
        <w:rPr>
          <w:rFonts w:ascii="Times New Roman" w:eastAsia="Times New Roman" w:hAnsi="Times New Roman" w:cs="Calibri"/>
          <w:sz w:val="24"/>
          <w:szCs w:val="24"/>
        </w:rPr>
        <w:t>иального обслуживания на дому</w:t>
      </w:r>
      <w:r w:rsidRPr="00E95D4E">
        <w:rPr>
          <w:rFonts w:ascii="Times New Roman" w:eastAsia="Times New Roman" w:hAnsi="Times New Roman" w:cs="Calibri"/>
          <w:sz w:val="24"/>
          <w:szCs w:val="24"/>
        </w:rPr>
        <w:t xml:space="preserve">. </w:t>
      </w:r>
      <w:proofErr w:type="gramStart"/>
      <w:r w:rsidRPr="00E95D4E">
        <w:rPr>
          <w:rFonts w:ascii="Times New Roman" w:eastAsia="Times New Roman" w:hAnsi="Times New Roman" w:cs="Calibri"/>
          <w:sz w:val="24"/>
          <w:szCs w:val="24"/>
        </w:rPr>
        <w:t xml:space="preserve">Отделение оказывает гражданам пожилого возраста и инвалидам, состоящим на обслуживании, социальные услуги в зависимости от сложности жизненной </w:t>
      </w:r>
      <w:r w:rsidRPr="00E95D4E">
        <w:rPr>
          <w:rFonts w:ascii="Times New Roman" w:eastAsia="Times New Roman" w:hAnsi="Times New Roman" w:cs="Calibri"/>
          <w:sz w:val="24"/>
          <w:szCs w:val="24"/>
        </w:rPr>
        <w:lastRenderedPageBreak/>
        <w:t xml:space="preserve">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roofErr w:type="gramEnd"/>
    </w:p>
    <w:p w:rsidR="00903C7D" w:rsidRPr="00E95D4E" w:rsidRDefault="00903C7D" w:rsidP="00505AF8">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За отчетный период обслужен </w:t>
      </w:r>
      <w:r w:rsidR="00E95D4E" w:rsidRPr="00E95D4E">
        <w:rPr>
          <w:rFonts w:ascii="Times New Roman" w:eastAsia="Times New Roman" w:hAnsi="Times New Roman" w:cs="Calibri"/>
          <w:sz w:val="24"/>
          <w:szCs w:val="24"/>
        </w:rPr>
        <w:t>328</w:t>
      </w:r>
      <w:r w:rsidRPr="00E95D4E">
        <w:rPr>
          <w:rFonts w:ascii="Times New Roman" w:eastAsia="Times New Roman" w:hAnsi="Times New Roman" w:cs="Calibri"/>
          <w:sz w:val="24"/>
          <w:szCs w:val="24"/>
        </w:rPr>
        <w:t xml:space="preserve"> человек. Количество социальных работников – </w:t>
      </w:r>
      <w:r w:rsidR="00E95D4E" w:rsidRPr="00E95D4E">
        <w:rPr>
          <w:rFonts w:ascii="Times New Roman" w:eastAsia="Times New Roman" w:hAnsi="Times New Roman" w:cs="Calibri"/>
          <w:sz w:val="24"/>
          <w:szCs w:val="24"/>
        </w:rPr>
        <w:t>8</w:t>
      </w:r>
      <w:r w:rsidRPr="00E95D4E">
        <w:rPr>
          <w:rFonts w:ascii="Times New Roman" w:eastAsia="Times New Roman" w:hAnsi="Times New Roman" w:cs="Calibri"/>
          <w:sz w:val="24"/>
          <w:szCs w:val="24"/>
        </w:rPr>
        <w:t xml:space="preserve"> человек.</w:t>
      </w:r>
    </w:p>
    <w:p w:rsidR="009326C3" w:rsidRPr="00E95D4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В поселении нет специалиста села по социальной работе. Ежемесячно </w:t>
      </w:r>
      <w:r w:rsidR="004A40A2" w:rsidRPr="00E95D4E">
        <w:rPr>
          <w:rFonts w:ascii="Times New Roman" w:eastAsia="Times New Roman" w:hAnsi="Times New Roman" w:cs="Calibri"/>
          <w:sz w:val="24"/>
          <w:szCs w:val="24"/>
        </w:rPr>
        <w:t>Кавказское</w:t>
      </w:r>
      <w:r w:rsidRPr="00E95D4E">
        <w:rPr>
          <w:rFonts w:ascii="Times New Roman" w:eastAsia="Times New Roman" w:hAnsi="Times New Roman" w:cs="Calibri"/>
          <w:sz w:val="24"/>
          <w:szCs w:val="24"/>
        </w:rPr>
        <w:t xml:space="preserve"> отделение защиты населения проводит выездные приемы, где решаются вопросы по оформлению документов на льготы, детские пособи</w:t>
      </w:r>
      <w:r w:rsidR="009326C3" w:rsidRPr="00E95D4E">
        <w:rPr>
          <w:rFonts w:ascii="Times New Roman" w:eastAsia="Times New Roman" w:hAnsi="Times New Roman" w:cs="Calibri"/>
          <w:sz w:val="24"/>
          <w:szCs w:val="24"/>
        </w:rPr>
        <w:t xml:space="preserve">я, выдаются проездные талоны.  </w:t>
      </w:r>
    </w:p>
    <w:p w:rsidR="00903C7D" w:rsidRPr="00E95D4E" w:rsidRDefault="00E95D4E" w:rsidP="00E72F52">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В средних школах</w:t>
      </w:r>
      <w:r w:rsidR="00903C7D" w:rsidRPr="00E95D4E">
        <w:rPr>
          <w:rFonts w:ascii="Times New Roman" w:eastAsia="Times New Roman" w:hAnsi="Times New Roman" w:cs="Calibri"/>
          <w:sz w:val="24"/>
          <w:szCs w:val="24"/>
        </w:rPr>
        <w:t xml:space="preserve"> обучается </w:t>
      </w:r>
      <w:r w:rsidRPr="00E95D4E">
        <w:rPr>
          <w:rFonts w:ascii="Times New Roman" w:eastAsia="Times New Roman" w:hAnsi="Times New Roman" w:cs="Calibri"/>
          <w:sz w:val="24"/>
          <w:szCs w:val="24"/>
        </w:rPr>
        <w:t>1413</w:t>
      </w:r>
      <w:r w:rsidR="00903C7D" w:rsidRPr="00E95D4E">
        <w:rPr>
          <w:rFonts w:ascii="Times New Roman" w:eastAsia="Times New Roman" w:hAnsi="Times New Roman" w:cs="Calibri"/>
          <w:sz w:val="24"/>
          <w:szCs w:val="24"/>
        </w:rPr>
        <w:t xml:space="preserve"> учащихся, педаго</w:t>
      </w:r>
      <w:r w:rsidR="004A40A2" w:rsidRPr="00E95D4E">
        <w:rPr>
          <w:rFonts w:ascii="Times New Roman" w:eastAsia="Times New Roman" w:hAnsi="Times New Roman" w:cs="Calibri"/>
          <w:sz w:val="24"/>
          <w:szCs w:val="24"/>
        </w:rPr>
        <w:t xml:space="preserve">гический коллектив составляют </w:t>
      </w:r>
      <w:r w:rsidRPr="00E95D4E">
        <w:rPr>
          <w:rFonts w:ascii="Times New Roman" w:eastAsia="Times New Roman" w:hAnsi="Times New Roman" w:cs="Calibri"/>
          <w:sz w:val="24"/>
          <w:szCs w:val="24"/>
        </w:rPr>
        <w:t>42</w:t>
      </w:r>
      <w:r w:rsidR="00903C7D" w:rsidRPr="00E95D4E">
        <w:rPr>
          <w:rFonts w:ascii="Times New Roman" w:eastAsia="Times New Roman" w:hAnsi="Times New Roman" w:cs="Calibri"/>
          <w:sz w:val="24"/>
          <w:szCs w:val="24"/>
        </w:rPr>
        <w:t xml:space="preserve"> человек</w:t>
      </w:r>
      <w:r w:rsidRPr="00E95D4E">
        <w:rPr>
          <w:rFonts w:ascii="Times New Roman" w:eastAsia="Times New Roman" w:hAnsi="Times New Roman" w:cs="Calibri"/>
          <w:sz w:val="24"/>
          <w:szCs w:val="24"/>
        </w:rPr>
        <w:t>а</w:t>
      </w:r>
      <w:r w:rsidR="00903C7D" w:rsidRPr="00E95D4E">
        <w:rPr>
          <w:rFonts w:ascii="Times New Roman" w:eastAsia="Times New Roman" w:hAnsi="Times New Roman" w:cs="Calibri"/>
          <w:sz w:val="24"/>
          <w:szCs w:val="24"/>
        </w:rPr>
        <w:t>. Учащиеся школы принимают активное участие во все</w:t>
      </w:r>
      <w:r w:rsidR="009326C3" w:rsidRPr="00E95D4E">
        <w:rPr>
          <w:rFonts w:ascii="Times New Roman" w:eastAsia="Times New Roman" w:hAnsi="Times New Roman" w:cs="Calibri"/>
          <w:sz w:val="24"/>
          <w:szCs w:val="24"/>
        </w:rPr>
        <w:t xml:space="preserve"> </w:t>
      </w:r>
      <w:r w:rsidR="00903C7D" w:rsidRPr="00E95D4E">
        <w:rPr>
          <w:rFonts w:ascii="Times New Roman" w:eastAsia="Times New Roman" w:hAnsi="Times New Roman" w:cs="Calibri"/>
          <w:sz w:val="24"/>
          <w:szCs w:val="24"/>
        </w:rPr>
        <w:t xml:space="preserve">кубанских </w:t>
      </w:r>
      <w:proofErr w:type="gramStart"/>
      <w:r w:rsidR="00903C7D" w:rsidRPr="00E95D4E">
        <w:rPr>
          <w:rFonts w:ascii="Times New Roman" w:eastAsia="Times New Roman" w:hAnsi="Times New Roman" w:cs="Calibri"/>
          <w:sz w:val="24"/>
          <w:szCs w:val="24"/>
        </w:rPr>
        <w:t>турнирах</w:t>
      </w:r>
      <w:proofErr w:type="gramEnd"/>
      <w:r w:rsidR="00903C7D" w:rsidRPr="00E95D4E">
        <w:rPr>
          <w:rFonts w:ascii="Times New Roman" w:eastAsia="Times New Roman" w:hAnsi="Times New Roman" w:cs="Calibri"/>
          <w:sz w:val="24"/>
          <w:szCs w:val="24"/>
        </w:rPr>
        <w:t xml:space="preserve"> среди детских команд на Кубок губернатора</w:t>
      </w:r>
      <w:r w:rsidRPr="00E95D4E">
        <w:rPr>
          <w:rFonts w:ascii="Times New Roman" w:eastAsia="Times New Roman" w:hAnsi="Times New Roman" w:cs="Calibri"/>
          <w:sz w:val="24"/>
          <w:szCs w:val="24"/>
        </w:rPr>
        <w:t xml:space="preserve"> Краснодарского края по футболу</w:t>
      </w:r>
      <w:r w:rsidR="00903C7D" w:rsidRPr="00E95D4E">
        <w:rPr>
          <w:rFonts w:ascii="Times New Roman" w:eastAsia="Times New Roman" w:hAnsi="Times New Roman" w:cs="Calibri"/>
          <w:sz w:val="24"/>
          <w:szCs w:val="24"/>
        </w:rPr>
        <w:t>.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w:t>
      </w:r>
      <w:r w:rsidR="00903C7D" w:rsidRPr="00E95D4E">
        <w:rPr>
          <w:rFonts w:ascii="Times New Roman" w:eastAsia="Times New Roman" w:hAnsi="Times New Roman" w:cs="Calibri"/>
          <w:color w:val="C0504D" w:themeColor="accent2"/>
          <w:sz w:val="24"/>
          <w:szCs w:val="24"/>
        </w:rPr>
        <w:t xml:space="preserve"> </w:t>
      </w:r>
      <w:r w:rsidRPr="00E95D4E">
        <w:rPr>
          <w:rFonts w:ascii="Times New Roman" w:eastAsia="Times New Roman" w:hAnsi="Times New Roman" w:cs="Calibri"/>
          <w:sz w:val="24"/>
          <w:szCs w:val="24"/>
        </w:rPr>
        <w:t>Детские сады</w:t>
      </w:r>
      <w:r w:rsidR="00903C7D" w:rsidRPr="00E95D4E">
        <w:rPr>
          <w:rFonts w:ascii="Times New Roman" w:eastAsia="Times New Roman" w:hAnsi="Times New Roman" w:cs="Calibri"/>
          <w:sz w:val="24"/>
          <w:szCs w:val="24"/>
        </w:rPr>
        <w:t xml:space="preserve"> посещает </w:t>
      </w:r>
      <w:r w:rsidRPr="00E95D4E">
        <w:rPr>
          <w:rFonts w:ascii="Times New Roman" w:eastAsia="Times New Roman" w:hAnsi="Times New Roman" w:cs="Calibri"/>
          <w:sz w:val="24"/>
          <w:szCs w:val="24"/>
        </w:rPr>
        <w:t>751 ребенок</w:t>
      </w:r>
      <w:r w:rsidR="00903C7D" w:rsidRPr="00E95D4E">
        <w:rPr>
          <w:rFonts w:ascii="Times New Roman" w:eastAsia="Times New Roman" w:hAnsi="Times New Roman" w:cs="Calibri"/>
          <w:sz w:val="24"/>
          <w:szCs w:val="24"/>
        </w:rPr>
        <w:t>.  Коллект</w:t>
      </w:r>
      <w:r w:rsidRPr="00E95D4E">
        <w:rPr>
          <w:rFonts w:ascii="Times New Roman" w:eastAsia="Times New Roman" w:hAnsi="Times New Roman" w:cs="Calibri"/>
          <w:sz w:val="24"/>
          <w:szCs w:val="24"/>
        </w:rPr>
        <w:t>ив работников детских садов – 38</w:t>
      </w:r>
      <w:r w:rsidR="00903C7D" w:rsidRPr="00E95D4E">
        <w:rPr>
          <w:rFonts w:ascii="Times New Roman" w:eastAsia="Times New Roman" w:hAnsi="Times New Roman" w:cs="Calibri"/>
          <w:sz w:val="24"/>
          <w:szCs w:val="24"/>
        </w:rPr>
        <w:t xml:space="preserve"> человек. Дети размещаются в 3-х возрастных группах: 1 - </w:t>
      </w:r>
      <w:proofErr w:type="gramStart"/>
      <w:r w:rsidR="00903C7D" w:rsidRPr="00E95D4E">
        <w:rPr>
          <w:rFonts w:ascii="Times New Roman" w:eastAsia="Times New Roman" w:hAnsi="Times New Roman" w:cs="Calibri"/>
          <w:sz w:val="24"/>
          <w:szCs w:val="24"/>
        </w:rPr>
        <w:t>ясе</w:t>
      </w:r>
      <w:r w:rsidRPr="00E95D4E">
        <w:rPr>
          <w:rFonts w:ascii="Times New Roman" w:eastAsia="Times New Roman" w:hAnsi="Times New Roman" w:cs="Calibri"/>
          <w:sz w:val="24"/>
          <w:szCs w:val="24"/>
        </w:rPr>
        <w:t>льная</w:t>
      </w:r>
      <w:proofErr w:type="gramEnd"/>
      <w:r w:rsidRPr="00E95D4E">
        <w:rPr>
          <w:rFonts w:ascii="Times New Roman" w:eastAsia="Times New Roman" w:hAnsi="Times New Roman" w:cs="Calibri"/>
          <w:sz w:val="24"/>
          <w:szCs w:val="24"/>
        </w:rPr>
        <w:t xml:space="preserve"> и 2 дошкольных.  В детских садах</w:t>
      </w:r>
      <w:r w:rsidR="00903C7D" w:rsidRPr="00E95D4E">
        <w:rPr>
          <w:rFonts w:ascii="Times New Roman" w:eastAsia="Times New Roman" w:hAnsi="Times New Roman" w:cs="Calibri"/>
          <w:sz w:val="24"/>
          <w:szCs w:val="24"/>
        </w:rPr>
        <w:t xml:space="preserve">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9326C3" w:rsidRPr="00E95D4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Муниципальное бюджетное учреждение «Дом культуры» </w:t>
      </w:r>
      <w:r w:rsidR="00E95D4E"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сельского поселения </w:t>
      </w:r>
      <w:r w:rsidR="004A40A2"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района  – это учреждение культурно - досугового типа, созданное для выполнения работ, оказания услуг в  целях обеспечения полномочий </w:t>
      </w:r>
      <w:r w:rsidR="00E95D4E"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сельского поселения в сфере культуры. Коллектив составляет </w:t>
      </w:r>
      <w:r w:rsidR="00E95D4E" w:rsidRPr="00E95D4E">
        <w:rPr>
          <w:rFonts w:ascii="Times New Roman" w:eastAsia="Times New Roman" w:hAnsi="Times New Roman" w:cs="Calibri"/>
          <w:sz w:val="24"/>
          <w:szCs w:val="24"/>
        </w:rPr>
        <w:t>23</w:t>
      </w:r>
      <w:r w:rsidRPr="00E95D4E">
        <w:rPr>
          <w:rFonts w:ascii="Times New Roman" w:eastAsia="Times New Roman" w:hAnsi="Times New Roman" w:cs="Calibri"/>
          <w:sz w:val="24"/>
          <w:szCs w:val="24"/>
        </w:rPr>
        <w:t xml:space="preserve"> человек. Здесь работают </w:t>
      </w:r>
      <w:r w:rsidR="00E95D4E" w:rsidRPr="00E95D4E">
        <w:rPr>
          <w:rFonts w:ascii="Times New Roman" w:eastAsia="Times New Roman" w:hAnsi="Times New Roman" w:cs="Calibri"/>
          <w:sz w:val="24"/>
          <w:szCs w:val="24"/>
        </w:rPr>
        <w:t>18</w:t>
      </w:r>
      <w:r w:rsidRPr="00E95D4E">
        <w:rPr>
          <w:rFonts w:ascii="Times New Roman" w:eastAsia="Times New Roman" w:hAnsi="Times New Roman" w:cs="Calibri"/>
          <w:sz w:val="24"/>
          <w:szCs w:val="24"/>
        </w:rPr>
        <w:t xml:space="preserve"> клубных формирований (8 кружков и 10 клубов по интересам), в течение всех летних месяцев при ДК рабо</w:t>
      </w:r>
      <w:r w:rsidR="009326C3" w:rsidRPr="00E95D4E">
        <w:rPr>
          <w:rFonts w:ascii="Times New Roman" w:eastAsia="Times New Roman" w:hAnsi="Times New Roman" w:cs="Calibri"/>
          <w:sz w:val="24"/>
          <w:szCs w:val="24"/>
        </w:rPr>
        <w:t xml:space="preserve">тала детская игровая площадка. </w:t>
      </w:r>
    </w:p>
    <w:p w:rsidR="00903C7D" w:rsidRPr="00E95D4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На территории сельского поселения находится Муниципальное учреждение </w:t>
      </w:r>
      <w:r w:rsidR="00E95D4E" w:rsidRPr="00E95D4E">
        <w:rPr>
          <w:rFonts w:ascii="Times New Roman" w:eastAsia="Times New Roman" w:hAnsi="Times New Roman" w:cs="Calibri"/>
          <w:sz w:val="24"/>
          <w:szCs w:val="24"/>
        </w:rPr>
        <w:t>культуры ЦСБ</w:t>
      </w:r>
      <w:r w:rsidRPr="00E95D4E">
        <w:rPr>
          <w:rFonts w:ascii="Times New Roman" w:eastAsia="Times New Roman" w:hAnsi="Times New Roman" w:cs="Calibri"/>
          <w:sz w:val="24"/>
          <w:szCs w:val="24"/>
        </w:rPr>
        <w:t xml:space="preserve">» </w:t>
      </w:r>
      <w:r w:rsidR="00E95D4E"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сельского поселения </w:t>
      </w:r>
      <w:r w:rsidR="004A40A2" w:rsidRPr="00E95D4E">
        <w:rPr>
          <w:rFonts w:ascii="Times New Roman" w:eastAsia="Times New Roman" w:hAnsi="Times New Roman" w:cs="Calibri"/>
          <w:sz w:val="24"/>
          <w:szCs w:val="24"/>
        </w:rPr>
        <w:t>Кавказского</w:t>
      </w:r>
      <w:r w:rsidRPr="00E95D4E">
        <w:rPr>
          <w:rFonts w:ascii="Times New Roman" w:eastAsia="Times New Roman" w:hAnsi="Times New Roman" w:cs="Calibri"/>
          <w:sz w:val="24"/>
          <w:szCs w:val="24"/>
        </w:rPr>
        <w:t xml:space="preserve">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w:t>
      </w:r>
      <w:r w:rsidR="00E95D4E" w:rsidRPr="00E95D4E">
        <w:rPr>
          <w:rFonts w:ascii="Times New Roman" w:eastAsia="Times New Roman" w:hAnsi="Times New Roman" w:cs="Calibri"/>
          <w:sz w:val="24"/>
          <w:szCs w:val="24"/>
        </w:rPr>
        <w:t>2564</w:t>
      </w:r>
      <w:r w:rsidRPr="00E95D4E">
        <w:rPr>
          <w:rFonts w:ascii="Times New Roman" w:eastAsia="Times New Roman" w:hAnsi="Times New Roman" w:cs="Calibri"/>
          <w:sz w:val="24"/>
          <w:szCs w:val="24"/>
        </w:rPr>
        <w:t xml:space="preserve">. </w:t>
      </w:r>
    </w:p>
    <w:p w:rsidR="009326C3" w:rsidRPr="00A65CC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 xml:space="preserve">На территории поселения функционирует </w:t>
      </w:r>
      <w:r w:rsidR="00E95D4E" w:rsidRPr="00A65CCE">
        <w:rPr>
          <w:rFonts w:ascii="Times New Roman" w:eastAsia="Times New Roman" w:hAnsi="Times New Roman" w:cs="Calibri"/>
          <w:sz w:val="24"/>
          <w:szCs w:val="24"/>
        </w:rPr>
        <w:t>поликлиника</w:t>
      </w:r>
      <w:r w:rsidRPr="00A65CCE">
        <w:rPr>
          <w:rFonts w:ascii="Times New Roman" w:eastAsia="Times New Roman" w:hAnsi="Times New Roman" w:cs="Calibri"/>
          <w:sz w:val="24"/>
          <w:szCs w:val="24"/>
        </w:rPr>
        <w:t xml:space="preserve">. Её коллектив составляет </w:t>
      </w:r>
      <w:r w:rsidR="00E95D4E" w:rsidRPr="00A65CCE">
        <w:rPr>
          <w:rFonts w:ascii="Times New Roman" w:eastAsia="Times New Roman" w:hAnsi="Times New Roman" w:cs="Calibri"/>
          <w:sz w:val="24"/>
          <w:szCs w:val="24"/>
        </w:rPr>
        <w:t>56</w:t>
      </w:r>
      <w:r w:rsidRPr="00A65CCE">
        <w:rPr>
          <w:rFonts w:ascii="Times New Roman" w:eastAsia="Times New Roman" w:hAnsi="Times New Roman" w:cs="Calibri"/>
          <w:sz w:val="24"/>
          <w:szCs w:val="24"/>
        </w:rPr>
        <w:t xml:space="preserve"> человек. В 201</w:t>
      </w:r>
      <w:r w:rsidR="004A40A2" w:rsidRPr="00A65CCE">
        <w:rPr>
          <w:rFonts w:ascii="Times New Roman" w:eastAsia="Times New Roman" w:hAnsi="Times New Roman" w:cs="Calibri"/>
          <w:sz w:val="24"/>
          <w:szCs w:val="24"/>
        </w:rPr>
        <w:t>6</w:t>
      </w:r>
      <w:r w:rsidRPr="00A65CCE">
        <w:rPr>
          <w:rFonts w:ascii="Times New Roman" w:eastAsia="Times New Roman" w:hAnsi="Times New Roman" w:cs="Calibri"/>
          <w:sz w:val="24"/>
          <w:szCs w:val="24"/>
        </w:rPr>
        <w:t xml:space="preserve"> году за помощью обратились</w:t>
      </w:r>
      <w:r w:rsidR="004A40A2" w:rsidRPr="00A65CCE">
        <w:rPr>
          <w:rFonts w:ascii="Times New Roman" w:eastAsia="Times New Roman" w:hAnsi="Times New Roman" w:cs="Calibri"/>
          <w:sz w:val="24"/>
          <w:szCs w:val="24"/>
        </w:rPr>
        <w:t xml:space="preserve"> </w:t>
      </w:r>
      <w:r w:rsidR="00A65CCE" w:rsidRPr="00A65CCE">
        <w:rPr>
          <w:rFonts w:ascii="Times New Roman" w:eastAsia="Times New Roman" w:hAnsi="Times New Roman" w:cs="Calibri"/>
          <w:sz w:val="24"/>
          <w:szCs w:val="24"/>
        </w:rPr>
        <w:t>8623</w:t>
      </w:r>
      <w:r w:rsidR="004A40A2" w:rsidRPr="00A65CCE">
        <w:rPr>
          <w:rFonts w:ascii="Times New Roman" w:eastAsia="Times New Roman" w:hAnsi="Times New Roman" w:cs="Calibri"/>
          <w:sz w:val="24"/>
          <w:szCs w:val="24"/>
        </w:rPr>
        <w:t xml:space="preserve"> человек</w:t>
      </w:r>
      <w:r w:rsidR="00A65CCE" w:rsidRPr="00A65CCE">
        <w:rPr>
          <w:rFonts w:ascii="Times New Roman" w:eastAsia="Times New Roman" w:hAnsi="Times New Roman" w:cs="Calibri"/>
          <w:sz w:val="24"/>
          <w:szCs w:val="24"/>
        </w:rPr>
        <w:t>а</w:t>
      </w:r>
      <w:r w:rsidR="004A40A2" w:rsidRPr="00A65CCE">
        <w:rPr>
          <w:rFonts w:ascii="Times New Roman" w:eastAsia="Times New Roman" w:hAnsi="Times New Roman" w:cs="Calibri"/>
          <w:sz w:val="24"/>
          <w:szCs w:val="24"/>
        </w:rPr>
        <w:t xml:space="preserve">, на дому посещено </w:t>
      </w:r>
      <w:r w:rsidR="00A65CCE" w:rsidRPr="00A65CCE">
        <w:rPr>
          <w:rFonts w:ascii="Times New Roman" w:eastAsia="Times New Roman" w:hAnsi="Times New Roman" w:cs="Calibri"/>
          <w:sz w:val="24"/>
          <w:szCs w:val="24"/>
        </w:rPr>
        <w:t xml:space="preserve">526 </w:t>
      </w:r>
      <w:r w:rsidRPr="00A65CCE">
        <w:rPr>
          <w:rFonts w:ascii="Times New Roman" w:eastAsia="Times New Roman" w:hAnsi="Times New Roman" w:cs="Calibri"/>
          <w:sz w:val="24"/>
          <w:szCs w:val="24"/>
        </w:rPr>
        <w:t xml:space="preserve">человек. Функционирует стоматологический кабинет, работает </w:t>
      </w:r>
      <w:r w:rsidR="009326C3" w:rsidRPr="00A65CCE">
        <w:rPr>
          <w:rFonts w:ascii="Times New Roman" w:eastAsia="Times New Roman" w:hAnsi="Times New Roman" w:cs="Calibri"/>
          <w:sz w:val="24"/>
          <w:szCs w:val="24"/>
        </w:rPr>
        <w:t xml:space="preserve"> стационар дневного пребывания.</w:t>
      </w:r>
    </w:p>
    <w:p w:rsidR="00903C7D" w:rsidRPr="00A65CC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 xml:space="preserve">На территории </w:t>
      </w:r>
      <w:r w:rsidR="00A65CCE" w:rsidRPr="00A65CCE">
        <w:rPr>
          <w:rFonts w:ascii="Times New Roman" w:eastAsia="Times New Roman" w:hAnsi="Times New Roman" w:cs="Calibri"/>
          <w:sz w:val="24"/>
          <w:szCs w:val="24"/>
        </w:rPr>
        <w:t>Кавказского</w:t>
      </w:r>
      <w:r w:rsidRPr="00A65CCE">
        <w:rPr>
          <w:rFonts w:ascii="Times New Roman" w:eastAsia="Times New Roman" w:hAnsi="Times New Roman" w:cs="Calibri"/>
          <w:sz w:val="24"/>
          <w:szCs w:val="24"/>
        </w:rPr>
        <w:t xml:space="preserve"> сельского поселения действует </w:t>
      </w:r>
      <w:r w:rsidR="00A65CCE" w:rsidRPr="00A65CCE">
        <w:rPr>
          <w:rFonts w:ascii="Times New Roman" w:eastAsia="Times New Roman" w:hAnsi="Times New Roman" w:cs="Calibri"/>
          <w:sz w:val="24"/>
          <w:szCs w:val="24"/>
        </w:rPr>
        <w:t>спортивный клуб</w:t>
      </w:r>
      <w:r w:rsidRPr="00A65CCE">
        <w:rPr>
          <w:rFonts w:ascii="Times New Roman" w:eastAsia="Times New Roman" w:hAnsi="Times New Roman" w:cs="Calibri"/>
          <w:sz w:val="24"/>
          <w:szCs w:val="24"/>
        </w:rPr>
        <w:t xml:space="preserve"> - «</w:t>
      </w:r>
      <w:r w:rsidR="00A65CCE" w:rsidRPr="00A65CCE">
        <w:rPr>
          <w:rFonts w:ascii="Times New Roman" w:eastAsia="Times New Roman" w:hAnsi="Times New Roman" w:cs="Calibri"/>
          <w:sz w:val="24"/>
          <w:szCs w:val="24"/>
        </w:rPr>
        <w:t xml:space="preserve">Прометей». </w:t>
      </w:r>
      <w:r w:rsidRPr="00A65CCE">
        <w:rPr>
          <w:rFonts w:ascii="Times New Roman" w:eastAsia="Times New Roman" w:hAnsi="Times New Roman" w:cs="Calibri"/>
          <w:sz w:val="24"/>
          <w:szCs w:val="24"/>
        </w:rPr>
        <w:t xml:space="preserve">Работают секции по баскетболу, волейболу, футболу, настольному теннису, гиревому спорту. Количество привлеченных к занятиям физкультурой и занимающихся в секциях составляет 80 человек. </w:t>
      </w:r>
    </w:p>
    <w:p w:rsidR="00903C7D" w:rsidRPr="00A65CCE"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За 201</w:t>
      </w:r>
      <w:r w:rsidR="004A40A2" w:rsidRPr="00A65CCE">
        <w:rPr>
          <w:rFonts w:ascii="Times New Roman" w:eastAsia="Times New Roman" w:hAnsi="Times New Roman" w:cs="Calibri"/>
          <w:sz w:val="24"/>
          <w:szCs w:val="24"/>
        </w:rPr>
        <w:t>6</w:t>
      </w:r>
      <w:r w:rsidRPr="00A65CCE">
        <w:rPr>
          <w:rFonts w:ascii="Times New Roman" w:eastAsia="Times New Roman" w:hAnsi="Times New Roman" w:cs="Calibri"/>
          <w:sz w:val="24"/>
          <w:szCs w:val="24"/>
        </w:rPr>
        <w:t xml:space="preserve"> год общий объем доходов, поступивших в бюджет</w:t>
      </w:r>
      <w:r w:rsidR="00A65CCE" w:rsidRPr="00A65CCE">
        <w:rPr>
          <w:rFonts w:ascii="Times New Roman" w:eastAsia="Times New Roman" w:hAnsi="Times New Roman" w:cs="Calibri"/>
          <w:sz w:val="24"/>
          <w:szCs w:val="24"/>
        </w:rPr>
        <w:t xml:space="preserve"> Кавказского</w:t>
      </w:r>
      <w:r w:rsidR="009326C3" w:rsidRPr="00A65CCE">
        <w:rPr>
          <w:rFonts w:ascii="Times New Roman" w:eastAsia="Times New Roman" w:hAnsi="Times New Roman" w:cs="Calibri"/>
          <w:sz w:val="24"/>
          <w:szCs w:val="24"/>
        </w:rPr>
        <w:t xml:space="preserve"> сельского поселения, </w:t>
      </w:r>
      <w:r w:rsidRPr="00A65CCE">
        <w:rPr>
          <w:rFonts w:ascii="Times New Roman" w:eastAsia="Times New Roman" w:hAnsi="Times New Roman" w:cs="Calibri"/>
          <w:sz w:val="24"/>
          <w:szCs w:val="24"/>
        </w:rPr>
        <w:t xml:space="preserve">с учетом безвозмездных поступлений составил </w:t>
      </w:r>
      <w:r w:rsidR="000E7D61">
        <w:rPr>
          <w:rFonts w:ascii="Times New Roman" w:eastAsia="Times New Roman" w:hAnsi="Times New Roman" w:cs="Calibri"/>
          <w:sz w:val="24"/>
          <w:szCs w:val="24"/>
        </w:rPr>
        <w:t>84254,0</w:t>
      </w:r>
      <w:r w:rsidRPr="00A65CCE">
        <w:rPr>
          <w:rFonts w:ascii="Times New Roman" w:eastAsia="Times New Roman" w:hAnsi="Times New Roman" w:cs="Calibri"/>
          <w:sz w:val="24"/>
          <w:szCs w:val="24"/>
        </w:rPr>
        <w:t xml:space="preserve"> тыс. рублей.</w:t>
      </w:r>
    </w:p>
    <w:p w:rsidR="00903C7D" w:rsidRPr="00A65CCE" w:rsidRDefault="00A65CCE" w:rsidP="00E72F52">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Из них – НДФЛ 14186,0</w:t>
      </w:r>
      <w:r w:rsidR="00903C7D" w:rsidRPr="00A65CCE">
        <w:rPr>
          <w:rFonts w:ascii="Times New Roman" w:eastAsia="Times New Roman" w:hAnsi="Times New Roman" w:cs="Calibri"/>
          <w:sz w:val="24"/>
          <w:szCs w:val="24"/>
        </w:rPr>
        <w:t xml:space="preserve"> тыс. руб., единый сельхозналог </w:t>
      </w:r>
      <w:r w:rsidRPr="00A65CCE">
        <w:rPr>
          <w:rFonts w:ascii="Times New Roman" w:eastAsia="Times New Roman" w:hAnsi="Times New Roman" w:cs="Calibri"/>
          <w:sz w:val="24"/>
          <w:szCs w:val="24"/>
        </w:rPr>
        <w:t>3097,0</w:t>
      </w:r>
      <w:r w:rsidR="00903C7D" w:rsidRPr="00A65CCE">
        <w:rPr>
          <w:rFonts w:ascii="Times New Roman" w:eastAsia="Times New Roman" w:hAnsi="Times New Roman" w:cs="Calibri"/>
          <w:sz w:val="24"/>
          <w:szCs w:val="24"/>
        </w:rPr>
        <w:t xml:space="preserve"> тыс. руб. налог на  имущество </w:t>
      </w:r>
      <w:r w:rsidRPr="00A65CCE">
        <w:rPr>
          <w:rFonts w:ascii="Times New Roman" w:eastAsia="Times New Roman" w:hAnsi="Times New Roman" w:cs="Calibri"/>
          <w:sz w:val="24"/>
          <w:szCs w:val="24"/>
        </w:rPr>
        <w:t>1795,0</w:t>
      </w:r>
      <w:r w:rsidR="00903C7D" w:rsidRPr="00A65CCE">
        <w:rPr>
          <w:rFonts w:ascii="Times New Roman" w:eastAsia="Times New Roman" w:hAnsi="Times New Roman" w:cs="Calibri"/>
          <w:sz w:val="24"/>
          <w:szCs w:val="24"/>
        </w:rPr>
        <w:t xml:space="preserve"> тыс. руб., земельный налог </w:t>
      </w:r>
      <w:r w:rsidRPr="00A65CCE">
        <w:rPr>
          <w:rFonts w:ascii="Times New Roman" w:eastAsia="Times New Roman" w:hAnsi="Times New Roman" w:cs="Calibri"/>
          <w:sz w:val="24"/>
          <w:szCs w:val="24"/>
        </w:rPr>
        <w:t>28599,4</w:t>
      </w:r>
      <w:r w:rsidR="00903C7D" w:rsidRPr="00A65CCE">
        <w:rPr>
          <w:rFonts w:ascii="Times New Roman" w:eastAsia="Times New Roman" w:hAnsi="Times New Roman" w:cs="Calibri"/>
          <w:sz w:val="24"/>
          <w:szCs w:val="24"/>
        </w:rPr>
        <w:t xml:space="preserve"> тыс. руб.</w:t>
      </w:r>
    </w:p>
    <w:p w:rsidR="009326C3" w:rsidRPr="000E7D61"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Доходы, получаемые о</w:t>
      </w:r>
      <w:r w:rsidR="004A40A2" w:rsidRPr="000E7D61">
        <w:rPr>
          <w:rFonts w:ascii="Times New Roman" w:eastAsia="Times New Roman" w:hAnsi="Times New Roman" w:cs="Calibri"/>
          <w:sz w:val="24"/>
          <w:szCs w:val="24"/>
        </w:rPr>
        <w:t xml:space="preserve">т сдачи в аренду имущества: </w:t>
      </w:r>
      <w:r w:rsidR="00A65CCE" w:rsidRPr="000E7D61">
        <w:rPr>
          <w:rFonts w:ascii="Times New Roman" w:eastAsia="Times New Roman" w:hAnsi="Times New Roman" w:cs="Calibri"/>
          <w:sz w:val="24"/>
          <w:szCs w:val="24"/>
        </w:rPr>
        <w:t>65,3</w:t>
      </w:r>
      <w:r w:rsidRPr="000E7D61">
        <w:rPr>
          <w:rFonts w:ascii="Times New Roman" w:eastAsia="Times New Roman" w:hAnsi="Times New Roman" w:cs="Calibri"/>
          <w:sz w:val="24"/>
          <w:szCs w:val="24"/>
        </w:rPr>
        <w:t xml:space="preserve"> тыс. </w:t>
      </w:r>
      <w:r w:rsidR="009326C3" w:rsidRPr="000E7D61">
        <w:rPr>
          <w:rFonts w:ascii="Times New Roman" w:eastAsia="Times New Roman" w:hAnsi="Times New Roman" w:cs="Calibri"/>
          <w:sz w:val="24"/>
          <w:szCs w:val="24"/>
        </w:rPr>
        <w:t xml:space="preserve">руб. </w:t>
      </w:r>
    </w:p>
    <w:p w:rsidR="00903C7D" w:rsidRPr="000E7D61"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Безвозмездные поступления на 201</w:t>
      </w:r>
      <w:r w:rsidR="004A40A2" w:rsidRPr="000E7D61">
        <w:rPr>
          <w:rFonts w:ascii="Times New Roman" w:eastAsia="Times New Roman" w:hAnsi="Times New Roman" w:cs="Calibri"/>
          <w:sz w:val="24"/>
          <w:szCs w:val="24"/>
        </w:rPr>
        <w:t>6</w:t>
      </w:r>
      <w:r w:rsidRPr="000E7D61">
        <w:rPr>
          <w:rFonts w:ascii="Times New Roman" w:eastAsia="Times New Roman" w:hAnsi="Times New Roman" w:cs="Calibri"/>
          <w:sz w:val="24"/>
          <w:szCs w:val="24"/>
        </w:rPr>
        <w:t xml:space="preserve"> год составили </w:t>
      </w:r>
      <w:r w:rsidR="00A65CCE" w:rsidRPr="000E7D61">
        <w:rPr>
          <w:rFonts w:ascii="Times New Roman" w:eastAsia="Times New Roman" w:hAnsi="Times New Roman" w:cs="Calibri"/>
          <w:sz w:val="24"/>
          <w:szCs w:val="24"/>
        </w:rPr>
        <w:t>32010,0</w:t>
      </w:r>
      <w:r w:rsidRPr="000E7D61">
        <w:rPr>
          <w:rFonts w:ascii="Times New Roman" w:eastAsia="Times New Roman" w:hAnsi="Times New Roman" w:cs="Calibri"/>
          <w:sz w:val="24"/>
          <w:szCs w:val="24"/>
        </w:rPr>
        <w:t xml:space="preserve"> тыс. рублей из них:</w:t>
      </w:r>
    </w:p>
    <w:p w:rsidR="00903C7D" w:rsidRPr="000E7D61" w:rsidRDefault="009326C3" w:rsidP="00A65CCE">
      <w:pPr>
        <w:tabs>
          <w:tab w:val="left" w:pos="3110"/>
        </w:tabs>
        <w:spacing w:after="0" w:line="240" w:lineRule="auto"/>
        <w:ind w:firstLine="709"/>
        <w:jc w:val="both"/>
        <w:rPr>
          <w:rFonts w:ascii="Times New Roman" w:eastAsia="Times New Roman" w:hAnsi="Times New Roman" w:cs="Calibri"/>
          <w:sz w:val="24"/>
          <w:szCs w:val="24"/>
        </w:rPr>
      </w:pPr>
      <w:proofErr w:type="gramStart"/>
      <w:r w:rsidRPr="000E7D61">
        <w:rPr>
          <w:rFonts w:ascii="Times New Roman" w:eastAsia="Times New Roman" w:hAnsi="Times New Roman" w:cs="Calibri"/>
          <w:sz w:val="24"/>
          <w:szCs w:val="24"/>
        </w:rPr>
        <w:t xml:space="preserve">- субсидии (губернаторские (на культуру) – </w:t>
      </w:r>
      <w:r w:rsidR="004A40A2" w:rsidRPr="000E7D61">
        <w:rPr>
          <w:rFonts w:ascii="Times New Roman" w:eastAsia="Times New Roman" w:hAnsi="Times New Roman" w:cs="Calibri"/>
          <w:sz w:val="24"/>
          <w:szCs w:val="24"/>
        </w:rPr>
        <w:t>___</w:t>
      </w:r>
      <w:r w:rsidR="00A65CCE" w:rsidRPr="000E7D61">
        <w:rPr>
          <w:rFonts w:ascii="Times New Roman" w:eastAsia="Times New Roman" w:hAnsi="Times New Roman" w:cs="Calibri"/>
          <w:sz w:val="24"/>
          <w:szCs w:val="24"/>
        </w:rPr>
        <w:t>1718,0</w:t>
      </w:r>
      <w:r w:rsidRPr="000E7D61">
        <w:rPr>
          <w:rFonts w:ascii="Times New Roman" w:eastAsia="Times New Roman" w:hAnsi="Times New Roman" w:cs="Calibri"/>
          <w:sz w:val="24"/>
          <w:szCs w:val="24"/>
        </w:rPr>
        <w:t xml:space="preserve"> тыс. </w:t>
      </w:r>
      <w:proofErr w:type="gramEnd"/>
    </w:p>
    <w:p w:rsidR="00903C7D" w:rsidRPr="000E7D61"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 xml:space="preserve">- субвенции на военно-учетный стол – </w:t>
      </w:r>
      <w:r w:rsidR="000E7D61" w:rsidRPr="000E7D61">
        <w:rPr>
          <w:rFonts w:ascii="Times New Roman" w:eastAsia="Times New Roman" w:hAnsi="Times New Roman" w:cs="Calibri"/>
          <w:sz w:val="24"/>
          <w:szCs w:val="24"/>
        </w:rPr>
        <w:t>380,8</w:t>
      </w:r>
      <w:r w:rsidRPr="000E7D61">
        <w:rPr>
          <w:rFonts w:ascii="Times New Roman" w:eastAsia="Times New Roman" w:hAnsi="Times New Roman" w:cs="Calibri"/>
          <w:sz w:val="24"/>
          <w:szCs w:val="24"/>
        </w:rPr>
        <w:t xml:space="preserve"> тыс. рублей;</w:t>
      </w:r>
    </w:p>
    <w:p w:rsidR="00903C7D" w:rsidRPr="000E7D61"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 xml:space="preserve">- прочие безвозмездные поступления – </w:t>
      </w:r>
      <w:r w:rsidR="000E7D61" w:rsidRPr="000E7D61">
        <w:rPr>
          <w:rFonts w:ascii="Times New Roman" w:eastAsia="Times New Roman" w:hAnsi="Times New Roman" w:cs="Calibri"/>
          <w:sz w:val="24"/>
          <w:szCs w:val="24"/>
        </w:rPr>
        <w:t>3224,4</w:t>
      </w:r>
      <w:r w:rsidRPr="000E7D61">
        <w:rPr>
          <w:rFonts w:ascii="Times New Roman" w:eastAsia="Times New Roman" w:hAnsi="Times New Roman" w:cs="Calibri"/>
          <w:sz w:val="24"/>
          <w:szCs w:val="24"/>
        </w:rPr>
        <w:t xml:space="preserve"> тыс. рублей.</w:t>
      </w:r>
    </w:p>
    <w:p w:rsidR="009326C3" w:rsidRPr="000E7D61" w:rsidRDefault="00903C7D"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Расходы сельского пос</w:t>
      </w:r>
      <w:r w:rsidR="009326C3" w:rsidRPr="000E7D61">
        <w:rPr>
          <w:rFonts w:ascii="Times New Roman" w:eastAsia="Times New Roman" w:hAnsi="Times New Roman" w:cs="Calibri"/>
          <w:sz w:val="24"/>
          <w:szCs w:val="24"/>
        </w:rPr>
        <w:t>еления за 201</w:t>
      </w:r>
      <w:r w:rsidR="004A40A2" w:rsidRPr="000E7D61">
        <w:rPr>
          <w:rFonts w:ascii="Times New Roman" w:eastAsia="Times New Roman" w:hAnsi="Times New Roman" w:cs="Calibri"/>
          <w:sz w:val="24"/>
          <w:szCs w:val="24"/>
        </w:rPr>
        <w:t>6</w:t>
      </w:r>
      <w:r w:rsidR="009326C3" w:rsidRPr="000E7D61">
        <w:rPr>
          <w:rFonts w:ascii="Times New Roman" w:eastAsia="Times New Roman" w:hAnsi="Times New Roman" w:cs="Calibri"/>
          <w:sz w:val="24"/>
          <w:szCs w:val="24"/>
        </w:rPr>
        <w:t xml:space="preserve"> год составили </w:t>
      </w:r>
      <w:r w:rsidR="000E7D61" w:rsidRPr="000E7D61">
        <w:rPr>
          <w:rFonts w:ascii="Times New Roman" w:eastAsia="Times New Roman" w:hAnsi="Times New Roman" w:cs="Calibri"/>
          <w:sz w:val="24"/>
          <w:szCs w:val="24"/>
        </w:rPr>
        <w:t>79807,0</w:t>
      </w:r>
      <w:r w:rsidRPr="000E7D61">
        <w:rPr>
          <w:rFonts w:ascii="Times New Roman" w:eastAsia="Times New Roman" w:hAnsi="Times New Roman" w:cs="Calibri"/>
          <w:sz w:val="24"/>
          <w:szCs w:val="24"/>
        </w:rPr>
        <w:t xml:space="preserve">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w:t>
      </w:r>
      <w:r w:rsidR="000E7D61" w:rsidRPr="000E7D61">
        <w:rPr>
          <w:rFonts w:ascii="Times New Roman" w:eastAsia="Times New Roman" w:hAnsi="Times New Roman" w:cs="Calibri"/>
          <w:sz w:val="24"/>
          <w:szCs w:val="24"/>
        </w:rPr>
        <w:t xml:space="preserve">. </w:t>
      </w:r>
      <w:proofErr w:type="gramStart"/>
      <w:r w:rsidRPr="000E7D61">
        <w:rPr>
          <w:rFonts w:ascii="Times New Roman" w:eastAsia="Times New Roman" w:hAnsi="Times New Roman" w:cs="Calibri"/>
          <w:sz w:val="24"/>
          <w:szCs w:val="24"/>
        </w:rPr>
        <w:t>О</w:t>
      </w:r>
      <w:proofErr w:type="gramEnd"/>
      <w:r w:rsidRPr="000E7D61">
        <w:rPr>
          <w:rFonts w:ascii="Times New Roman" w:eastAsia="Times New Roman" w:hAnsi="Times New Roman" w:cs="Calibri"/>
          <w:sz w:val="24"/>
          <w:szCs w:val="24"/>
        </w:rPr>
        <w:t xml:space="preserve">беспечивает населения сельского поселения питьевой водой МУП </w:t>
      </w:r>
      <w:r w:rsidR="00A65CCE" w:rsidRPr="000E7D61">
        <w:rPr>
          <w:rFonts w:ascii="Times New Roman" w:eastAsia="Times New Roman" w:hAnsi="Times New Roman" w:cs="Calibri"/>
          <w:sz w:val="24"/>
          <w:szCs w:val="24"/>
        </w:rPr>
        <w:t>ТВК</w:t>
      </w:r>
      <w:r w:rsidRPr="000E7D61">
        <w:rPr>
          <w:rFonts w:ascii="Times New Roman" w:eastAsia="Times New Roman" w:hAnsi="Times New Roman" w:cs="Calibri"/>
          <w:sz w:val="24"/>
          <w:szCs w:val="24"/>
        </w:rPr>
        <w:t xml:space="preserve"> «</w:t>
      </w:r>
      <w:r w:rsidR="00A65CCE" w:rsidRPr="000E7D61">
        <w:rPr>
          <w:rFonts w:ascii="Times New Roman" w:eastAsia="Times New Roman" w:hAnsi="Times New Roman" w:cs="Calibri"/>
          <w:sz w:val="24"/>
          <w:szCs w:val="24"/>
        </w:rPr>
        <w:t>Кавказский</w:t>
      </w:r>
      <w:r w:rsidRPr="000E7D61">
        <w:rPr>
          <w:rFonts w:ascii="Times New Roman" w:eastAsia="Times New Roman" w:hAnsi="Times New Roman" w:cs="Calibri"/>
          <w:sz w:val="24"/>
          <w:szCs w:val="24"/>
        </w:rPr>
        <w:t>». Численность  раб</w:t>
      </w:r>
      <w:r w:rsidR="009326C3" w:rsidRPr="000E7D61">
        <w:rPr>
          <w:rFonts w:ascii="Times New Roman" w:eastAsia="Times New Roman" w:hAnsi="Times New Roman" w:cs="Calibri"/>
          <w:sz w:val="24"/>
          <w:szCs w:val="24"/>
        </w:rPr>
        <w:t xml:space="preserve">отников – </w:t>
      </w:r>
      <w:r w:rsidR="000E7D61" w:rsidRPr="000E7D61">
        <w:rPr>
          <w:rFonts w:ascii="Times New Roman" w:eastAsia="Times New Roman" w:hAnsi="Times New Roman" w:cs="Calibri"/>
          <w:sz w:val="24"/>
          <w:szCs w:val="24"/>
        </w:rPr>
        <w:t>72</w:t>
      </w:r>
      <w:r w:rsidR="009326C3" w:rsidRPr="000E7D61">
        <w:rPr>
          <w:rFonts w:ascii="Times New Roman" w:eastAsia="Times New Roman" w:hAnsi="Times New Roman" w:cs="Calibri"/>
          <w:sz w:val="24"/>
          <w:szCs w:val="24"/>
        </w:rPr>
        <w:t xml:space="preserve"> человека.</w:t>
      </w:r>
    </w:p>
    <w:p w:rsidR="00876416" w:rsidRPr="000E7D61"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Прогноз проектной численности населения выполнен на основе анализа многолетних данных Всесоюзных и Всеросси</w:t>
      </w:r>
      <w:r w:rsidR="009326C3" w:rsidRPr="000E7D61">
        <w:rPr>
          <w:rFonts w:ascii="Times New Roman" w:eastAsia="Times New Roman" w:hAnsi="Times New Roman" w:cs="Calibri"/>
          <w:sz w:val="24"/>
          <w:szCs w:val="24"/>
        </w:rPr>
        <w:t>йской переписей населения</w:t>
      </w:r>
      <w:r w:rsidRPr="000E7D61">
        <w:rPr>
          <w:rFonts w:ascii="Times New Roman" w:eastAsia="Times New Roman" w:hAnsi="Times New Roman" w:cs="Calibri"/>
          <w:sz w:val="24"/>
          <w:szCs w:val="24"/>
        </w:rPr>
        <w:t xml:space="preserve">. </w:t>
      </w:r>
      <w:proofErr w:type="gramStart"/>
      <w:r w:rsidRPr="000E7D61">
        <w:rPr>
          <w:rFonts w:ascii="Times New Roman" w:eastAsia="Times New Roman" w:hAnsi="Times New Roman" w:cs="Calibri"/>
          <w:sz w:val="24"/>
          <w:szCs w:val="24"/>
        </w:rPr>
        <w:t xml:space="preserve">Данный </w:t>
      </w:r>
      <w:r w:rsidR="009326C3" w:rsidRPr="000E7D61">
        <w:rPr>
          <w:rFonts w:ascii="Times New Roman" w:eastAsia="Times New Roman" w:hAnsi="Times New Roman" w:cs="Calibri"/>
          <w:sz w:val="24"/>
          <w:szCs w:val="24"/>
        </w:rPr>
        <w:t>период времени отражает, как пе</w:t>
      </w:r>
      <w:r w:rsidRPr="000E7D61">
        <w:rPr>
          <w:rFonts w:ascii="Times New Roman" w:eastAsia="Times New Roman" w:hAnsi="Times New Roman" w:cs="Calibri"/>
          <w:sz w:val="24"/>
          <w:szCs w:val="24"/>
        </w:rPr>
        <w:t>риод экономической активности страны и экон</w:t>
      </w:r>
      <w:r w:rsidR="009326C3" w:rsidRPr="000E7D61">
        <w:rPr>
          <w:rFonts w:ascii="Times New Roman" w:eastAsia="Times New Roman" w:hAnsi="Times New Roman" w:cs="Calibri"/>
          <w:sz w:val="24"/>
          <w:szCs w:val="24"/>
        </w:rPr>
        <w:t>омики поселения, влекущий за со</w:t>
      </w:r>
      <w:r w:rsidRPr="000E7D61">
        <w:rPr>
          <w:rFonts w:ascii="Times New Roman" w:eastAsia="Times New Roman" w:hAnsi="Times New Roman" w:cs="Calibri"/>
          <w:sz w:val="24"/>
          <w:szCs w:val="24"/>
        </w:rPr>
        <w:t xml:space="preserve">бой рост численности населения, так и период спада экономической активности в </w:t>
      </w:r>
      <w:r w:rsidRPr="000E7D61">
        <w:rPr>
          <w:rFonts w:ascii="Times New Roman" w:eastAsia="Times New Roman" w:hAnsi="Times New Roman" w:cs="Calibri"/>
          <w:sz w:val="24"/>
          <w:szCs w:val="24"/>
        </w:rPr>
        <w:lastRenderedPageBreak/>
        <w:t>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876416" w:rsidRPr="000E7D61"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В данном анализе автоматически учитываются параметры демографических компонентов, а также параметры естественного и механического приростов ст.</w:t>
      </w:r>
      <w:r w:rsidR="004A40A2" w:rsidRPr="000E7D61">
        <w:rPr>
          <w:rFonts w:ascii="Times New Roman" w:eastAsia="Times New Roman" w:hAnsi="Times New Roman" w:cs="Calibri"/>
          <w:sz w:val="24"/>
          <w:szCs w:val="24"/>
        </w:rPr>
        <w:t xml:space="preserve"> </w:t>
      </w:r>
      <w:proofErr w:type="gramStart"/>
      <w:r w:rsidR="000E7D61" w:rsidRPr="000E7D61">
        <w:rPr>
          <w:rFonts w:ascii="Times New Roman" w:eastAsia="Times New Roman" w:hAnsi="Times New Roman" w:cs="Calibri"/>
          <w:sz w:val="24"/>
          <w:szCs w:val="24"/>
        </w:rPr>
        <w:t>Кавказской</w:t>
      </w:r>
      <w:proofErr w:type="gramEnd"/>
      <w:r w:rsidR="000E7D61" w:rsidRPr="000E7D61">
        <w:rPr>
          <w:rFonts w:ascii="Times New Roman" w:eastAsia="Times New Roman" w:hAnsi="Times New Roman" w:cs="Calibri"/>
          <w:sz w:val="24"/>
          <w:szCs w:val="24"/>
        </w:rPr>
        <w:t xml:space="preserve"> Кавказского</w:t>
      </w:r>
      <w:r w:rsidRPr="000E7D61">
        <w:rPr>
          <w:rFonts w:ascii="Times New Roman" w:eastAsia="Times New Roman" w:hAnsi="Times New Roman" w:cs="Calibri"/>
          <w:sz w:val="24"/>
          <w:szCs w:val="24"/>
        </w:rPr>
        <w:t xml:space="preserve"> сельского поселения.</w:t>
      </w:r>
    </w:p>
    <w:p w:rsidR="00903C7D" w:rsidRPr="000E7D61" w:rsidRDefault="00876416" w:rsidP="00E72F52">
      <w:pPr>
        <w:tabs>
          <w:tab w:val="left" w:pos="3110"/>
        </w:tabs>
        <w:spacing w:after="0" w:line="240" w:lineRule="auto"/>
        <w:ind w:firstLine="709"/>
        <w:jc w:val="both"/>
        <w:rPr>
          <w:rFonts w:ascii="Times New Roman" w:eastAsia="Times New Roman" w:hAnsi="Times New Roman" w:cs="Calibri"/>
          <w:sz w:val="24"/>
          <w:szCs w:val="24"/>
        </w:rPr>
      </w:pPr>
      <w:r w:rsidRPr="000E7D61">
        <w:rPr>
          <w:rFonts w:ascii="Times New Roman" w:eastAsia="Times New Roman" w:hAnsi="Times New Roman" w:cs="Calibri"/>
          <w:sz w:val="24"/>
          <w:szCs w:val="24"/>
        </w:rPr>
        <w:t xml:space="preserve">Проектная численность </w:t>
      </w:r>
      <w:r w:rsidR="000E7D61" w:rsidRPr="000E7D61">
        <w:rPr>
          <w:rFonts w:ascii="Times New Roman" w:eastAsia="Times New Roman" w:hAnsi="Times New Roman" w:cs="Calibri"/>
          <w:sz w:val="24"/>
          <w:szCs w:val="24"/>
        </w:rPr>
        <w:t>Кавказского</w:t>
      </w:r>
      <w:r w:rsidRPr="000E7D61">
        <w:rPr>
          <w:rFonts w:ascii="Times New Roman" w:eastAsia="Times New Roman" w:hAnsi="Times New Roman" w:cs="Calibri"/>
          <w:sz w:val="24"/>
          <w:szCs w:val="24"/>
        </w:rPr>
        <w:t xml:space="preserve"> сельского поселения на р</w:t>
      </w:r>
      <w:r w:rsidR="000E7D61" w:rsidRPr="000E7D61">
        <w:rPr>
          <w:rFonts w:ascii="Times New Roman" w:eastAsia="Times New Roman" w:hAnsi="Times New Roman" w:cs="Calibri"/>
          <w:sz w:val="24"/>
          <w:szCs w:val="24"/>
        </w:rPr>
        <w:t>асчетный срок до 2030 года – 13,5</w:t>
      </w:r>
      <w:r w:rsidRPr="000E7D61">
        <w:rPr>
          <w:rFonts w:ascii="Times New Roman" w:eastAsia="Times New Roman" w:hAnsi="Times New Roman" w:cs="Calibri"/>
          <w:sz w:val="24"/>
          <w:szCs w:val="24"/>
        </w:rPr>
        <w:t xml:space="preserve"> тыс.</w:t>
      </w:r>
      <w:r w:rsidR="009326C3" w:rsidRPr="000E7D61">
        <w:rPr>
          <w:rFonts w:ascii="Times New Roman" w:eastAsia="Times New Roman" w:hAnsi="Times New Roman" w:cs="Calibri"/>
          <w:sz w:val="24"/>
          <w:szCs w:val="24"/>
        </w:rPr>
        <w:t xml:space="preserve"> </w:t>
      </w:r>
      <w:r w:rsidR="000E7D61" w:rsidRPr="000E7D61">
        <w:rPr>
          <w:rFonts w:ascii="Times New Roman" w:eastAsia="Times New Roman" w:hAnsi="Times New Roman" w:cs="Calibri"/>
          <w:sz w:val="24"/>
          <w:szCs w:val="24"/>
        </w:rPr>
        <w:t>человек</w:t>
      </w:r>
      <w:r w:rsidRPr="000E7D61">
        <w:rPr>
          <w:rFonts w:ascii="Times New Roman" w:eastAsia="Times New Roman" w:hAnsi="Times New Roman" w:cs="Calibri"/>
          <w:sz w:val="24"/>
          <w:szCs w:val="24"/>
        </w:rPr>
        <w:t>.</w:t>
      </w:r>
    </w:p>
    <w:p w:rsidR="00B54F00" w:rsidRPr="000E7D61" w:rsidRDefault="00B54F00" w:rsidP="00E72F52">
      <w:pPr>
        <w:suppressAutoHyphens w:val="0"/>
        <w:spacing w:after="0" w:line="240" w:lineRule="auto"/>
        <w:ind w:firstLine="709"/>
        <w:jc w:val="both"/>
        <w:rPr>
          <w:rFonts w:ascii="Times New Roman" w:eastAsia="Times New Roman" w:hAnsi="Times New Roman"/>
          <w:sz w:val="24"/>
          <w:szCs w:val="24"/>
          <w:lang w:eastAsia="ru-RU"/>
        </w:rPr>
      </w:pPr>
      <w:r w:rsidRPr="000E7D61">
        <w:rPr>
          <w:rFonts w:ascii="Times New Roman" w:eastAsia="Times New Roman" w:hAnsi="Times New Roman"/>
          <w:sz w:val="24"/>
          <w:szCs w:val="24"/>
          <w:lang w:eastAsia="ru-RU"/>
        </w:rPr>
        <w:t>Таким образом, предлагается разработать мероприятия по территориальному планированию с целью приведения в соответствие мощностей объектов к нормативным значениям, путем реконструкции или нового строительства объектов с указанием на последовательность их выполнения.</w:t>
      </w:r>
    </w:p>
    <w:p w:rsidR="00B54F00" w:rsidRPr="000E7D61" w:rsidRDefault="007F2DBE"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lang w:eastAsia="ru-RU"/>
        </w:rPr>
      </w:pPr>
      <w:bookmarkStart w:id="2" w:name="_Toc302029854"/>
      <w:r w:rsidRPr="000E7D61">
        <w:rPr>
          <w:rFonts w:ascii="Times New Roman" w:eastAsia="Times New Roman" w:hAnsi="Times New Roman"/>
          <w:b/>
          <w:bCs/>
          <w:iCs/>
          <w:sz w:val="24"/>
          <w:szCs w:val="24"/>
          <w:lang w:eastAsia="ru-RU"/>
        </w:rPr>
        <w:t>Экономическая</w:t>
      </w:r>
      <w:r w:rsidR="00B54F00" w:rsidRPr="000E7D61">
        <w:rPr>
          <w:rFonts w:ascii="Times New Roman" w:eastAsia="Times New Roman" w:hAnsi="Times New Roman"/>
          <w:b/>
          <w:bCs/>
          <w:iCs/>
          <w:sz w:val="24"/>
          <w:szCs w:val="24"/>
          <w:lang w:eastAsia="ru-RU"/>
        </w:rPr>
        <w:t xml:space="preserve"> сфера</w:t>
      </w:r>
      <w:bookmarkEnd w:id="2"/>
    </w:p>
    <w:p w:rsidR="000E7D61" w:rsidRPr="000E7D61" w:rsidRDefault="000E7D61" w:rsidP="000E7D61">
      <w:pPr>
        <w:suppressAutoHyphens w:val="0"/>
        <w:spacing w:after="0"/>
        <w:ind w:firstLine="709"/>
        <w:jc w:val="both"/>
        <w:rPr>
          <w:rFonts w:ascii="Times New Roman" w:hAnsi="Times New Roman"/>
          <w:sz w:val="28"/>
          <w:szCs w:val="28"/>
          <w:lang w:eastAsia="en-US"/>
        </w:rPr>
      </w:pPr>
      <w:r w:rsidRPr="000E7D61">
        <w:rPr>
          <w:rFonts w:ascii="Times New Roman" w:eastAsia="Times New Roman" w:hAnsi="Times New Roman"/>
          <w:sz w:val="28"/>
          <w:szCs w:val="28"/>
          <w:lang w:eastAsia="en-US"/>
        </w:rPr>
        <w:t xml:space="preserve">В Кавказском сельском поселении сложилась многоотраслевая экономика, с преимущественным преобладанием промышленного сектора, аграрного сектора и потребительской сферы. </w:t>
      </w:r>
      <w:r w:rsidRPr="000E7D61">
        <w:rPr>
          <w:rFonts w:ascii="Times New Roman" w:hAnsi="Times New Roman"/>
          <w:sz w:val="28"/>
          <w:szCs w:val="28"/>
          <w:lang w:eastAsia="en-US"/>
        </w:rPr>
        <w:t xml:space="preserve">По состоянию на 1 июня 2017 года на территории Кавказского сельского поселения в сфере малого и среднего предпринимательства осуществляют свою деятельность 460 субъектов малого и среднего предпринимательства, в том числе в сфере промышленного производства, переработки сельскохозяйственной продукции, в сфере реализации кормов для животных и птиц населению через стационарные пункты реализации; оптовой и розничной торговли, а также в сфере предоставлении прочих видов услуг. Численность занятых в малом и среднем предпринимательстве достигла   1727 человек. </w:t>
      </w:r>
    </w:p>
    <w:p w:rsidR="000E7D61" w:rsidRPr="000E7D61" w:rsidRDefault="000E7D61" w:rsidP="000E7D61">
      <w:pPr>
        <w:suppressAutoHyphens w:val="0"/>
        <w:spacing w:after="0"/>
        <w:ind w:firstLine="709"/>
        <w:jc w:val="both"/>
        <w:rPr>
          <w:rFonts w:ascii="Times New Roman" w:eastAsia="Times New Roman" w:hAnsi="Times New Roman"/>
          <w:sz w:val="28"/>
          <w:szCs w:val="28"/>
          <w:lang w:eastAsia="en-US"/>
        </w:rPr>
      </w:pPr>
      <w:r w:rsidRPr="000E7D61">
        <w:rPr>
          <w:rFonts w:ascii="Times New Roman" w:eastAsia="Times New Roman" w:hAnsi="Times New Roman"/>
          <w:sz w:val="28"/>
          <w:szCs w:val="28"/>
          <w:lang w:eastAsia="en-US"/>
        </w:rPr>
        <w:t xml:space="preserve">На территории  Кавказского сельского поселения функционируют следующие предприятия: </w:t>
      </w:r>
      <w:proofErr w:type="gramStart"/>
      <w:r w:rsidRPr="000E7D61">
        <w:rPr>
          <w:rFonts w:ascii="Times New Roman" w:eastAsia="Times New Roman" w:hAnsi="Times New Roman"/>
          <w:sz w:val="28"/>
          <w:szCs w:val="28"/>
          <w:lang w:eastAsia="en-US"/>
        </w:rPr>
        <w:t>ООО "Кубань-Агро-Сервис", ООО "</w:t>
      </w:r>
      <w:proofErr w:type="spellStart"/>
      <w:r w:rsidRPr="000E7D61">
        <w:rPr>
          <w:rFonts w:ascii="Times New Roman" w:eastAsia="Times New Roman" w:hAnsi="Times New Roman"/>
          <w:sz w:val="28"/>
          <w:szCs w:val="28"/>
          <w:lang w:eastAsia="en-US"/>
        </w:rPr>
        <w:t>Мукерья</w:t>
      </w:r>
      <w:proofErr w:type="spellEnd"/>
      <w:r w:rsidRPr="000E7D61">
        <w:rPr>
          <w:rFonts w:ascii="Times New Roman" w:eastAsia="Times New Roman" w:hAnsi="Times New Roman"/>
          <w:sz w:val="28"/>
          <w:szCs w:val="28"/>
          <w:lang w:eastAsia="en-US"/>
        </w:rPr>
        <w:t>",  ООО "Кавказский хлебозавод", ООО "Керамика", ОАО "</w:t>
      </w:r>
      <w:proofErr w:type="spellStart"/>
      <w:r w:rsidRPr="000E7D61">
        <w:rPr>
          <w:rFonts w:ascii="Times New Roman" w:eastAsia="Times New Roman" w:hAnsi="Times New Roman"/>
          <w:sz w:val="28"/>
          <w:szCs w:val="28"/>
          <w:lang w:eastAsia="en-US"/>
        </w:rPr>
        <w:t>Сельхозхимия</w:t>
      </w:r>
      <w:proofErr w:type="spellEnd"/>
      <w:r w:rsidRPr="000E7D61">
        <w:rPr>
          <w:rFonts w:ascii="Times New Roman" w:eastAsia="Times New Roman" w:hAnsi="Times New Roman"/>
          <w:sz w:val="28"/>
          <w:szCs w:val="28"/>
          <w:lang w:eastAsia="en-US"/>
        </w:rPr>
        <w:t>", ЗАО "</w:t>
      </w:r>
      <w:proofErr w:type="spellStart"/>
      <w:r w:rsidRPr="000E7D61">
        <w:rPr>
          <w:rFonts w:ascii="Times New Roman" w:eastAsia="Times New Roman" w:hAnsi="Times New Roman"/>
          <w:sz w:val="28"/>
          <w:szCs w:val="28"/>
          <w:lang w:eastAsia="en-US"/>
        </w:rPr>
        <w:t>Нафтатранс</w:t>
      </w:r>
      <w:proofErr w:type="spellEnd"/>
      <w:r w:rsidRPr="000E7D61">
        <w:rPr>
          <w:rFonts w:ascii="Times New Roman" w:eastAsia="Times New Roman" w:hAnsi="Times New Roman"/>
          <w:sz w:val="28"/>
          <w:szCs w:val="28"/>
          <w:lang w:eastAsia="en-US"/>
        </w:rPr>
        <w:t>", ЗАО "Рассвет".</w:t>
      </w:r>
      <w:proofErr w:type="gramEnd"/>
      <w:r w:rsidRPr="000E7D61">
        <w:rPr>
          <w:rFonts w:ascii="Times New Roman" w:eastAsia="Times New Roman" w:hAnsi="Times New Roman"/>
          <w:sz w:val="28"/>
          <w:szCs w:val="28"/>
          <w:lang w:eastAsia="en-US"/>
        </w:rPr>
        <w:t xml:space="preserve"> Агропромышленный комплекс в определенной мере определяет экономику поселения, занятость населения и уровень его благосостояния. Для роста производства продукции растениеводства, сельскохозяйственные предприятия поселения внедряют высокопродуктивные сорта сельскохозяйственных культур. Для экономики поселения также не менее значимой является отрасль животноводства. </w:t>
      </w:r>
    </w:p>
    <w:p w:rsidR="000E7D61" w:rsidRPr="000E7D61" w:rsidRDefault="000E7D61" w:rsidP="000E7D61">
      <w:pPr>
        <w:suppressAutoHyphens w:val="0"/>
        <w:spacing w:after="0"/>
        <w:ind w:firstLine="709"/>
        <w:jc w:val="both"/>
        <w:rPr>
          <w:rFonts w:ascii="Times New Roman" w:eastAsia="Times New Roman" w:hAnsi="Times New Roman"/>
          <w:sz w:val="28"/>
          <w:szCs w:val="28"/>
          <w:lang w:eastAsia="en-US"/>
        </w:rPr>
      </w:pPr>
      <w:r w:rsidRPr="000E7D61">
        <w:rPr>
          <w:rFonts w:ascii="Times New Roman" w:eastAsia="Times New Roman" w:hAnsi="Times New Roman"/>
          <w:sz w:val="28"/>
          <w:szCs w:val="28"/>
          <w:lang w:eastAsia="en-US"/>
        </w:rPr>
        <w:t xml:space="preserve">Основные направления деятельности сельхозпредприятий поселения: переработка зерна пшеницы, производство хлеба и хлебобулочных изделий. Одно предприятие специализируется на выпуске кирпича. </w:t>
      </w:r>
    </w:p>
    <w:p w:rsidR="000E7D61" w:rsidRPr="000E7D61" w:rsidRDefault="000E7D61" w:rsidP="000E7D61">
      <w:pPr>
        <w:suppressAutoHyphens w:val="0"/>
        <w:spacing w:after="0"/>
        <w:ind w:firstLine="709"/>
        <w:jc w:val="both"/>
        <w:rPr>
          <w:rFonts w:ascii="Times New Roman" w:eastAsia="Times New Roman" w:hAnsi="Times New Roman"/>
          <w:sz w:val="28"/>
          <w:szCs w:val="28"/>
          <w:lang w:eastAsia="en-US"/>
        </w:rPr>
      </w:pPr>
      <w:r w:rsidRPr="000E7D61">
        <w:rPr>
          <w:rFonts w:ascii="Times New Roman" w:eastAsia="Times New Roman" w:hAnsi="Times New Roman"/>
          <w:sz w:val="28"/>
          <w:szCs w:val="28"/>
          <w:lang w:eastAsia="en-US"/>
        </w:rPr>
        <w:t>Транспортный комплекс поселения представлен предприятием –      ЗАО «</w:t>
      </w:r>
      <w:proofErr w:type="spellStart"/>
      <w:r w:rsidRPr="000E7D61">
        <w:rPr>
          <w:rFonts w:ascii="Times New Roman" w:eastAsia="Times New Roman" w:hAnsi="Times New Roman"/>
          <w:sz w:val="28"/>
          <w:szCs w:val="28"/>
          <w:lang w:eastAsia="en-US"/>
        </w:rPr>
        <w:t>Нафтатранс</w:t>
      </w:r>
      <w:proofErr w:type="spellEnd"/>
      <w:r w:rsidRPr="000E7D61">
        <w:rPr>
          <w:rFonts w:ascii="Times New Roman" w:eastAsia="Times New Roman" w:hAnsi="Times New Roman"/>
          <w:sz w:val="28"/>
          <w:szCs w:val="28"/>
          <w:lang w:eastAsia="en-US"/>
        </w:rPr>
        <w:t xml:space="preserve">». </w:t>
      </w:r>
    </w:p>
    <w:p w:rsidR="000E7D61" w:rsidRPr="000E7D61" w:rsidRDefault="000E7D61" w:rsidP="000E7D61">
      <w:pPr>
        <w:suppressAutoHyphens w:val="0"/>
        <w:spacing w:after="0"/>
        <w:ind w:firstLine="709"/>
        <w:jc w:val="both"/>
        <w:rPr>
          <w:rFonts w:ascii="Times New Roman" w:eastAsia="Times New Roman" w:hAnsi="Times New Roman"/>
          <w:sz w:val="28"/>
          <w:szCs w:val="28"/>
          <w:lang w:eastAsia="en-US"/>
        </w:rPr>
      </w:pPr>
      <w:r w:rsidRPr="000E7D61">
        <w:rPr>
          <w:rFonts w:ascii="Times New Roman" w:eastAsia="Times New Roman" w:hAnsi="Times New Roman"/>
          <w:sz w:val="28"/>
          <w:szCs w:val="28"/>
          <w:lang w:eastAsia="en-US"/>
        </w:rPr>
        <w:t>Торговую сеть Кавказского сельского поселения составляют 77 точек розничной торговли общей площадью 3,8 тыс.м</w:t>
      </w:r>
      <w:proofErr w:type="gramStart"/>
      <w:r w:rsidRPr="000E7D61">
        <w:rPr>
          <w:rFonts w:ascii="Times New Roman" w:eastAsia="Times New Roman" w:hAnsi="Times New Roman"/>
          <w:sz w:val="28"/>
          <w:szCs w:val="28"/>
          <w:vertAlign w:val="superscript"/>
          <w:lang w:eastAsia="en-US"/>
        </w:rPr>
        <w:t>2</w:t>
      </w:r>
      <w:proofErr w:type="gramEnd"/>
      <w:r w:rsidRPr="000E7D61">
        <w:rPr>
          <w:rFonts w:ascii="Times New Roman" w:eastAsia="Times New Roman" w:hAnsi="Times New Roman"/>
          <w:sz w:val="28"/>
          <w:szCs w:val="28"/>
          <w:lang w:eastAsia="en-US"/>
        </w:rPr>
        <w:t>.</w:t>
      </w:r>
    </w:p>
    <w:p w:rsidR="000E7D61" w:rsidRPr="004F25A3" w:rsidRDefault="000E7D61" w:rsidP="00E72F52">
      <w:pPr>
        <w:keepNext/>
        <w:numPr>
          <w:ilvl w:val="1"/>
          <w:numId w:val="0"/>
        </w:numPr>
        <w:tabs>
          <w:tab w:val="left" w:pos="1134"/>
          <w:tab w:val="left" w:pos="1276"/>
        </w:tabs>
        <w:suppressAutoHyphens w:val="0"/>
        <w:spacing w:after="0" w:line="240" w:lineRule="auto"/>
        <w:ind w:firstLine="709"/>
        <w:jc w:val="both"/>
        <w:rPr>
          <w:rFonts w:ascii="Times New Roman" w:eastAsia="Times New Roman" w:hAnsi="Times New Roman"/>
          <w:b/>
          <w:bCs/>
          <w:iCs/>
          <w:sz w:val="24"/>
          <w:szCs w:val="24"/>
          <w:highlight w:val="green"/>
          <w:lang w:eastAsia="ru-RU"/>
        </w:rPr>
      </w:pPr>
    </w:p>
    <w:p w:rsidR="00876416" w:rsidRPr="009A64EC" w:rsidRDefault="00876416" w:rsidP="00E72F52">
      <w:pPr>
        <w:suppressAutoHyphens w:val="0"/>
        <w:spacing w:after="0" w:line="240" w:lineRule="auto"/>
        <w:ind w:firstLine="709"/>
        <w:jc w:val="both"/>
        <w:rPr>
          <w:rFonts w:ascii="Times New Roman" w:eastAsia="Times New Roman" w:hAnsi="Times New Roman"/>
          <w:sz w:val="24"/>
          <w:szCs w:val="24"/>
          <w:lang w:eastAsia="ru-RU"/>
        </w:rPr>
      </w:pPr>
      <w:r w:rsidRPr="009A64EC">
        <w:rPr>
          <w:rFonts w:ascii="Times New Roman" w:eastAsia="Times New Roman" w:hAnsi="Times New Roman"/>
          <w:sz w:val="24"/>
          <w:szCs w:val="24"/>
          <w:lang w:eastAsia="ru-RU"/>
        </w:rPr>
        <w:t xml:space="preserve">Основные социально-экономические показатели по </w:t>
      </w:r>
      <w:r w:rsidR="009A64EC" w:rsidRPr="009A64EC">
        <w:rPr>
          <w:rFonts w:ascii="Times New Roman" w:eastAsia="Times New Roman" w:hAnsi="Times New Roman"/>
          <w:sz w:val="24"/>
          <w:szCs w:val="24"/>
          <w:lang w:eastAsia="ru-RU"/>
        </w:rPr>
        <w:t>Кавказскому</w:t>
      </w:r>
      <w:r w:rsidRPr="009A64EC">
        <w:rPr>
          <w:rFonts w:ascii="Times New Roman" w:eastAsia="Times New Roman" w:hAnsi="Times New Roman"/>
          <w:sz w:val="24"/>
          <w:szCs w:val="24"/>
          <w:lang w:eastAsia="ru-RU"/>
        </w:rPr>
        <w:t xml:space="preserve"> сельскому п</w:t>
      </w:r>
      <w:r w:rsidR="009326C3" w:rsidRPr="009A64EC">
        <w:rPr>
          <w:rFonts w:ascii="Times New Roman" w:eastAsia="Times New Roman" w:hAnsi="Times New Roman"/>
          <w:sz w:val="24"/>
          <w:szCs w:val="24"/>
          <w:lang w:eastAsia="ru-RU"/>
        </w:rPr>
        <w:t>о</w:t>
      </w:r>
      <w:r w:rsidR="004F25A3" w:rsidRPr="009A64EC">
        <w:rPr>
          <w:rFonts w:ascii="Times New Roman" w:eastAsia="Times New Roman" w:hAnsi="Times New Roman"/>
          <w:sz w:val="24"/>
          <w:szCs w:val="24"/>
          <w:lang w:eastAsia="ru-RU"/>
        </w:rPr>
        <w:t>селению приводятся в таблице 2.</w:t>
      </w:r>
    </w:p>
    <w:p w:rsidR="00876416" w:rsidRPr="009A64EC" w:rsidRDefault="00876416" w:rsidP="00E72F52">
      <w:pPr>
        <w:suppressAutoHyphens w:val="0"/>
        <w:spacing w:after="0" w:line="240" w:lineRule="auto"/>
        <w:jc w:val="both"/>
        <w:rPr>
          <w:rFonts w:ascii="Times New Roman" w:eastAsia="Times New Roman" w:hAnsi="Times New Roman"/>
          <w:b/>
          <w:sz w:val="24"/>
          <w:szCs w:val="24"/>
          <w:lang w:eastAsia="ru-RU"/>
        </w:rPr>
      </w:pPr>
      <w:r w:rsidRPr="009A64EC">
        <w:rPr>
          <w:rFonts w:ascii="Times New Roman" w:eastAsia="Times New Roman" w:hAnsi="Times New Roman"/>
          <w:sz w:val="24"/>
          <w:szCs w:val="24"/>
          <w:lang w:eastAsia="ru-RU"/>
        </w:rPr>
        <w:t>Основные социально-экономические показатели</w:t>
      </w:r>
      <w:r w:rsidR="004F32D1" w:rsidRPr="009A64EC">
        <w:rPr>
          <w:rFonts w:ascii="Times New Roman" w:eastAsia="Times New Roman" w:hAnsi="Times New Roman"/>
          <w:sz w:val="24"/>
          <w:szCs w:val="24"/>
          <w:lang w:eastAsia="ru-RU"/>
        </w:rPr>
        <w:t xml:space="preserve"> в ретроспективном анализе</w:t>
      </w:r>
      <w:r w:rsidRPr="009A64EC">
        <w:rPr>
          <w:rFonts w:ascii="Times New Roman" w:eastAsia="Times New Roman" w:hAnsi="Times New Roman"/>
          <w:sz w:val="24"/>
          <w:szCs w:val="24"/>
          <w:lang w:eastAsia="ru-RU"/>
        </w:rPr>
        <w:t xml:space="preserve"> по </w:t>
      </w:r>
      <w:proofErr w:type="gramStart"/>
      <w:r w:rsidR="009A64EC">
        <w:rPr>
          <w:rFonts w:ascii="Times New Roman" w:eastAsia="Times New Roman" w:hAnsi="Times New Roman"/>
          <w:sz w:val="24"/>
          <w:szCs w:val="24"/>
          <w:lang w:eastAsia="ru-RU"/>
        </w:rPr>
        <w:t>Кавказскому</w:t>
      </w:r>
      <w:proofErr w:type="gramEnd"/>
      <w:r w:rsidRPr="009A64EC">
        <w:rPr>
          <w:rFonts w:ascii="Times New Roman" w:eastAsia="Times New Roman" w:hAnsi="Times New Roman"/>
          <w:sz w:val="24"/>
          <w:szCs w:val="24"/>
          <w:lang w:eastAsia="ru-RU"/>
        </w:rPr>
        <w:t xml:space="preserve"> сельскому поселения</w:t>
      </w:r>
      <w:r w:rsidR="009326C3" w:rsidRPr="009A64EC">
        <w:rPr>
          <w:rFonts w:ascii="Times New Roman" w:eastAsia="Times New Roman" w:hAnsi="Times New Roman"/>
          <w:sz w:val="24"/>
          <w:szCs w:val="24"/>
          <w:lang w:eastAsia="ru-RU"/>
        </w:rPr>
        <w:t xml:space="preserve"> т</w:t>
      </w:r>
      <w:r w:rsidRPr="009A64EC">
        <w:rPr>
          <w:rFonts w:ascii="Times New Roman" w:eastAsia="Times New Roman" w:hAnsi="Times New Roman"/>
          <w:sz w:val="24"/>
          <w:szCs w:val="24"/>
          <w:lang w:eastAsia="ru-RU"/>
        </w:rPr>
        <w:t xml:space="preserve">аблица </w:t>
      </w:r>
      <w:r w:rsidR="009326C3" w:rsidRPr="009A64EC">
        <w:rPr>
          <w:rFonts w:ascii="Times New Roman" w:eastAsia="Times New Roman" w:hAnsi="Times New Roman"/>
          <w:sz w:val="24"/>
          <w:szCs w:val="24"/>
          <w:lang w:eastAsia="ru-RU"/>
        </w:rPr>
        <w:t>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038"/>
        <w:gridCol w:w="1131"/>
        <w:gridCol w:w="1303"/>
        <w:gridCol w:w="1275"/>
      </w:tblGrid>
      <w:tr w:rsidR="00876416" w:rsidRPr="004F25A3" w:rsidTr="003D3C1B">
        <w:trPr>
          <w:trHeight w:val="312"/>
          <w:tblHeader/>
        </w:trPr>
        <w:tc>
          <w:tcPr>
            <w:tcW w:w="6038"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b/>
                <w:sz w:val="14"/>
                <w:szCs w:val="14"/>
                <w:lang w:eastAsia="ru-RU"/>
              </w:rPr>
            </w:pPr>
            <w:r w:rsidRPr="009A64EC">
              <w:rPr>
                <w:rFonts w:ascii="Arial" w:eastAsia="Times New Roman" w:hAnsi="Arial" w:cs="Arial"/>
                <w:b/>
                <w:sz w:val="14"/>
                <w:szCs w:val="14"/>
                <w:lang w:eastAsia="ru-RU"/>
              </w:rPr>
              <w:lastRenderedPageBreak/>
              <w:t>Показатель, единица измерения</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b/>
                <w:sz w:val="14"/>
                <w:szCs w:val="14"/>
                <w:lang w:eastAsia="ru-RU"/>
              </w:rPr>
            </w:pPr>
            <w:r w:rsidRPr="009A64EC">
              <w:rPr>
                <w:rFonts w:ascii="Arial" w:eastAsia="Times New Roman" w:hAnsi="Arial" w:cs="Arial"/>
                <w:b/>
                <w:sz w:val="14"/>
                <w:szCs w:val="14"/>
                <w:lang w:eastAsia="ru-RU"/>
              </w:rPr>
              <w:t>2011 год</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b/>
                <w:sz w:val="14"/>
                <w:szCs w:val="14"/>
                <w:lang w:eastAsia="ru-RU"/>
              </w:rPr>
            </w:pPr>
            <w:r w:rsidRPr="009A64EC">
              <w:rPr>
                <w:rFonts w:ascii="Arial" w:eastAsia="Times New Roman" w:hAnsi="Arial" w:cs="Arial"/>
                <w:b/>
                <w:sz w:val="14"/>
                <w:szCs w:val="14"/>
                <w:lang w:eastAsia="ru-RU"/>
              </w:rPr>
              <w:t>Прогноз на 2012 год</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b/>
                <w:sz w:val="14"/>
                <w:szCs w:val="14"/>
                <w:lang w:eastAsia="ru-RU"/>
              </w:rPr>
            </w:pPr>
            <w:r w:rsidRPr="009A64EC">
              <w:rPr>
                <w:rFonts w:ascii="Arial" w:eastAsia="Times New Roman" w:hAnsi="Arial" w:cs="Arial"/>
                <w:b/>
                <w:sz w:val="14"/>
                <w:szCs w:val="14"/>
                <w:lang w:eastAsia="ru-RU"/>
              </w:rPr>
              <w:t>2012г. в % к 2011г.</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1. Среднегодовая численность постоянного населения – всего, тыс</w:t>
            </w:r>
            <w:proofErr w:type="gramStart"/>
            <w:r w:rsidRPr="009A64EC">
              <w:rPr>
                <w:rFonts w:ascii="Arial" w:eastAsia="Times New Roman" w:hAnsi="Arial" w:cs="Arial"/>
                <w:sz w:val="14"/>
                <w:szCs w:val="14"/>
                <w:lang w:eastAsia="ru-RU"/>
              </w:rPr>
              <w:t>.ч</w:t>
            </w:r>
            <w:proofErr w:type="gramEnd"/>
            <w:r w:rsidRPr="009A64EC">
              <w:rPr>
                <w:rFonts w:ascii="Arial" w:eastAsia="Times New Roman" w:hAnsi="Arial" w:cs="Arial"/>
                <w:sz w:val="14"/>
                <w:szCs w:val="14"/>
                <w:lang w:eastAsia="ru-RU"/>
              </w:rPr>
              <w:t>ел</w:t>
            </w:r>
          </w:p>
        </w:tc>
        <w:tc>
          <w:tcPr>
            <w:tcW w:w="1131" w:type="dxa"/>
            <w:shd w:val="clear" w:color="auto" w:fill="auto"/>
            <w:vAlign w:val="center"/>
          </w:tcPr>
          <w:p w:rsidR="00876416" w:rsidRPr="009A64EC" w:rsidRDefault="009A64EC"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11,7</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1,45</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100</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2. Численность занятых в экономике, чел</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320</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344</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107</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3. Фонд оплаты труда, тыс</w:t>
            </w:r>
            <w:proofErr w:type="gramStart"/>
            <w:r w:rsidRPr="009A64EC">
              <w:rPr>
                <w:rFonts w:ascii="Arial" w:eastAsia="Times New Roman" w:hAnsi="Arial" w:cs="Arial"/>
                <w:sz w:val="14"/>
                <w:szCs w:val="14"/>
                <w:lang w:eastAsia="ru-RU"/>
              </w:rPr>
              <w:t>.р</w:t>
            </w:r>
            <w:proofErr w:type="gramEnd"/>
            <w:r w:rsidRPr="009A64EC">
              <w:rPr>
                <w:rFonts w:ascii="Arial" w:eastAsia="Times New Roman" w:hAnsi="Arial" w:cs="Arial"/>
                <w:sz w:val="14"/>
                <w:szCs w:val="14"/>
                <w:lang w:eastAsia="ru-RU"/>
              </w:rPr>
              <w:t>уб.</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29223</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40646</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139</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4. Объем производства валовой продукции сельского хозяйства всех категорий хозяйств, млн</w:t>
            </w:r>
            <w:proofErr w:type="gramStart"/>
            <w:r w:rsidRPr="009A64EC">
              <w:rPr>
                <w:rFonts w:ascii="Arial" w:eastAsia="Times New Roman" w:hAnsi="Arial" w:cs="Arial"/>
                <w:sz w:val="14"/>
                <w:szCs w:val="14"/>
                <w:lang w:eastAsia="ru-RU"/>
              </w:rPr>
              <w:t>.р</w:t>
            </w:r>
            <w:proofErr w:type="gramEnd"/>
            <w:r w:rsidRPr="009A64EC">
              <w:rPr>
                <w:rFonts w:ascii="Arial" w:eastAsia="Times New Roman" w:hAnsi="Arial" w:cs="Arial"/>
                <w:sz w:val="14"/>
                <w:szCs w:val="14"/>
                <w:lang w:eastAsia="ru-RU"/>
              </w:rPr>
              <w:t>уб.</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727,86</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700,8</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96</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5. Производство основных видов сельскохозяйственной продукции</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5.1 Зерно (в весе после доработки),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15,3</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15,3</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100</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5.2 Сахарная свекла,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34</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35,2</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103</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5.3 </w:t>
            </w:r>
            <w:proofErr w:type="gramStart"/>
            <w:r w:rsidRPr="009A64EC">
              <w:rPr>
                <w:rFonts w:ascii="Arial" w:eastAsia="Times New Roman" w:hAnsi="Arial" w:cs="Arial"/>
                <w:sz w:val="14"/>
                <w:szCs w:val="14"/>
                <w:lang w:eastAsia="ru-RU"/>
              </w:rPr>
              <w:t>Масличные</w:t>
            </w:r>
            <w:proofErr w:type="gramEnd"/>
            <w:r w:rsidRPr="009A64EC">
              <w:rPr>
                <w:rFonts w:ascii="Arial" w:eastAsia="Times New Roman" w:hAnsi="Arial" w:cs="Arial"/>
                <w:sz w:val="14"/>
                <w:szCs w:val="14"/>
                <w:lang w:eastAsia="ru-RU"/>
              </w:rPr>
              <w:t>,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1,5</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2,5</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166</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5.4 Картофель – всего,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1,3</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1,3</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100</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5.5 Овощи – всего,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0,13</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2,4</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5.6 Скот и птица (в живом весе) – всего,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0,19</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0,22</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115</w:t>
            </w:r>
          </w:p>
        </w:tc>
      </w:tr>
      <w:tr w:rsidR="00876416" w:rsidRPr="004F25A3"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5.7 Молоко – всего, тыс. тонн</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2,2</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2,2</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100</w:t>
            </w:r>
          </w:p>
        </w:tc>
      </w:tr>
      <w:tr w:rsidR="00876416" w:rsidRPr="00876416" w:rsidTr="003D3C1B">
        <w:tc>
          <w:tcPr>
            <w:tcW w:w="6038" w:type="dxa"/>
            <w:shd w:val="clear" w:color="auto" w:fill="auto"/>
          </w:tcPr>
          <w:p w:rsidR="00876416" w:rsidRPr="009A64EC" w:rsidRDefault="00876416" w:rsidP="00876416">
            <w:pPr>
              <w:suppressAutoHyphens w:val="0"/>
              <w:spacing w:after="0" w:line="240" w:lineRule="auto"/>
              <w:rPr>
                <w:rFonts w:ascii="Arial" w:eastAsia="Times New Roman" w:hAnsi="Arial" w:cs="Arial"/>
                <w:sz w:val="14"/>
                <w:szCs w:val="14"/>
                <w:lang w:eastAsia="ru-RU"/>
              </w:rPr>
            </w:pPr>
            <w:r w:rsidRPr="009A64EC">
              <w:rPr>
                <w:rFonts w:ascii="Arial" w:eastAsia="Times New Roman" w:hAnsi="Arial" w:cs="Arial"/>
                <w:sz w:val="14"/>
                <w:szCs w:val="14"/>
                <w:lang w:eastAsia="ru-RU"/>
              </w:rPr>
              <w:t xml:space="preserve">   5.8 Яйца – всего, млн. штук</w:t>
            </w:r>
          </w:p>
        </w:tc>
        <w:tc>
          <w:tcPr>
            <w:tcW w:w="1131"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2,3</w:t>
            </w:r>
          </w:p>
        </w:tc>
        <w:tc>
          <w:tcPr>
            <w:tcW w:w="1303"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2,3</w:t>
            </w:r>
          </w:p>
        </w:tc>
        <w:tc>
          <w:tcPr>
            <w:tcW w:w="1275" w:type="dxa"/>
            <w:shd w:val="clear" w:color="auto" w:fill="auto"/>
            <w:vAlign w:val="center"/>
          </w:tcPr>
          <w:p w:rsidR="00876416" w:rsidRPr="009A64EC" w:rsidRDefault="00876416" w:rsidP="00876416">
            <w:pPr>
              <w:suppressAutoHyphens w:val="0"/>
              <w:spacing w:after="0" w:line="240" w:lineRule="auto"/>
              <w:jc w:val="center"/>
              <w:rPr>
                <w:rFonts w:ascii="Arial" w:eastAsia="Times New Roman" w:hAnsi="Arial" w:cs="Arial"/>
                <w:sz w:val="14"/>
                <w:szCs w:val="14"/>
                <w:lang w:eastAsia="ru-RU"/>
              </w:rPr>
            </w:pPr>
            <w:r w:rsidRPr="009A64EC">
              <w:rPr>
                <w:rFonts w:ascii="Arial" w:eastAsia="Times New Roman" w:hAnsi="Arial" w:cs="Arial"/>
                <w:sz w:val="14"/>
                <w:szCs w:val="14"/>
                <w:lang w:eastAsia="ru-RU"/>
              </w:rPr>
              <w:t>100</w:t>
            </w:r>
          </w:p>
        </w:tc>
      </w:tr>
    </w:tbl>
    <w:p w:rsidR="00876416" w:rsidRPr="00876416" w:rsidRDefault="00876416" w:rsidP="00876416">
      <w:pPr>
        <w:suppressAutoHyphens w:val="0"/>
        <w:spacing w:after="0" w:line="336" w:lineRule="auto"/>
        <w:ind w:firstLine="709"/>
        <w:jc w:val="both"/>
        <w:rPr>
          <w:rFonts w:ascii="Arial" w:eastAsia="Times New Roman" w:hAnsi="Arial" w:cs="Arial"/>
          <w:b/>
          <w:sz w:val="26"/>
          <w:szCs w:val="26"/>
          <w:lang w:eastAsia="ru-RU"/>
        </w:rPr>
      </w:pPr>
    </w:p>
    <w:p w:rsidR="00C75AE2" w:rsidRDefault="00C75AE2" w:rsidP="00E72F52">
      <w:pPr>
        <w:spacing w:after="0" w:line="240" w:lineRule="auto"/>
        <w:ind w:firstLine="709"/>
        <w:jc w:val="both"/>
        <w:rPr>
          <w:rFonts w:ascii="Times New Roman" w:hAnsi="Times New Roman"/>
          <w:b/>
          <w:sz w:val="24"/>
          <w:szCs w:val="24"/>
        </w:rPr>
      </w:pPr>
      <w:r w:rsidRPr="00C75AE2">
        <w:rPr>
          <w:rFonts w:ascii="Times New Roman" w:hAnsi="Times New Roman"/>
          <w:b/>
          <w:sz w:val="24"/>
          <w:szCs w:val="24"/>
        </w:rPr>
        <w:t>Сведения о градостроительной деятельности на территории поселения.</w:t>
      </w:r>
    </w:p>
    <w:p w:rsidR="00C75AE2" w:rsidRPr="000A338E" w:rsidRDefault="00C75AE2"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Генеральный план</w:t>
      </w:r>
      <w:r w:rsidR="00876416" w:rsidRPr="009A64EC">
        <w:rPr>
          <w:rFonts w:ascii="Times New Roman" w:hAnsi="Times New Roman"/>
          <w:sz w:val="24"/>
          <w:szCs w:val="24"/>
        </w:rPr>
        <w:t xml:space="preserve"> </w:t>
      </w:r>
      <w:r w:rsidR="009A64EC" w:rsidRPr="009A64EC">
        <w:rPr>
          <w:rFonts w:ascii="Times New Roman" w:hAnsi="Times New Roman"/>
          <w:sz w:val="24"/>
          <w:szCs w:val="24"/>
        </w:rPr>
        <w:t>Кавказского</w:t>
      </w:r>
      <w:r w:rsidRPr="009A64EC">
        <w:rPr>
          <w:rFonts w:ascii="Times New Roman" w:hAnsi="Times New Roman"/>
          <w:sz w:val="24"/>
          <w:szCs w:val="24"/>
        </w:rPr>
        <w:t xml:space="preserve"> сельского поселения </w:t>
      </w:r>
      <w:r w:rsidR="004A40A2" w:rsidRPr="009A64EC">
        <w:rPr>
          <w:rFonts w:ascii="Times New Roman" w:hAnsi="Times New Roman"/>
          <w:sz w:val="24"/>
          <w:szCs w:val="24"/>
        </w:rPr>
        <w:t>Кавказского</w:t>
      </w:r>
      <w:r w:rsidR="006712D1" w:rsidRPr="009A64EC">
        <w:rPr>
          <w:rFonts w:ascii="Times New Roman" w:hAnsi="Times New Roman"/>
          <w:sz w:val="24"/>
          <w:szCs w:val="24"/>
        </w:rPr>
        <w:t xml:space="preserve"> райо</w:t>
      </w:r>
      <w:r w:rsidR="00573DDB" w:rsidRPr="009A64EC">
        <w:rPr>
          <w:rFonts w:ascii="Times New Roman" w:hAnsi="Times New Roman"/>
          <w:sz w:val="24"/>
          <w:szCs w:val="24"/>
        </w:rPr>
        <w:t xml:space="preserve">на выполнен </w:t>
      </w:r>
      <w:r w:rsidR="006712D1" w:rsidRPr="009A64EC">
        <w:rPr>
          <w:rFonts w:ascii="Times New Roman" w:hAnsi="Times New Roman"/>
          <w:sz w:val="24"/>
          <w:szCs w:val="24"/>
        </w:rPr>
        <w:t>на основе градостроительного кодекса Краснодарского края (в ред</w:t>
      </w:r>
      <w:r w:rsidR="006712D1" w:rsidRPr="006712D1">
        <w:rPr>
          <w:rFonts w:ascii="Times New Roman" w:hAnsi="Times New Roman"/>
          <w:sz w:val="24"/>
          <w:szCs w:val="24"/>
        </w:rPr>
        <w:t xml:space="preserve">. Закона Краснодарского края от </w:t>
      </w:r>
      <w:r w:rsidR="003D3C1B">
        <w:rPr>
          <w:rFonts w:ascii="Times New Roman" w:hAnsi="Times New Roman"/>
          <w:sz w:val="24"/>
          <w:szCs w:val="24"/>
        </w:rPr>
        <w:t>0</w:t>
      </w:r>
      <w:r w:rsidR="006712D1" w:rsidRPr="006712D1">
        <w:rPr>
          <w:rFonts w:ascii="Times New Roman" w:hAnsi="Times New Roman"/>
          <w:sz w:val="24"/>
          <w:szCs w:val="24"/>
        </w:rPr>
        <w:t xml:space="preserve">2.03.2012г. №2454 </w:t>
      </w:r>
      <w:r w:rsidR="003D3C1B">
        <w:rPr>
          <w:rFonts w:ascii="Times New Roman" w:hAnsi="Times New Roman"/>
          <w:sz w:val="24"/>
          <w:szCs w:val="24"/>
        </w:rPr>
        <w:t>–</w:t>
      </w:r>
      <w:r w:rsidR="006712D1" w:rsidRPr="006712D1">
        <w:rPr>
          <w:rFonts w:ascii="Times New Roman" w:hAnsi="Times New Roman"/>
          <w:sz w:val="24"/>
          <w:szCs w:val="24"/>
        </w:rPr>
        <w:t xml:space="preserve"> </w:t>
      </w:r>
      <w:proofErr w:type="gramStart"/>
      <w:r w:rsidR="006712D1" w:rsidRPr="006712D1">
        <w:rPr>
          <w:rFonts w:ascii="Times New Roman" w:hAnsi="Times New Roman"/>
          <w:sz w:val="24"/>
          <w:szCs w:val="24"/>
        </w:rPr>
        <w:t>КЗ</w:t>
      </w:r>
      <w:proofErr w:type="gramEnd"/>
      <w:r w:rsidR="006712D1" w:rsidRPr="006712D1">
        <w:rPr>
          <w:rFonts w:ascii="Times New Roman" w:hAnsi="Times New Roman"/>
          <w:sz w:val="24"/>
          <w:szCs w:val="24"/>
        </w:rPr>
        <w:t xml:space="preserve">), градостроительного кодекса Российской Федерации (в ред. Федеральных законов от 28.07.2012 №133-ФЗ), других законодательных документов, действующих норм и правил. </w:t>
      </w:r>
      <w:r w:rsidRPr="000A338E">
        <w:rPr>
          <w:rFonts w:ascii="Times New Roman" w:hAnsi="Times New Roman"/>
          <w:sz w:val="24"/>
          <w:szCs w:val="24"/>
        </w:rPr>
        <w:t>Генеральный план выполнен в соответствии со следующими основными нормативными правовыми актами:</w:t>
      </w:r>
    </w:p>
    <w:p w:rsidR="00573DDB"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Градостроительный ко</w:t>
      </w:r>
      <w:r w:rsidR="00573DDB">
        <w:rPr>
          <w:rFonts w:ascii="Times New Roman" w:hAnsi="Times New Roman"/>
          <w:sz w:val="24"/>
          <w:szCs w:val="24"/>
        </w:rPr>
        <w:t xml:space="preserve">декс Российской Федерации; </w:t>
      </w:r>
      <w:r w:rsidRPr="000A338E">
        <w:rPr>
          <w:rFonts w:ascii="Times New Roman" w:hAnsi="Times New Roman"/>
          <w:sz w:val="24"/>
          <w:szCs w:val="24"/>
        </w:rPr>
        <w:t>Земельн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Водн</w:t>
      </w:r>
      <w:r w:rsidR="00573DDB">
        <w:rPr>
          <w:rFonts w:ascii="Times New Roman" w:hAnsi="Times New Roman"/>
          <w:sz w:val="24"/>
          <w:szCs w:val="24"/>
        </w:rPr>
        <w:t xml:space="preserve">ый кодекс Российской Федерации; </w:t>
      </w:r>
      <w:r w:rsidRPr="000A338E">
        <w:rPr>
          <w:rFonts w:ascii="Times New Roman" w:hAnsi="Times New Roman"/>
          <w:sz w:val="24"/>
          <w:szCs w:val="24"/>
        </w:rPr>
        <w:t>Лесн</w:t>
      </w:r>
      <w:r w:rsidR="00573DDB">
        <w:rPr>
          <w:rFonts w:ascii="Times New Roman" w:hAnsi="Times New Roman"/>
          <w:sz w:val="24"/>
          <w:szCs w:val="24"/>
        </w:rPr>
        <w:t>ой кодекс Российской Федерации;</w:t>
      </w:r>
    </w:p>
    <w:p w:rsidR="00C75AE2" w:rsidRPr="000A338E" w:rsidRDefault="003D3C1B" w:rsidP="00E72F52">
      <w:pPr>
        <w:spacing w:after="0" w:line="240" w:lineRule="auto"/>
        <w:ind w:firstLine="709"/>
        <w:jc w:val="both"/>
        <w:rPr>
          <w:rFonts w:ascii="Times New Roman" w:hAnsi="Times New Roman"/>
          <w:sz w:val="24"/>
          <w:szCs w:val="24"/>
        </w:rPr>
      </w:pPr>
      <w:r>
        <w:rPr>
          <w:rFonts w:ascii="Times New Roman" w:hAnsi="Times New Roman"/>
          <w:sz w:val="24"/>
          <w:szCs w:val="24"/>
        </w:rPr>
        <w:t>–</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14.03.1995 № 33-ФЗ «Об особо охраняемых природных территориях»;</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r w:rsidR="00573DDB">
        <w:rPr>
          <w:rFonts w:ascii="Times New Roman" w:hAnsi="Times New Roman"/>
          <w:sz w:val="24"/>
          <w:szCs w:val="24"/>
        </w:rPr>
        <w:t xml:space="preserve"> </w:t>
      </w:r>
      <w:r w:rsidR="00C75AE2" w:rsidRPr="000A338E">
        <w:rPr>
          <w:rFonts w:ascii="Times New Roman" w:hAnsi="Times New Roman"/>
          <w:sz w:val="24"/>
          <w:szCs w:val="24"/>
        </w:rPr>
        <w:t>Закон Российской Федерации от 21.02.1992 № 2395-1 «О недрах»;</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СНиП 11-04-2003 «Инструкция о порядке разработки, согласования, экспертизы и утверждения г</w:t>
      </w:r>
      <w:r w:rsidR="00573DDB">
        <w:rPr>
          <w:rFonts w:ascii="Times New Roman" w:hAnsi="Times New Roman"/>
          <w:sz w:val="24"/>
          <w:szCs w:val="24"/>
        </w:rPr>
        <w:t xml:space="preserve">радостроительной документации»; </w:t>
      </w:r>
      <w:r w:rsidRPr="000A338E">
        <w:rPr>
          <w:rFonts w:ascii="Times New Roman" w:hAnsi="Times New Roman"/>
          <w:sz w:val="24"/>
          <w:szCs w:val="24"/>
        </w:rPr>
        <w:t>СНиП 2.07.01-89* «Градостроительство. Планировка и застройка городских и сельских поселений»;</w:t>
      </w:r>
      <w:r w:rsidR="00573DDB">
        <w:rPr>
          <w:rFonts w:ascii="Times New Roman" w:hAnsi="Times New Roman"/>
          <w:sz w:val="24"/>
          <w:szCs w:val="24"/>
        </w:rPr>
        <w:t xml:space="preserve"> </w:t>
      </w:r>
      <w:r w:rsidRPr="000A338E">
        <w:rPr>
          <w:rFonts w:ascii="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C75AE2" w:rsidRPr="000A338E" w:rsidRDefault="00C75AE2" w:rsidP="00E72F52">
      <w:pPr>
        <w:spacing w:after="0" w:line="240" w:lineRule="auto"/>
        <w:ind w:firstLine="709"/>
        <w:jc w:val="both"/>
        <w:rPr>
          <w:rFonts w:ascii="Times New Roman" w:hAnsi="Times New Roman"/>
          <w:sz w:val="24"/>
          <w:szCs w:val="24"/>
        </w:rPr>
      </w:pPr>
      <w:proofErr w:type="gramStart"/>
      <w:r w:rsidRPr="000A338E">
        <w:rPr>
          <w:rFonts w:ascii="Times New Roman" w:hAnsi="Times New Roman"/>
          <w:sz w:val="24"/>
          <w:szCs w:val="24"/>
        </w:rPr>
        <w:t>– Закон Краснодарского края от 07.06.2001 № 369-КЗ «Об автомобильных дорогах регионального значения, расположенных на терри</w:t>
      </w:r>
      <w:r w:rsidR="00573DDB">
        <w:rPr>
          <w:rFonts w:ascii="Times New Roman" w:hAnsi="Times New Roman"/>
          <w:sz w:val="24"/>
          <w:szCs w:val="24"/>
        </w:rPr>
        <w:t xml:space="preserve">тории Краснодарского края»; </w:t>
      </w:r>
      <w:r w:rsidRPr="000A338E">
        <w:rPr>
          <w:rFonts w:ascii="Times New Roman" w:hAnsi="Times New Roman"/>
          <w:sz w:val="24"/>
          <w:szCs w:val="24"/>
        </w:rPr>
        <w:t>Закон Краснодарского края от 05.11.2002 № 532-КЗ «Об основах регулирования земельных отношений в Краснодарском крае»;</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06.02.2003 № 558-КЗ «Об объектах культурного наследия (памятниках истории и культуры) народов Российской Федерации, расположенных на территории Краснодарского края»;</w:t>
      </w:r>
      <w:proofErr w:type="gramEnd"/>
      <w:r w:rsidR="00573DDB">
        <w:rPr>
          <w:rFonts w:ascii="Times New Roman" w:hAnsi="Times New Roman"/>
          <w:sz w:val="24"/>
          <w:szCs w:val="24"/>
        </w:rPr>
        <w:t xml:space="preserve"> </w:t>
      </w:r>
      <w:proofErr w:type="gramStart"/>
      <w:r w:rsidRPr="000A338E">
        <w:rPr>
          <w:rFonts w:ascii="Times New Roman" w:hAnsi="Times New Roman"/>
          <w:sz w:val="24"/>
          <w:szCs w:val="24"/>
        </w:rPr>
        <w:t>Закон Краснодарского края от 06.06.2002 № 487-КЗ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31.12.2003 № 656-КЗ «Об особо охраняемых природных территориях Краснодарского края»;</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02.07.2009 № 1765-КЗ «Об административно-территориальном устройстве Краснодарского края и порядке его изменения»;</w:t>
      </w:r>
      <w:proofErr w:type="gramEnd"/>
      <w:r w:rsidRPr="000A338E">
        <w:rPr>
          <w:rFonts w:ascii="Times New Roman" w:hAnsi="Times New Roman"/>
          <w:sz w:val="24"/>
          <w:szCs w:val="24"/>
        </w:rPr>
        <w:t xml:space="preserve"> Закон Краснодарского края от 15.07.2005 № 906-КЗ «О порядке установления и изменения границ административно-территориальных единиц»;</w:t>
      </w:r>
      <w:r w:rsidR="00573DDB">
        <w:rPr>
          <w:rFonts w:ascii="Times New Roman" w:hAnsi="Times New Roman"/>
          <w:sz w:val="24"/>
          <w:szCs w:val="24"/>
        </w:rPr>
        <w:t xml:space="preserve"> </w:t>
      </w:r>
      <w:r w:rsidRPr="000A338E">
        <w:rPr>
          <w:rFonts w:ascii="Times New Roman" w:hAnsi="Times New Roman"/>
          <w:sz w:val="24"/>
          <w:szCs w:val="24"/>
        </w:rPr>
        <w:t>Закон Краснодарского края от 21.07.2008 № 1540-КЗ «Градостроительный кодекс Краснодарского края».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 xml:space="preserve">Успешное выполнение задач развития поселения в различных социально-экономических отраслях во многом зависит от полноты правового обеспечения вопросов землепользования и застройки, </w:t>
      </w:r>
      <w:r w:rsidR="00573DDB">
        <w:rPr>
          <w:rFonts w:ascii="Times New Roman" w:hAnsi="Times New Roman"/>
          <w:sz w:val="24"/>
          <w:szCs w:val="24"/>
        </w:rPr>
        <w:t>градостроительной деятельности</w:t>
      </w:r>
      <w:r w:rsidR="00573DDB" w:rsidRPr="009A64EC">
        <w:rPr>
          <w:rFonts w:ascii="Times New Roman" w:hAnsi="Times New Roman"/>
          <w:sz w:val="24"/>
          <w:szCs w:val="24"/>
        </w:rPr>
        <w:t xml:space="preserve">. </w:t>
      </w:r>
      <w:r w:rsidRPr="009A64EC">
        <w:rPr>
          <w:rFonts w:ascii="Times New Roman" w:hAnsi="Times New Roman"/>
          <w:sz w:val="24"/>
          <w:szCs w:val="24"/>
        </w:rPr>
        <w:t xml:space="preserve">В поселении </w:t>
      </w:r>
      <w:r w:rsidR="00D139D1" w:rsidRPr="009A64EC">
        <w:rPr>
          <w:rFonts w:ascii="Times New Roman" w:hAnsi="Times New Roman"/>
          <w:sz w:val="24"/>
          <w:szCs w:val="24"/>
        </w:rPr>
        <w:t xml:space="preserve">имеется официальный сайт: </w:t>
      </w:r>
      <w:proofErr w:type="spellStart"/>
      <w:r w:rsidR="009A64EC" w:rsidRPr="009A64EC">
        <w:rPr>
          <w:rFonts w:ascii="Times New Roman" w:hAnsi="Times New Roman"/>
          <w:sz w:val="24"/>
          <w:szCs w:val="24"/>
          <w:lang w:val="en-US"/>
        </w:rPr>
        <w:t>adm</w:t>
      </w:r>
      <w:proofErr w:type="spellEnd"/>
      <w:r w:rsidR="009A64EC" w:rsidRPr="009A64EC">
        <w:rPr>
          <w:rFonts w:ascii="Times New Roman" w:hAnsi="Times New Roman"/>
          <w:sz w:val="24"/>
          <w:szCs w:val="24"/>
        </w:rPr>
        <w:t>-</w:t>
      </w:r>
      <w:proofErr w:type="spellStart"/>
      <w:r w:rsidR="009A64EC" w:rsidRPr="009A64EC">
        <w:rPr>
          <w:rFonts w:ascii="Times New Roman" w:hAnsi="Times New Roman"/>
          <w:sz w:val="24"/>
          <w:szCs w:val="24"/>
          <w:lang w:val="en-US"/>
        </w:rPr>
        <w:t>kavkaz</w:t>
      </w:r>
      <w:proofErr w:type="spellEnd"/>
      <w:r w:rsidR="009A64EC" w:rsidRPr="009A64EC">
        <w:rPr>
          <w:rFonts w:ascii="Times New Roman" w:hAnsi="Times New Roman"/>
          <w:sz w:val="24"/>
          <w:szCs w:val="24"/>
        </w:rPr>
        <w:t>.</w:t>
      </w:r>
      <w:proofErr w:type="spellStart"/>
      <w:r w:rsidR="009A64EC" w:rsidRPr="009A64EC">
        <w:rPr>
          <w:rFonts w:ascii="Times New Roman" w:hAnsi="Times New Roman"/>
          <w:sz w:val="24"/>
          <w:szCs w:val="24"/>
          <w:lang w:val="en-US"/>
        </w:rPr>
        <w:t>ru</w:t>
      </w:r>
      <w:proofErr w:type="spellEnd"/>
      <w:r w:rsidR="009326C3" w:rsidRPr="009A64EC">
        <w:rPr>
          <w:rFonts w:ascii="Times New Roman" w:hAnsi="Times New Roman"/>
          <w:sz w:val="24"/>
          <w:szCs w:val="24"/>
        </w:rPr>
        <w:t xml:space="preserve"> </w:t>
      </w:r>
      <w:r w:rsidR="00D139D1" w:rsidRPr="009A64EC">
        <w:rPr>
          <w:rFonts w:ascii="Times New Roman" w:hAnsi="Times New Roman"/>
          <w:sz w:val="24"/>
          <w:szCs w:val="24"/>
        </w:rPr>
        <w:t>в разделе «</w:t>
      </w:r>
      <w:r w:rsidR="009A64EC" w:rsidRPr="009A64EC">
        <w:rPr>
          <w:rFonts w:ascii="Times New Roman" w:hAnsi="Times New Roman"/>
          <w:sz w:val="24"/>
          <w:szCs w:val="24"/>
        </w:rPr>
        <w:t>Архитектура и градостроительство</w:t>
      </w:r>
      <w:r w:rsidR="00D139D1" w:rsidRPr="009A64EC">
        <w:rPr>
          <w:rFonts w:ascii="Times New Roman" w:hAnsi="Times New Roman"/>
          <w:sz w:val="24"/>
          <w:szCs w:val="24"/>
        </w:rPr>
        <w:t>»</w:t>
      </w:r>
      <w:r w:rsidR="00E1158E" w:rsidRPr="00E27BD6">
        <w:rPr>
          <w:rFonts w:ascii="Times New Roman" w:hAnsi="Times New Roman"/>
          <w:sz w:val="24"/>
          <w:szCs w:val="24"/>
        </w:rPr>
        <w:t xml:space="preserve"> </w:t>
      </w:r>
      <w:r w:rsidR="00D139D1" w:rsidRPr="00E27BD6">
        <w:rPr>
          <w:rFonts w:ascii="Times New Roman" w:hAnsi="Times New Roman"/>
          <w:sz w:val="24"/>
          <w:szCs w:val="24"/>
        </w:rPr>
        <w:t xml:space="preserve">размещены </w:t>
      </w:r>
      <w:r w:rsidRPr="00E27BD6">
        <w:rPr>
          <w:rFonts w:ascii="Times New Roman" w:hAnsi="Times New Roman"/>
          <w:sz w:val="24"/>
          <w:szCs w:val="24"/>
        </w:rPr>
        <w:t>муниципальные правовые акты, регулирующие вопросы градостроительной</w:t>
      </w:r>
      <w:r w:rsidRPr="000A338E">
        <w:rPr>
          <w:rFonts w:ascii="Times New Roman" w:hAnsi="Times New Roman"/>
          <w:sz w:val="24"/>
          <w:szCs w:val="24"/>
        </w:rPr>
        <w:t xml:space="preserve"> деятельности, землепользования и застройки, благоустройства территории, а также порядок предоставления земельных участков, находящихся в муниципальной собственности под </w:t>
      </w:r>
      <w:r w:rsidRPr="000A338E">
        <w:rPr>
          <w:rFonts w:ascii="Times New Roman" w:hAnsi="Times New Roman"/>
          <w:sz w:val="24"/>
          <w:szCs w:val="24"/>
        </w:rPr>
        <w:lastRenderedPageBreak/>
        <w:t>строительство объектов капитального строительства и размещение объектов, не являющихся объекта</w:t>
      </w:r>
      <w:r w:rsidR="00573DDB">
        <w:rPr>
          <w:rFonts w:ascii="Times New Roman" w:hAnsi="Times New Roman"/>
          <w:sz w:val="24"/>
          <w:szCs w:val="24"/>
        </w:rPr>
        <w:t xml:space="preserve">ми капитального строительства. </w:t>
      </w:r>
      <w:r w:rsidRPr="000A338E">
        <w:rPr>
          <w:rFonts w:ascii="Times New Roman" w:hAnsi="Times New Roman"/>
          <w:sz w:val="24"/>
          <w:szCs w:val="24"/>
        </w:rPr>
        <w:t xml:space="preserve">Органы местного самоуправления при отсутствии необходимых муниципальных правовых актов не в состоянии распоряжаться главным богатством, приносящим основную часть дохода бюджета поселения - землей. </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Таким образом, главными задачами по муниципальному правовому обеспечению вопросов градостроительной деятельности, землепользования и застройки на территории поселения, с целью непрерывного поступательного развития поселения и создания благоприятных инвестиционных условий для привлечения в градообразующие сферы деятельности частного капитала, роста благосостояния жителей поселения являются:</w:t>
      </w:r>
    </w:p>
    <w:p w:rsidR="00C75AE2" w:rsidRPr="000A338E"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1) подготовка и утверждение плана реализац</w:t>
      </w:r>
      <w:r w:rsidR="00D139D1">
        <w:rPr>
          <w:rFonts w:ascii="Times New Roman" w:hAnsi="Times New Roman"/>
          <w:sz w:val="24"/>
          <w:szCs w:val="24"/>
        </w:rPr>
        <w:t>ии документации территориального планирования, в том числе программ комплексного развития коммунальной, социальной и транспортной инфраструктуры.</w:t>
      </w:r>
    </w:p>
    <w:p w:rsidR="00C75AE2" w:rsidRDefault="00C75AE2" w:rsidP="00E72F52">
      <w:pPr>
        <w:spacing w:after="0" w:line="240" w:lineRule="auto"/>
        <w:ind w:firstLine="709"/>
        <w:jc w:val="both"/>
        <w:rPr>
          <w:rFonts w:ascii="Times New Roman" w:hAnsi="Times New Roman"/>
          <w:sz w:val="24"/>
          <w:szCs w:val="24"/>
        </w:rPr>
      </w:pPr>
      <w:r w:rsidRPr="000A338E">
        <w:rPr>
          <w:rFonts w:ascii="Times New Roman" w:hAnsi="Times New Roman"/>
          <w:sz w:val="24"/>
          <w:szCs w:val="24"/>
        </w:rPr>
        <w:t>Необходимо организовать работу по разработке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w:t>
      </w:r>
      <w:r w:rsidR="00573DDB">
        <w:rPr>
          <w:rFonts w:ascii="Times New Roman" w:hAnsi="Times New Roman"/>
          <w:sz w:val="24"/>
          <w:szCs w:val="24"/>
        </w:rPr>
        <w:t xml:space="preserve">радостроительной деятельности. </w:t>
      </w:r>
      <w:r w:rsidRPr="000A338E">
        <w:rPr>
          <w:rFonts w:ascii="Times New Roman" w:hAnsi="Times New Roman"/>
          <w:sz w:val="24"/>
          <w:szCs w:val="24"/>
        </w:rPr>
        <w:t>Учитывая социально-экономическую значимость многих вопросов градостроительной деятельности, их возрастающую роль в решении многих социальных проблем общества, необходимо разработать комплекс мер по бюджетной поддержке инициативы заинтересованных лиц в решении указанных вопросов.</w:t>
      </w:r>
    </w:p>
    <w:p w:rsidR="00E72F52" w:rsidRDefault="00E72F52" w:rsidP="00E72F52">
      <w:pPr>
        <w:spacing w:after="0" w:line="240" w:lineRule="auto"/>
        <w:ind w:firstLine="709"/>
        <w:jc w:val="both"/>
        <w:rPr>
          <w:rFonts w:ascii="Times New Roman" w:hAnsi="Times New Roman"/>
          <w:sz w:val="24"/>
          <w:szCs w:val="24"/>
        </w:rPr>
      </w:pPr>
    </w:p>
    <w:p w:rsidR="008D2723" w:rsidRDefault="00BE3460" w:rsidP="007C6691">
      <w:pPr>
        <w:spacing w:line="360" w:lineRule="auto"/>
        <w:ind w:firstLine="709"/>
        <w:jc w:val="both"/>
        <w:rPr>
          <w:rFonts w:ascii="Times New Roman" w:hAnsi="Times New Roman"/>
          <w:b/>
          <w:sz w:val="24"/>
          <w:szCs w:val="24"/>
        </w:rPr>
      </w:pPr>
      <w:r>
        <w:rPr>
          <w:rFonts w:ascii="Times New Roman" w:hAnsi="Times New Roman"/>
          <w:b/>
          <w:sz w:val="24"/>
          <w:szCs w:val="24"/>
        </w:rPr>
        <w:t>2.2</w:t>
      </w:r>
      <w:r w:rsidR="008D2723" w:rsidRPr="008D2723">
        <w:rPr>
          <w:rFonts w:ascii="Times New Roman" w:hAnsi="Times New Roman"/>
          <w:b/>
          <w:sz w:val="24"/>
          <w:szCs w:val="24"/>
        </w:rPr>
        <w:t xml:space="preserve"> </w:t>
      </w:r>
      <w:proofErr w:type="gramStart"/>
      <w:r w:rsidR="008D2723" w:rsidRPr="008D2723">
        <w:rPr>
          <w:rFonts w:ascii="Times New Roman" w:hAnsi="Times New Roman"/>
          <w:b/>
          <w:sz w:val="24"/>
          <w:szCs w:val="24"/>
        </w:rPr>
        <w:t>ТЕХНИКО – ЭКОНОМИЧЕСКИЕ</w:t>
      </w:r>
      <w:proofErr w:type="gramEnd"/>
      <w:r w:rsidR="008D2723" w:rsidRPr="008D2723">
        <w:rPr>
          <w:rFonts w:ascii="Times New Roman" w:hAnsi="Times New Roman"/>
          <w:b/>
          <w:sz w:val="24"/>
          <w:szCs w:val="24"/>
        </w:rPr>
        <w:t xml:space="preserve"> ПАРАМЕТРЫ СУЩЕСТВУЮЩИХ ОБЪЕКТОВ СОЦИАЛЬНОЙ ИНФРАСТРУКТУРЫ ПОСЕЛЕНИЯ, СЛОЖИВШЕЙСЯ УРОВЕНЬ ОБЕСПЕЧЕННОСТИ НАСЕЛЕНИЯ ПОСЕЛЕНИЯ УСЛУГАМИ В ОБЛАСТЯХ, УКАЗАННЫХ В П.1 ТРЕБОВАНИЙ, УТВЕРЖДЕННЫХ ПОСТАНОВЛЕНИЕМ ПРАВИТЕЛЬСТВА РФ ОТ 01.1</w:t>
      </w:r>
      <w:r w:rsidR="00E72F52">
        <w:rPr>
          <w:rFonts w:ascii="Times New Roman" w:hAnsi="Times New Roman"/>
          <w:b/>
          <w:sz w:val="24"/>
          <w:szCs w:val="24"/>
        </w:rPr>
        <w:t>0.2015 ГОДА №</w:t>
      </w:r>
      <w:r w:rsidR="008D2723" w:rsidRPr="008D2723">
        <w:rPr>
          <w:rFonts w:ascii="Times New Roman" w:hAnsi="Times New Roman"/>
          <w:b/>
          <w:sz w:val="24"/>
          <w:szCs w:val="24"/>
        </w:rPr>
        <w:t xml:space="preserve">1050 </w:t>
      </w:r>
    </w:p>
    <w:p w:rsidR="008848FC" w:rsidRPr="009A64EC" w:rsidRDefault="008848FC" w:rsidP="008848FC">
      <w:pPr>
        <w:spacing w:after="0" w:line="360" w:lineRule="auto"/>
        <w:jc w:val="both"/>
        <w:rPr>
          <w:rFonts w:ascii="Times New Roman" w:hAnsi="Times New Roman"/>
          <w:sz w:val="24"/>
          <w:szCs w:val="24"/>
        </w:rPr>
      </w:pPr>
      <w:r w:rsidRPr="009A64EC">
        <w:rPr>
          <w:rFonts w:ascii="Times New Roman" w:hAnsi="Times New Roman"/>
          <w:sz w:val="24"/>
          <w:szCs w:val="24"/>
        </w:rPr>
        <w:t xml:space="preserve">Таблица </w:t>
      </w:r>
      <w:r w:rsidR="00323A5A" w:rsidRPr="009A64EC">
        <w:rPr>
          <w:rFonts w:ascii="Times New Roman" w:hAnsi="Times New Roman"/>
          <w:sz w:val="24"/>
          <w:szCs w:val="24"/>
        </w:rPr>
        <w:t>3</w:t>
      </w:r>
      <w:r w:rsidRPr="009A64EC">
        <w:rPr>
          <w:rFonts w:ascii="Times New Roman" w:hAnsi="Times New Roman"/>
          <w:sz w:val="24"/>
          <w:szCs w:val="24"/>
        </w:rPr>
        <w:t xml:space="preserve">. </w:t>
      </w:r>
      <w:proofErr w:type="spellStart"/>
      <w:proofErr w:type="gramStart"/>
      <w:r w:rsidRPr="009A64EC">
        <w:rPr>
          <w:rFonts w:ascii="Times New Roman" w:hAnsi="Times New Roman"/>
          <w:sz w:val="24"/>
          <w:szCs w:val="24"/>
        </w:rPr>
        <w:t>Технико</w:t>
      </w:r>
      <w:proofErr w:type="spellEnd"/>
      <w:r w:rsidRPr="009A64EC">
        <w:rPr>
          <w:rFonts w:ascii="Times New Roman" w:hAnsi="Times New Roman"/>
          <w:sz w:val="24"/>
          <w:szCs w:val="24"/>
        </w:rPr>
        <w:t xml:space="preserve"> – экономические</w:t>
      </w:r>
      <w:proofErr w:type="gramEnd"/>
      <w:r w:rsidRPr="009A64EC">
        <w:rPr>
          <w:rFonts w:ascii="Times New Roman" w:hAnsi="Times New Roman"/>
          <w:sz w:val="24"/>
          <w:szCs w:val="24"/>
        </w:rPr>
        <w:t xml:space="preserve"> параметры существующих объектов социальной инф</w:t>
      </w:r>
      <w:r w:rsidR="00E72F52" w:rsidRPr="009A64EC">
        <w:rPr>
          <w:rFonts w:ascii="Times New Roman" w:hAnsi="Times New Roman"/>
          <w:sz w:val="24"/>
          <w:szCs w:val="24"/>
        </w:rPr>
        <w:t>раструктуры сельского поселения</w:t>
      </w:r>
    </w:p>
    <w:tbl>
      <w:tblPr>
        <w:tblW w:w="9654" w:type="dxa"/>
        <w:tblInd w:w="93" w:type="dxa"/>
        <w:tblLayout w:type="fixed"/>
        <w:tblLook w:val="0000" w:firstRow="0" w:lastRow="0" w:firstColumn="0" w:lastColumn="0" w:noHBand="0" w:noVBand="0"/>
      </w:tblPr>
      <w:tblGrid>
        <w:gridCol w:w="4875"/>
        <w:gridCol w:w="1236"/>
        <w:gridCol w:w="1134"/>
        <w:gridCol w:w="1134"/>
        <w:gridCol w:w="1275"/>
      </w:tblGrid>
      <w:tr w:rsidR="009A64EC" w:rsidRPr="0006163A" w:rsidTr="00F51080">
        <w:trPr>
          <w:trHeight w:val="285"/>
        </w:trPr>
        <w:tc>
          <w:tcPr>
            <w:tcW w:w="48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4EC" w:rsidRPr="0006163A" w:rsidRDefault="004A40A2" w:rsidP="00F51080">
            <w:pPr>
              <w:suppressAutoHyphens w:val="0"/>
              <w:spacing w:after="0" w:line="240" w:lineRule="auto"/>
              <w:jc w:val="center"/>
              <w:rPr>
                <w:rFonts w:ascii="Times New Roman" w:eastAsia="Times New Roman" w:hAnsi="Times New Roman"/>
                <w:b/>
                <w:sz w:val="14"/>
                <w:szCs w:val="14"/>
                <w:lang w:eastAsia="ru-RU"/>
              </w:rPr>
            </w:pPr>
            <w:r>
              <w:rPr>
                <w:rFonts w:ascii="Times New Roman" w:hAnsi="Times New Roman"/>
                <w:sz w:val="24"/>
                <w:szCs w:val="24"/>
              </w:rPr>
              <w:t xml:space="preserve"> </w:t>
            </w:r>
            <w:r w:rsidR="009A64EC" w:rsidRPr="0006163A">
              <w:rPr>
                <w:rFonts w:ascii="Times New Roman" w:eastAsia="Times New Roman" w:hAnsi="Times New Roman"/>
                <w:b/>
                <w:sz w:val="14"/>
                <w:szCs w:val="14"/>
                <w:lang w:eastAsia="ru-RU"/>
              </w:rPr>
              <w:t>Наименование</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Норма потребности на 1000 чел.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Требуется на существующее население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Существующее положение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b/>
                <w:sz w:val="14"/>
                <w:szCs w:val="14"/>
                <w:lang w:eastAsia="ru-RU"/>
              </w:rPr>
            </w:pPr>
            <w:r w:rsidRPr="0006163A">
              <w:rPr>
                <w:rFonts w:ascii="Times New Roman" w:eastAsia="Times New Roman" w:hAnsi="Times New Roman"/>
                <w:b/>
                <w:sz w:val="14"/>
                <w:szCs w:val="14"/>
                <w:lang w:eastAsia="ru-RU"/>
              </w:rPr>
              <w:t>% обеспеченности</w:t>
            </w:r>
          </w:p>
        </w:tc>
      </w:tr>
      <w:tr w:rsidR="009A64EC" w:rsidRPr="0006163A" w:rsidTr="00F51080">
        <w:trPr>
          <w:trHeight w:val="565"/>
        </w:trPr>
        <w:tc>
          <w:tcPr>
            <w:tcW w:w="48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p>
        </w:tc>
        <w:tc>
          <w:tcPr>
            <w:tcW w:w="1236"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 Детские дошкольные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51</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920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365</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40</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 Общеобразовательная школа, учащихся</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126</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1899</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1696</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89</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 Внешкольные учреждения, мест</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13</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31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 Поликлиника, посещений в смену (ФАП)</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17,6</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250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250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5. Больницы, коек  (Амбулатории)</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13,5</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240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240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 Станция скорой помощи, машин</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0,1</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7. Аптека, объект</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r>
      <w:tr w:rsidR="009A64EC" w:rsidRPr="0006163A" w:rsidTr="00F51080">
        <w:trPr>
          <w:trHeight w:val="348"/>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 Помещения физкультурно-оздоровительной работы, м² общ</w:t>
            </w:r>
            <w:proofErr w:type="gramStart"/>
            <w:r w:rsidRPr="0006163A">
              <w:rPr>
                <w:rFonts w:ascii="Times New Roman" w:eastAsia="Times New Roman" w:hAnsi="Times New Roman"/>
                <w:sz w:val="14"/>
                <w:szCs w:val="14"/>
                <w:lang w:eastAsia="ru-RU"/>
              </w:rPr>
              <w:t>.</w:t>
            </w:r>
            <w:proofErr w:type="gramEnd"/>
            <w:r w:rsidRPr="0006163A">
              <w:rPr>
                <w:rFonts w:ascii="Times New Roman" w:eastAsia="Times New Roman" w:hAnsi="Times New Roman"/>
                <w:sz w:val="14"/>
                <w:szCs w:val="14"/>
                <w:lang w:eastAsia="ru-RU"/>
              </w:rPr>
              <w:t xml:space="preserve"> </w:t>
            </w:r>
            <w:proofErr w:type="spellStart"/>
            <w:proofErr w:type="gramStart"/>
            <w:r w:rsidRPr="0006163A">
              <w:rPr>
                <w:rFonts w:ascii="Times New Roman" w:eastAsia="Times New Roman" w:hAnsi="Times New Roman"/>
                <w:sz w:val="14"/>
                <w:szCs w:val="14"/>
                <w:lang w:eastAsia="ru-RU"/>
              </w:rPr>
              <w:t>п</w:t>
            </w:r>
            <w:proofErr w:type="gramEnd"/>
            <w:r w:rsidRPr="0006163A">
              <w:rPr>
                <w:rFonts w:ascii="Times New Roman" w:eastAsia="Times New Roman" w:hAnsi="Times New Roman"/>
                <w:sz w:val="14"/>
                <w:szCs w:val="14"/>
                <w:lang w:eastAsia="ru-RU"/>
              </w:rPr>
              <w:t>лощ</w:t>
            </w:r>
            <w:proofErr w:type="spellEnd"/>
            <w:r w:rsidRPr="0006163A">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80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9. Территория физкультурно-спортивной зоны, </w:t>
            </w:r>
            <w:proofErr w:type="gramStart"/>
            <w:r w:rsidRPr="0006163A">
              <w:rPr>
                <w:rFonts w:ascii="Times New Roman" w:eastAsia="Times New Roman" w:hAnsi="Times New Roman"/>
                <w:sz w:val="14"/>
                <w:szCs w:val="14"/>
                <w:lang w:eastAsia="ru-RU"/>
              </w:rPr>
              <w:t>га</w:t>
            </w:r>
            <w:proofErr w:type="gramEnd"/>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0,9</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9,5</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4,7</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49</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10. Спортивный зал, </w:t>
            </w:r>
            <w:proofErr w:type="gramStart"/>
            <w:r w:rsidRPr="0006163A">
              <w:rPr>
                <w:rFonts w:ascii="Times New Roman" w:eastAsia="Times New Roman" w:hAnsi="Times New Roman"/>
                <w:sz w:val="14"/>
                <w:szCs w:val="14"/>
                <w:lang w:eastAsia="ru-RU"/>
              </w:rPr>
              <w:t>м</w:t>
            </w:r>
            <w:proofErr w:type="gramEnd"/>
            <w:r w:rsidRPr="0006163A">
              <w:rPr>
                <w:rFonts w:ascii="Times New Roman" w:eastAsia="Times New Roman" w:hAnsi="Times New Roman"/>
                <w:sz w:val="14"/>
                <w:szCs w:val="14"/>
                <w:lang w:eastAsia="ru-RU"/>
              </w:rPr>
              <w:t xml:space="preserve">² зала   </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200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11. Плавательный бассейн, м² </w:t>
            </w:r>
            <w:proofErr w:type="spellStart"/>
            <w:r w:rsidRPr="0006163A">
              <w:rPr>
                <w:rFonts w:ascii="Times New Roman" w:eastAsia="Times New Roman" w:hAnsi="Times New Roman"/>
                <w:sz w:val="14"/>
                <w:szCs w:val="14"/>
                <w:lang w:eastAsia="ru-RU"/>
              </w:rPr>
              <w:t>зерк</w:t>
            </w:r>
            <w:proofErr w:type="gramStart"/>
            <w:r w:rsidRPr="0006163A">
              <w:rPr>
                <w:rFonts w:ascii="Times New Roman" w:eastAsia="Times New Roman" w:hAnsi="Times New Roman"/>
                <w:sz w:val="14"/>
                <w:szCs w:val="14"/>
                <w:lang w:eastAsia="ru-RU"/>
              </w:rPr>
              <w:t>.в</w:t>
            </w:r>
            <w:proofErr w:type="gramEnd"/>
            <w:r w:rsidRPr="0006163A">
              <w:rPr>
                <w:rFonts w:ascii="Times New Roman" w:eastAsia="Times New Roman" w:hAnsi="Times New Roman"/>
                <w:sz w:val="14"/>
                <w:szCs w:val="14"/>
                <w:lang w:eastAsia="ru-RU"/>
              </w:rPr>
              <w:t>оды</w:t>
            </w:r>
            <w:proofErr w:type="spellEnd"/>
            <w:r w:rsidRPr="0006163A">
              <w:rPr>
                <w:rFonts w:ascii="Times New Roman" w:eastAsia="Times New Roman" w:hAnsi="Times New Roman"/>
                <w:sz w:val="14"/>
                <w:szCs w:val="14"/>
                <w:lang w:eastAsia="ru-RU"/>
              </w:rPr>
              <w:t xml:space="preserve">   </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100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510"/>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12. Помещения культурно-массовой работы и досуга населения, м² </w:t>
            </w:r>
            <w:proofErr w:type="spellStart"/>
            <w:r w:rsidRPr="0006163A">
              <w:rPr>
                <w:rFonts w:ascii="Times New Roman" w:eastAsia="Times New Roman" w:hAnsi="Times New Roman"/>
                <w:sz w:val="14"/>
                <w:szCs w:val="14"/>
                <w:lang w:eastAsia="ru-RU"/>
              </w:rPr>
              <w:t>общ</w:t>
            </w:r>
            <w:proofErr w:type="gramStart"/>
            <w:r w:rsidRPr="0006163A">
              <w:rPr>
                <w:rFonts w:ascii="Times New Roman" w:eastAsia="Times New Roman" w:hAnsi="Times New Roman"/>
                <w:sz w:val="14"/>
                <w:szCs w:val="14"/>
                <w:lang w:eastAsia="ru-RU"/>
              </w:rPr>
              <w:t>.п</w:t>
            </w:r>
            <w:proofErr w:type="gramEnd"/>
            <w:r w:rsidRPr="0006163A">
              <w:rPr>
                <w:rFonts w:ascii="Times New Roman" w:eastAsia="Times New Roman" w:hAnsi="Times New Roman"/>
                <w:sz w:val="14"/>
                <w:szCs w:val="14"/>
                <w:lang w:eastAsia="ru-RU"/>
              </w:rPr>
              <w:t>лощ</w:t>
            </w:r>
            <w:proofErr w:type="spellEnd"/>
            <w:r w:rsidRPr="0006163A">
              <w:rPr>
                <w:rFonts w:ascii="Times New Roman" w:eastAsia="Times New Roman" w:hAnsi="Times New Roman"/>
                <w:sz w:val="14"/>
                <w:szCs w:val="14"/>
                <w:lang w:eastAsia="ru-RU"/>
              </w:rPr>
              <w:t>.</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255"/>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13. Интернет-клуб, </w:t>
            </w:r>
            <w:proofErr w:type="gramStart"/>
            <w:r w:rsidRPr="0006163A">
              <w:rPr>
                <w:rFonts w:ascii="Times New Roman" w:eastAsia="Times New Roman" w:hAnsi="Times New Roman"/>
                <w:sz w:val="14"/>
                <w:szCs w:val="14"/>
                <w:lang w:eastAsia="ru-RU"/>
              </w:rPr>
              <w:t>м</w:t>
            </w:r>
            <w:proofErr w:type="gramEnd"/>
            <w:r w:rsidRPr="0006163A">
              <w:rPr>
                <w:rFonts w:ascii="Times New Roman" w:eastAsia="Times New Roman" w:hAnsi="Times New Roman"/>
                <w:sz w:val="14"/>
                <w:szCs w:val="14"/>
                <w:lang w:eastAsia="ru-RU"/>
              </w:rPr>
              <w:t>² пола</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150"/>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14. Клубы, дома культуры, мест</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300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196"/>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15. Кинотеатры, мест</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1</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r>
      <w:tr w:rsidR="009A64EC" w:rsidRPr="0006163A" w:rsidTr="00F51080">
        <w:trPr>
          <w:trHeight w:val="242"/>
        </w:trPr>
        <w:tc>
          <w:tcPr>
            <w:tcW w:w="4875" w:type="dxa"/>
            <w:tcBorders>
              <w:top w:val="nil"/>
              <w:left w:val="single" w:sz="4" w:space="0" w:color="auto"/>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 xml:space="preserve">16. Библиотеки, </w:t>
            </w:r>
            <w:proofErr w:type="spellStart"/>
            <w:r w:rsidRPr="0006163A">
              <w:rPr>
                <w:rFonts w:ascii="Times New Roman" w:eastAsia="Times New Roman" w:hAnsi="Times New Roman"/>
                <w:sz w:val="14"/>
                <w:szCs w:val="14"/>
                <w:lang w:eastAsia="ru-RU"/>
              </w:rPr>
              <w:t>тыс</w:t>
            </w:r>
            <w:proofErr w:type="gramStart"/>
            <w:r w:rsidRPr="0006163A">
              <w:rPr>
                <w:rFonts w:ascii="Times New Roman" w:eastAsia="Times New Roman" w:hAnsi="Times New Roman"/>
                <w:sz w:val="14"/>
                <w:szCs w:val="14"/>
                <w:lang w:eastAsia="ru-RU"/>
              </w:rPr>
              <w:t>.е</w:t>
            </w:r>
            <w:proofErr w:type="gramEnd"/>
            <w:r w:rsidRPr="0006163A">
              <w:rPr>
                <w:rFonts w:ascii="Times New Roman" w:eastAsia="Times New Roman" w:hAnsi="Times New Roman"/>
                <w:sz w:val="14"/>
                <w:szCs w:val="14"/>
                <w:lang w:eastAsia="ru-RU"/>
              </w:rPr>
              <w:t>диниц</w:t>
            </w:r>
            <w:proofErr w:type="spellEnd"/>
            <w:r w:rsidRPr="0006163A">
              <w:rPr>
                <w:rFonts w:ascii="Times New Roman" w:eastAsia="Times New Roman" w:hAnsi="Times New Roman"/>
                <w:sz w:val="14"/>
                <w:szCs w:val="14"/>
                <w:lang w:eastAsia="ru-RU"/>
              </w:rPr>
              <w:t xml:space="preserve"> хранения</w:t>
            </w:r>
          </w:p>
        </w:tc>
        <w:tc>
          <w:tcPr>
            <w:tcW w:w="1236"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6</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w:t>
            </w:r>
          </w:p>
        </w:tc>
        <w:tc>
          <w:tcPr>
            <w:tcW w:w="1134" w:type="dxa"/>
            <w:tcBorders>
              <w:top w:val="nil"/>
              <w:left w:val="nil"/>
              <w:bottom w:val="single" w:sz="4" w:space="0" w:color="auto"/>
              <w:right w:val="single" w:sz="4" w:space="0" w:color="auto"/>
            </w:tcBorders>
            <w:shd w:val="clear" w:color="auto" w:fill="auto"/>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r w:rsidRPr="0006163A">
              <w:rPr>
                <w:rFonts w:ascii="Times New Roman" w:eastAsia="Times New Roman" w:hAnsi="Times New Roman"/>
                <w:sz w:val="14"/>
                <w:szCs w:val="14"/>
                <w:lang w:eastAsia="ru-RU"/>
              </w:rPr>
              <w:t>3</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A64EC" w:rsidRPr="0006163A" w:rsidRDefault="009A64EC" w:rsidP="00F51080">
            <w:pPr>
              <w:suppressAutoHyphens w:val="0"/>
              <w:spacing w:after="0" w:line="240" w:lineRule="auto"/>
              <w:jc w:val="center"/>
              <w:rPr>
                <w:rFonts w:ascii="Times New Roman" w:eastAsia="Times New Roman" w:hAnsi="Times New Roman"/>
                <w:sz w:val="14"/>
                <w:szCs w:val="14"/>
                <w:lang w:eastAsia="ru-RU"/>
              </w:rPr>
            </w:pPr>
          </w:p>
        </w:tc>
      </w:tr>
    </w:tbl>
    <w:p w:rsidR="008848FC" w:rsidRPr="004A40A2" w:rsidRDefault="008848FC" w:rsidP="008848FC">
      <w:pPr>
        <w:spacing w:after="0" w:line="360" w:lineRule="auto"/>
        <w:jc w:val="both"/>
        <w:rPr>
          <w:rFonts w:ascii="Times New Roman" w:hAnsi="Times New Roman"/>
          <w:color w:val="C0504D" w:themeColor="accent2"/>
          <w:sz w:val="24"/>
          <w:szCs w:val="24"/>
        </w:rPr>
      </w:pPr>
    </w:p>
    <w:p w:rsidR="007C6691" w:rsidRDefault="00964170" w:rsidP="00E72F52">
      <w:pPr>
        <w:spacing w:after="0" w:line="240" w:lineRule="auto"/>
        <w:ind w:firstLine="709"/>
        <w:jc w:val="both"/>
        <w:rPr>
          <w:rFonts w:ascii="Times New Roman" w:hAnsi="Times New Roman"/>
          <w:b/>
          <w:sz w:val="24"/>
          <w:szCs w:val="24"/>
        </w:rPr>
      </w:pPr>
      <w:r w:rsidRPr="009A64EC">
        <w:rPr>
          <w:rFonts w:ascii="Times New Roman" w:hAnsi="Times New Roman"/>
          <w:b/>
          <w:sz w:val="24"/>
          <w:szCs w:val="24"/>
        </w:rPr>
        <w:lastRenderedPageBreak/>
        <w:t>Сложившейся уровень обеспеченност</w:t>
      </w:r>
      <w:r w:rsidR="00BF451C" w:rsidRPr="009A64EC">
        <w:rPr>
          <w:rFonts w:ascii="Times New Roman" w:hAnsi="Times New Roman"/>
          <w:b/>
          <w:sz w:val="24"/>
          <w:szCs w:val="24"/>
        </w:rPr>
        <w:t xml:space="preserve">и населения сельского поселения </w:t>
      </w:r>
      <w:r w:rsidRPr="009A64EC">
        <w:rPr>
          <w:rFonts w:ascii="Times New Roman" w:hAnsi="Times New Roman"/>
          <w:b/>
          <w:sz w:val="24"/>
          <w:szCs w:val="24"/>
        </w:rPr>
        <w:t>услугами в областях образования, здравоохранения, физической культуры</w:t>
      </w:r>
      <w:r w:rsidR="002D54FB" w:rsidRPr="009A64EC">
        <w:rPr>
          <w:rFonts w:ascii="Times New Roman" w:hAnsi="Times New Roman"/>
          <w:b/>
          <w:sz w:val="24"/>
          <w:szCs w:val="24"/>
        </w:rPr>
        <w:t xml:space="preserve"> и массового спорта и культуры.</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На территории Кавказского сельского поселения находится отделение социального обслуживания на дому.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За отчетный период обслужен 328 человек. Количество социальных работников – 8 человек.</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В поселении нет специалиста села по социальной работе. Ежемесячно Кавказское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В средних школах обучается 1413 учащихся, педагогический коллектив составляют 42 человека. Учащиеся школы принимают активное участие во все кубанских </w:t>
      </w:r>
      <w:proofErr w:type="gramStart"/>
      <w:r w:rsidRPr="00E95D4E">
        <w:rPr>
          <w:rFonts w:ascii="Times New Roman" w:eastAsia="Times New Roman" w:hAnsi="Times New Roman" w:cs="Calibri"/>
          <w:sz w:val="24"/>
          <w:szCs w:val="24"/>
        </w:rPr>
        <w:t>турнирах</w:t>
      </w:r>
      <w:proofErr w:type="gramEnd"/>
      <w:r w:rsidRPr="00E95D4E">
        <w:rPr>
          <w:rFonts w:ascii="Times New Roman" w:eastAsia="Times New Roman" w:hAnsi="Times New Roman" w:cs="Calibri"/>
          <w:sz w:val="24"/>
          <w:szCs w:val="24"/>
        </w:rPr>
        <w:t xml:space="preserve"> среди детских команд на Кубок губернатора Краснодарского края по футболу.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 Всероссийских конкурсов.</w:t>
      </w:r>
      <w:r w:rsidRPr="00E95D4E">
        <w:rPr>
          <w:rFonts w:ascii="Times New Roman" w:eastAsia="Times New Roman" w:hAnsi="Times New Roman" w:cs="Calibri"/>
          <w:color w:val="C0504D" w:themeColor="accent2"/>
          <w:sz w:val="24"/>
          <w:szCs w:val="24"/>
        </w:rPr>
        <w:t xml:space="preserve"> </w:t>
      </w:r>
      <w:r w:rsidRPr="00E95D4E">
        <w:rPr>
          <w:rFonts w:ascii="Times New Roman" w:eastAsia="Times New Roman" w:hAnsi="Times New Roman" w:cs="Calibri"/>
          <w:sz w:val="24"/>
          <w:szCs w:val="24"/>
        </w:rPr>
        <w:t xml:space="preserve">Детские сады посещает 751 ребенок.  Коллектив работников детских садов – 38 человек. Дети размещаются в 3-х возрастных группах: 1 - </w:t>
      </w:r>
      <w:proofErr w:type="gramStart"/>
      <w:r w:rsidRPr="00E95D4E">
        <w:rPr>
          <w:rFonts w:ascii="Times New Roman" w:eastAsia="Times New Roman" w:hAnsi="Times New Roman" w:cs="Calibri"/>
          <w:sz w:val="24"/>
          <w:szCs w:val="24"/>
        </w:rPr>
        <w:t>ясельная</w:t>
      </w:r>
      <w:proofErr w:type="gramEnd"/>
      <w:r w:rsidRPr="00E95D4E">
        <w:rPr>
          <w:rFonts w:ascii="Times New Roman" w:eastAsia="Times New Roman" w:hAnsi="Times New Roman" w:cs="Calibri"/>
          <w:sz w:val="24"/>
          <w:szCs w:val="24"/>
        </w:rPr>
        <w:t xml:space="preserve"> и 2 дошкольных.  В детских садах имеется все необходимое для  полноценного образования и воспитания детей: музыкально-физкультурный зал, медицинский кабинет, пищеблок, прачечная. </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Муниципальное бюджетное учреждение «Дом культуры» Кавказского сельского поселения Кавказского района  – это учреждение культурно - досугового типа, созданное для выполнения работ, оказания услуг в  целях обеспечения полномочий Кавказского сельского поселения в сфере культуры. Коллектив составляет 23 человек. Здесь работают 18 клубных формирований (8 кружков и 10 клубов по интересам), в течение всех летних месяцев при ДК работала детская игровая площадка. </w:t>
      </w:r>
    </w:p>
    <w:p w:rsidR="009A64EC" w:rsidRPr="00E95D4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E95D4E">
        <w:rPr>
          <w:rFonts w:ascii="Times New Roman" w:eastAsia="Times New Roman" w:hAnsi="Times New Roman" w:cs="Calibri"/>
          <w:sz w:val="24"/>
          <w:szCs w:val="24"/>
        </w:rPr>
        <w:t xml:space="preserve">На территории сельского поселения находится Муниципальное учреждение культуры ЦСБ» Кавказского сельского поселения Кавказского района (далее - Библиотека). Библиотека работает с разными категориями читателей: пенсионеры, молодежь, учащиеся, дети. Количество читателей  за прошедший год 2564. </w:t>
      </w:r>
    </w:p>
    <w:p w:rsidR="009A64EC" w:rsidRPr="00A65CC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На территории поселения функционирует поликлиника. Её коллектив составляет 56 человек. В 2016 году за помощью обратились 8623 человека, на дому посещено 526 человек. Функционирует стоматологический кабинет, работает  стационар дневного пребывания.</w:t>
      </w:r>
    </w:p>
    <w:p w:rsidR="009A64EC" w:rsidRPr="00A65CCE" w:rsidRDefault="009A64EC" w:rsidP="009A64EC">
      <w:pPr>
        <w:tabs>
          <w:tab w:val="left" w:pos="3110"/>
        </w:tabs>
        <w:spacing w:after="0" w:line="240" w:lineRule="auto"/>
        <w:ind w:firstLine="709"/>
        <w:jc w:val="both"/>
        <w:rPr>
          <w:rFonts w:ascii="Times New Roman" w:eastAsia="Times New Roman" w:hAnsi="Times New Roman" w:cs="Calibri"/>
          <w:sz w:val="24"/>
          <w:szCs w:val="24"/>
        </w:rPr>
      </w:pPr>
      <w:r w:rsidRPr="00A65CCE">
        <w:rPr>
          <w:rFonts w:ascii="Times New Roman" w:eastAsia="Times New Roman" w:hAnsi="Times New Roman" w:cs="Calibri"/>
          <w:sz w:val="24"/>
          <w:szCs w:val="24"/>
        </w:rPr>
        <w:t xml:space="preserve">На территории Кавказского сельского поселения действует спортивный клуб - «Прометей». Работают секции по баскетболу, волейболу, футболу, настольному теннису, гиревому спорту. Количество привлеченных к занятиям физкультурой и занимающихся в секциях составляет 80 человек. </w:t>
      </w:r>
    </w:p>
    <w:p w:rsidR="009A64EC" w:rsidRPr="009A64EC" w:rsidRDefault="009A64EC" w:rsidP="00E72F52">
      <w:pPr>
        <w:spacing w:after="0" w:line="240" w:lineRule="auto"/>
        <w:ind w:firstLine="709"/>
        <w:jc w:val="both"/>
        <w:rPr>
          <w:rFonts w:ascii="Times New Roman" w:hAnsi="Times New Roman"/>
          <w:b/>
          <w:sz w:val="24"/>
          <w:szCs w:val="24"/>
        </w:rPr>
      </w:pPr>
    </w:p>
    <w:p w:rsidR="008848FC" w:rsidRDefault="00BE3460" w:rsidP="00DD4758">
      <w:pPr>
        <w:suppressAutoHyphens w:val="0"/>
        <w:spacing w:line="360" w:lineRule="auto"/>
        <w:ind w:firstLine="709"/>
        <w:jc w:val="both"/>
        <w:rPr>
          <w:rFonts w:ascii="Times New Roman" w:hAnsi="Times New Roman"/>
          <w:b/>
          <w:sz w:val="24"/>
          <w:szCs w:val="24"/>
        </w:rPr>
      </w:pPr>
      <w:r>
        <w:rPr>
          <w:rFonts w:ascii="Times New Roman" w:hAnsi="Times New Roman"/>
          <w:b/>
          <w:sz w:val="24"/>
          <w:szCs w:val="24"/>
        </w:rPr>
        <w:t>2.3</w:t>
      </w:r>
      <w:r w:rsidR="001F262A">
        <w:rPr>
          <w:rFonts w:ascii="Times New Roman" w:hAnsi="Times New Roman"/>
          <w:b/>
          <w:sz w:val="24"/>
          <w:szCs w:val="24"/>
        </w:rPr>
        <w:t xml:space="preserve"> ПРОГНОЗИРУЕМЫЙ СПРОС</w:t>
      </w:r>
      <w:r w:rsidR="00077410">
        <w:rPr>
          <w:rFonts w:ascii="Times New Roman" w:hAnsi="Times New Roman"/>
          <w:b/>
          <w:sz w:val="24"/>
          <w:szCs w:val="24"/>
        </w:rPr>
        <w:t xml:space="preserve"> НА УСЛУГИ СОЦИАЛЬНОЙ ИНФРАСТРУКТУРЫ (В СООТВЕТСТВИИ С ПРОГНОЗОМ ИЗМЕНЕНИЯ ЧИСЛЕННОСТИ И ПОЛОВОЗРАСТНОГО СОСТАВА НАСЕЛЕНИЯ) В ОБЛАСТЯХ, УКАЗАННЫХ В ПУНКТЕ 1 ТРЕБОВАНИЙ </w:t>
      </w:r>
      <w:r w:rsidR="00077410" w:rsidRPr="00077410">
        <w:rPr>
          <w:rFonts w:ascii="Times New Roman" w:hAnsi="Times New Roman"/>
          <w:b/>
          <w:sz w:val="24"/>
          <w:szCs w:val="24"/>
        </w:rPr>
        <w:t>УТВЕРЖДЕННЫХ ПОСТАНОВЛЕНИЕМ ПРАВИТЕЛЬСТВА РФ ОТ 01.10.2015 ГОДА № 1050</w:t>
      </w:r>
      <w:r w:rsidR="00077410">
        <w:rPr>
          <w:rFonts w:ascii="Times New Roman" w:hAnsi="Times New Roman"/>
          <w:b/>
          <w:sz w:val="24"/>
          <w:szCs w:val="24"/>
        </w:rPr>
        <w:t xml:space="preserve">, </w:t>
      </w:r>
      <w:proofErr w:type="gramStart"/>
      <w:r w:rsidR="00077410">
        <w:rPr>
          <w:rFonts w:ascii="Times New Roman" w:hAnsi="Times New Roman"/>
          <w:b/>
          <w:sz w:val="24"/>
          <w:szCs w:val="24"/>
        </w:rPr>
        <w:t>С</w:t>
      </w:r>
      <w:proofErr w:type="gramEnd"/>
      <w:r w:rsidR="00077410">
        <w:rPr>
          <w:rFonts w:ascii="Times New Roman" w:hAnsi="Times New Roman"/>
          <w:b/>
          <w:sz w:val="24"/>
          <w:szCs w:val="24"/>
        </w:rPr>
        <w:t xml:space="preserve"> УЧЕТОМ ОБЪЕМА ПЛАНИРУЕМОГО ЖИЛИЩНОГО СТРОИТЕЛЬСТВА В СООТВЕТСТВИИ С ВЫДАННЫМИ РАЗРЕШЕНИЯМИ НА СТРОИТЕЛЬСТВО И </w:t>
      </w:r>
      <w:r w:rsidR="00077410">
        <w:rPr>
          <w:rFonts w:ascii="Times New Roman" w:hAnsi="Times New Roman"/>
          <w:b/>
          <w:sz w:val="24"/>
          <w:szCs w:val="24"/>
        </w:rPr>
        <w:lastRenderedPageBreak/>
        <w:t>ПРОГНОЗИРУЕМОГО ВЫБЫТИЯ ИЗ ЭКСЛУАТАЦИИ ОБЪЕКТОВ СОЦИАЛЬНОЙ ИНФРАСТРУКТУРЫ</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Прогнозом на 2017 год и на период до 203</w:t>
      </w:r>
      <w:r w:rsidR="00D43F50" w:rsidRPr="009A64EC">
        <w:rPr>
          <w:rFonts w:ascii="Times New Roman" w:hAnsi="Times New Roman"/>
          <w:sz w:val="24"/>
          <w:szCs w:val="24"/>
        </w:rPr>
        <w:t>2</w:t>
      </w:r>
      <w:r w:rsidRPr="009A64EC">
        <w:rPr>
          <w:rFonts w:ascii="Times New Roman" w:hAnsi="Times New Roman"/>
          <w:sz w:val="24"/>
          <w:szCs w:val="24"/>
        </w:rPr>
        <w:t xml:space="preserve"> года определены следующие приоритеты социальной инфраструктуры</w:t>
      </w:r>
      <w:r w:rsidR="00D3684B" w:rsidRPr="009A64EC">
        <w:rPr>
          <w:rFonts w:ascii="Times New Roman" w:hAnsi="Times New Roman"/>
          <w:sz w:val="24"/>
          <w:szCs w:val="24"/>
        </w:rPr>
        <w:t xml:space="preserve"> </w:t>
      </w:r>
      <w:r w:rsidR="009A64EC" w:rsidRPr="009A64EC">
        <w:rPr>
          <w:rFonts w:ascii="Times New Roman" w:hAnsi="Times New Roman"/>
          <w:sz w:val="24"/>
          <w:szCs w:val="24"/>
        </w:rPr>
        <w:t>Кавказского</w:t>
      </w:r>
      <w:r w:rsidRPr="009A64EC">
        <w:rPr>
          <w:rFonts w:ascii="Times New Roman" w:hAnsi="Times New Roman"/>
          <w:sz w:val="24"/>
          <w:szCs w:val="24"/>
        </w:rPr>
        <w:t xml:space="preserve"> сельского поселения </w:t>
      </w:r>
      <w:r w:rsidR="004A40A2" w:rsidRPr="009A64EC">
        <w:rPr>
          <w:rFonts w:ascii="Times New Roman" w:hAnsi="Times New Roman"/>
          <w:sz w:val="24"/>
          <w:szCs w:val="24"/>
        </w:rPr>
        <w:t>Кавказского</w:t>
      </w:r>
      <w:r w:rsidRPr="009A64EC">
        <w:rPr>
          <w:rFonts w:ascii="Times New Roman" w:hAnsi="Times New Roman"/>
          <w:sz w:val="24"/>
          <w:szCs w:val="24"/>
        </w:rPr>
        <w:t xml:space="preserve"> района Краснодарского края: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-повышение </w:t>
      </w:r>
      <w:proofErr w:type="gramStart"/>
      <w:r w:rsidRPr="009A64EC">
        <w:rPr>
          <w:rFonts w:ascii="Times New Roman" w:hAnsi="Times New Roman"/>
          <w:sz w:val="24"/>
          <w:szCs w:val="24"/>
        </w:rPr>
        <w:t xml:space="preserve">уровня жизни населения </w:t>
      </w:r>
      <w:r w:rsidR="009A64EC" w:rsidRPr="009A64EC">
        <w:rPr>
          <w:rFonts w:ascii="Times New Roman" w:hAnsi="Times New Roman"/>
          <w:sz w:val="24"/>
          <w:szCs w:val="24"/>
        </w:rPr>
        <w:t>Кавказского</w:t>
      </w:r>
      <w:r w:rsidR="00D3684B" w:rsidRPr="009A64EC">
        <w:rPr>
          <w:rFonts w:ascii="Times New Roman" w:hAnsi="Times New Roman"/>
          <w:sz w:val="24"/>
          <w:szCs w:val="24"/>
        </w:rPr>
        <w:t xml:space="preserve"> сельского поселения </w:t>
      </w:r>
      <w:r w:rsidR="004A40A2" w:rsidRPr="009A64EC">
        <w:rPr>
          <w:rFonts w:ascii="Times New Roman" w:hAnsi="Times New Roman"/>
          <w:sz w:val="24"/>
          <w:szCs w:val="24"/>
        </w:rPr>
        <w:t>Кавказского</w:t>
      </w:r>
      <w:r w:rsidR="00D3684B" w:rsidRPr="009A64EC">
        <w:rPr>
          <w:rFonts w:ascii="Times New Roman" w:hAnsi="Times New Roman"/>
          <w:sz w:val="24"/>
          <w:szCs w:val="24"/>
        </w:rPr>
        <w:t xml:space="preserve"> </w:t>
      </w:r>
      <w:r w:rsidRPr="009A64EC">
        <w:rPr>
          <w:rFonts w:ascii="Times New Roman" w:hAnsi="Times New Roman"/>
          <w:sz w:val="24"/>
          <w:szCs w:val="24"/>
        </w:rPr>
        <w:t>района Краснодарского</w:t>
      </w:r>
      <w:proofErr w:type="gramEnd"/>
      <w:r w:rsidRPr="009A64EC">
        <w:rPr>
          <w:rFonts w:ascii="Times New Roman" w:hAnsi="Times New Roman"/>
          <w:sz w:val="24"/>
          <w:szCs w:val="24"/>
        </w:rPr>
        <w:t xml:space="preserve"> края, в том числе на основе развития социальной инфраструктуры; </w:t>
      </w:r>
    </w:p>
    <w:p w:rsidR="009A64E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-улучшение состояния здоровья населения на основе доступной широким слоям населения медицинской помощи и повышения качества медицинских услуг;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-развитие жилищной сферы в </w:t>
      </w:r>
      <w:r w:rsidR="009A64EC" w:rsidRPr="009A64EC">
        <w:rPr>
          <w:rFonts w:ascii="Times New Roman" w:hAnsi="Times New Roman"/>
          <w:sz w:val="24"/>
          <w:szCs w:val="24"/>
        </w:rPr>
        <w:t>Кавказском</w:t>
      </w:r>
      <w:r w:rsidR="00D3684B" w:rsidRPr="009A64EC">
        <w:rPr>
          <w:rFonts w:ascii="Times New Roman" w:hAnsi="Times New Roman"/>
          <w:sz w:val="24"/>
          <w:szCs w:val="24"/>
        </w:rPr>
        <w:t xml:space="preserve"> сельском поселении </w:t>
      </w:r>
      <w:r w:rsidR="004A40A2" w:rsidRPr="009A64EC">
        <w:rPr>
          <w:rFonts w:ascii="Times New Roman" w:hAnsi="Times New Roman"/>
          <w:sz w:val="24"/>
          <w:szCs w:val="24"/>
        </w:rPr>
        <w:t>Кавказского</w:t>
      </w:r>
      <w:r w:rsidRPr="009A64EC">
        <w:rPr>
          <w:rFonts w:ascii="Times New Roman" w:hAnsi="Times New Roman"/>
          <w:sz w:val="24"/>
          <w:szCs w:val="24"/>
        </w:rPr>
        <w:t xml:space="preserve"> района Краснодарского края;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-создание условий для гармоничного развития подрастающего поколения в </w:t>
      </w:r>
      <w:r w:rsidR="009A64EC" w:rsidRPr="009A64EC">
        <w:rPr>
          <w:rFonts w:ascii="Times New Roman" w:hAnsi="Times New Roman"/>
          <w:sz w:val="24"/>
          <w:szCs w:val="24"/>
        </w:rPr>
        <w:t>Кавказском</w:t>
      </w:r>
      <w:r w:rsidR="00D3684B" w:rsidRPr="009A64EC">
        <w:rPr>
          <w:rFonts w:ascii="Times New Roman" w:hAnsi="Times New Roman"/>
          <w:sz w:val="24"/>
          <w:szCs w:val="24"/>
        </w:rPr>
        <w:t xml:space="preserve"> сельском поселении </w:t>
      </w:r>
      <w:r w:rsidR="004A40A2" w:rsidRPr="009A64EC">
        <w:rPr>
          <w:rFonts w:ascii="Times New Roman" w:hAnsi="Times New Roman"/>
          <w:sz w:val="24"/>
          <w:szCs w:val="24"/>
        </w:rPr>
        <w:t>Кавказского</w:t>
      </w:r>
      <w:r w:rsidR="00D3684B" w:rsidRPr="009A64EC">
        <w:rPr>
          <w:rFonts w:ascii="Times New Roman" w:hAnsi="Times New Roman"/>
          <w:sz w:val="24"/>
          <w:szCs w:val="24"/>
        </w:rPr>
        <w:t xml:space="preserve"> </w:t>
      </w:r>
      <w:r w:rsidRPr="009A64EC">
        <w:rPr>
          <w:rFonts w:ascii="Times New Roman" w:hAnsi="Times New Roman"/>
          <w:sz w:val="24"/>
          <w:szCs w:val="24"/>
        </w:rPr>
        <w:t xml:space="preserve">района Краснодарского края;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-сохранение культурного наследия на территории </w:t>
      </w:r>
      <w:r w:rsidR="009A64EC" w:rsidRPr="009A64EC">
        <w:rPr>
          <w:rFonts w:ascii="Times New Roman" w:hAnsi="Times New Roman"/>
          <w:sz w:val="24"/>
          <w:szCs w:val="24"/>
        </w:rPr>
        <w:t>Кавказского</w:t>
      </w:r>
      <w:r w:rsidR="00D3684B" w:rsidRPr="009A64EC">
        <w:rPr>
          <w:rFonts w:ascii="Times New Roman" w:hAnsi="Times New Roman"/>
          <w:sz w:val="24"/>
          <w:szCs w:val="24"/>
        </w:rPr>
        <w:t xml:space="preserve"> сельского поселения </w:t>
      </w:r>
      <w:r w:rsidR="009A64EC" w:rsidRPr="009A64EC">
        <w:rPr>
          <w:rFonts w:ascii="Times New Roman" w:hAnsi="Times New Roman"/>
          <w:sz w:val="24"/>
          <w:szCs w:val="24"/>
        </w:rPr>
        <w:t>Кавказского</w:t>
      </w:r>
      <w:r w:rsidRPr="009A64EC">
        <w:rPr>
          <w:rFonts w:ascii="Times New Roman" w:hAnsi="Times New Roman"/>
          <w:sz w:val="24"/>
          <w:szCs w:val="24"/>
        </w:rPr>
        <w:t xml:space="preserve"> района Краснодарского края.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Следует обратить внимание, что при решении проблем совершенствования культурно – бытового обслуживания населения в условиях современного развития необходимо выделять так называемые социально – нормируемые отрасли, деятельность которых определяется государственными задачами и высокой степенью социальной ответственности перед обществом. К социально – нормируемым отраслям следует отнести следующие: детские дошкольные и школьные учреждения, здравоохранение, учреждения культуры и искусства, частично спорта.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Территориальное планирование поселения осуществляется в соответствии с действующим федеральным и </w:t>
      </w:r>
      <w:r w:rsidR="00E72F52" w:rsidRPr="009A64EC">
        <w:rPr>
          <w:rFonts w:ascii="Times New Roman" w:hAnsi="Times New Roman"/>
          <w:sz w:val="24"/>
          <w:szCs w:val="24"/>
        </w:rPr>
        <w:t>региональным</w:t>
      </w:r>
      <w:r w:rsidRPr="009A64EC">
        <w:rPr>
          <w:rFonts w:ascii="Times New Roman" w:hAnsi="Times New Roman"/>
          <w:sz w:val="24"/>
          <w:szCs w:val="24"/>
        </w:rPr>
        <w:t xml:space="preserve">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 г. № 131-ФЗ «Об общих принципах организации местного самоуправления в Российской Федерации».</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обеспечения устойчивого развития поселения;</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формирования благоприятной среды жизнедеятельности;</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развития и модернизации инженерной, транспортной и социальной инфраструктур;</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Территориальное планирование направлено на определение функционального назначения территории поселения исходя из совокупности социальных, экономических, экологических и иных факторов в целях:</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обеспечения устойчивого развития поселения;</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формирования благоприятной среды жизнедеятельности;</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развития и модернизации инженерной, транспортной и социальной инфраструктур;</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формирования комплексной инфраструктуры поселения, отвечающей современным требованиям, установленным действующим законодательством.</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Первой и основной задачей пространственного развития является создание благоприятной среды жизни и деятельности человека и условий для устойчивого развития поселения на перспективу путем достижения баланса экономических и экологических интересов.</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Эта задача включает в себя ряд направлений, </w:t>
      </w:r>
      <w:proofErr w:type="gramStart"/>
      <w:r w:rsidRPr="009A64EC">
        <w:rPr>
          <w:rFonts w:ascii="Times New Roman" w:hAnsi="Times New Roman"/>
          <w:sz w:val="24"/>
          <w:szCs w:val="24"/>
        </w:rPr>
        <w:t>к</w:t>
      </w:r>
      <w:proofErr w:type="gramEnd"/>
      <w:r w:rsidRPr="009A64EC">
        <w:rPr>
          <w:rFonts w:ascii="Times New Roman" w:hAnsi="Times New Roman"/>
          <w:sz w:val="24"/>
          <w:szCs w:val="24"/>
        </w:rPr>
        <w:t xml:space="preserve"> основны</w:t>
      </w:r>
      <w:r w:rsidR="00D3684B" w:rsidRPr="009A64EC">
        <w:rPr>
          <w:rFonts w:ascii="Times New Roman" w:hAnsi="Times New Roman"/>
          <w:sz w:val="24"/>
          <w:szCs w:val="24"/>
        </w:rPr>
        <w:t>м из которых относятся</w:t>
      </w:r>
      <w:r w:rsidRPr="009A64EC">
        <w:rPr>
          <w:rFonts w:ascii="Times New Roman" w:hAnsi="Times New Roman"/>
          <w:sz w:val="24"/>
          <w:szCs w:val="24"/>
        </w:rPr>
        <w:t>:</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lastRenderedPageBreak/>
        <w:t>– обеспечение экологически устойчивого развития территории путем создания условий для сохранения уникального природно-ресурсного потенциала территории, выполнения территорией охранных</w:t>
      </w:r>
      <w:r w:rsidR="00D3684B" w:rsidRPr="009A64EC">
        <w:rPr>
          <w:rFonts w:ascii="Times New Roman" w:hAnsi="Times New Roman"/>
          <w:sz w:val="24"/>
          <w:szCs w:val="24"/>
        </w:rPr>
        <w:t xml:space="preserve"> сред</w:t>
      </w:r>
      <w:r w:rsidRPr="009A64EC">
        <w:rPr>
          <w:rFonts w:ascii="Times New Roman" w:hAnsi="Times New Roman"/>
          <w:sz w:val="24"/>
          <w:szCs w:val="24"/>
        </w:rPr>
        <w:t>, эколого-воспроизводящих функций;</w:t>
      </w:r>
    </w:p>
    <w:p w:rsidR="008848FC" w:rsidRPr="009A64EC" w:rsidRDefault="008848FC" w:rsidP="00E72F52">
      <w:pPr>
        <w:spacing w:after="0" w:line="240" w:lineRule="auto"/>
        <w:ind w:firstLine="709"/>
        <w:jc w:val="both"/>
        <w:rPr>
          <w:rFonts w:ascii="Times New Roman" w:hAnsi="Times New Roman"/>
          <w:sz w:val="24"/>
          <w:szCs w:val="24"/>
        </w:rPr>
      </w:pPr>
      <w:proofErr w:type="gramStart"/>
      <w:r w:rsidRPr="009A64EC">
        <w:rPr>
          <w:rFonts w:ascii="Times New Roman" w:hAnsi="Times New Roman"/>
          <w:sz w:val="24"/>
          <w:szCs w:val="24"/>
        </w:rPr>
        <w:t>– увеличение инвестиционной привлекательности поселения, что повлечет за собой создание новых рабочих мест, повышение уровня жизни населения;</w:t>
      </w:r>
      <w:r w:rsidR="00B33111" w:rsidRPr="009A64EC">
        <w:rPr>
          <w:rFonts w:ascii="Times New Roman" w:hAnsi="Times New Roman"/>
          <w:sz w:val="24"/>
          <w:szCs w:val="24"/>
        </w:rPr>
        <w:t xml:space="preserve"> </w:t>
      </w:r>
      <w:r w:rsidRPr="009A64EC">
        <w:rPr>
          <w:rFonts w:ascii="Times New Roman" w:hAnsi="Times New Roman"/>
          <w:sz w:val="24"/>
          <w:szCs w:val="24"/>
        </w:rPr>
        <w:t>создание доступной и высокоэффективной социальной сферы обслуживания населения, в том числе возможность получения квалифицированных услуг в сфере образования и здравоохранения;</w:t>
      </w:r>
      <w:r w:rsidR="00B33111" w:rsidRPr="009A64EC">
        <w:rPr>
          <w:rFonts w:ascii="Times New Roman" w:hAnsi="Times New Roman"/>
          <w:sz w:val="24"/>
          <w:szCs w:val="24"/>
        </w:rPr>
        <w:t xml:space="preserve"> </w:t>
      </w:r>
      <w:r w:rsidR="00591E6B" w:rsidRPr="009A64EC">
        <w:rPr>
          <w:rFonts w:ascii="Times New Roman" w:hAnsi="Times New Roman"/>
          <w:sz w:val="24"/>
          <w:szCs w:val="24"/>
        </w:rPr>
        <w:t>усовершенствование внешних и внутренних транспортных связей как основы</w:t>
      </w:r>
      <w:r w:rsidR="00B33111" w:rsidRPr="009A64EC">
        <w:rPr>
          <w:rFonts w:ascii="Times New Roman" w:hAnsi="Times New Roman"/>
          <w:sz w:val="24"/>
          <w:szCs w:val="24"/>
        </w:rPr>
        <w:t xml:space="preserve"> </w:t>
      </w:r>
      <w:r w:rsidRPr="009A64EC">
        <w:rPr>
          <w:rFonts w:ascii="Times New Roman" w:hAnsi="Times New Roman"/>
          <w:sz w:val="24"/>
          <w:szCs w:val="24"/>
        </w:rPr>
        <w:t>укрепления экономической сферы, а также</w:t>
      </w:r>
      <w:r w:rsidR="00D3684B" w:rsidRPr="009A64EC">
        <w:rPr>
          <w:rFonts w:ascii="Times New Roman" w:hAnsi="Times New Roman"/>
          <w:sz w:val="24"/>
          <w:szCs w:val="24"/>
        </w:rPr>
        <w:t xml:space="preserve"> развитие улично-дорожной сети;</w:t>
      </w:r>
      <w:proofErr w:type="gramEnd"/>
      <w:r w:rsidR="00D3684B" w:rsidRPr="009A64EC">
        <w:rPr>
          <w:rFonts w:ascii="Times New Roman" w:hAnsi="Times New Roman"/>
          <w:sz w:val="24"/>
          <w:szCs w:val="24"/>
        </w:rPr>
        <w:t xml:space="preserve"> </w:t>
      </w:r>
      <w:r w:rsidRPr="009A64EC">
        <w:rPr>
          <w:rFonts w:ascii="Times New Roman" w:hAnsi="Times New Roman"/>
          <w:sz w:val="24"/>
          <w:szCs w:val="24"/>
        </w:rPr>
        <w:t>создание условий для разнообразных видов отдыха, занятия спортом.</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Исходя из комплексного градостроительного анализа потенциала поселения, генеральным планом определены основные пути решения задач пространственного развития населенных пунктов, входящих в состав поселения: </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совершенствование пространственной</w:t>
      </w:r>
      <w:r w:rsidR="009A64EC" w:rsidRPr="009A64EC">
        <w:rPr>
          <w:rFonts w:ascii="Times New Roman" w:hAnsi="Times New Roman"/>
          <w:sz w:val="24"/>
          <w:szCs w:val="24"/>
        </w:rPr>
        <w:t xml:space="preserve"> структуры территории населенного пункта</w:t>
      </w:r>
      <w:r w:rsidRPr="009A64EC">
        <w:rPr>
          <w:rFonts w:ascii="Times New Roman" w:hAnsi="Times New Roman"/>
          <w:sz w:val="24"/>
          <w:szCs w:val="24"/>
        </w:rPr>
        <w:t>;</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регенерация и развитие жилых территорий;</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развитие зон общественных центров и объектов социальной инфраструктуры;</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реорганизация и развитие производственных территорий.</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Генеральным планом определены способы решения обозначенных задач пространственного</w:t>
      </w:r>
      <w:r w:rsidR="009A64EC" w:rsidRPr="009A64EC">
        <w:rPr>
          <w:rFonts w:ascii="Times New Roman" w:hAnsi="Times New Roman"/>
          <w:sz w:val="24"/>
          <w:szCs w:val="24"/>
        </w:rPr>
        <w:t xml:space="preserve"> развития поселения и населенного пункта, входящего</w:t>
      </w:r>
      <w:r w:rsidRPr="009A64EC">
        <w:rPr>
          <w:rFonts w:ascii="Times New Roman" w:hAnsi="Times New Roman"/>
          <w:sz w:val="24"/>
          <w:szCs w:val="24"/>
        </w:rPr>
        <w:t xml:space="preserve"> в его состав.</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Основными задачами по развитию общественных центров и объектов социальной инфраструктуры являются:</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организация деловых зон, включающих объекты обслуживания, торговли и досуга;</w:t>
      </w:r>
      <w:r w:rsidR="00B33111" w:rsidRPr="009A64EC">
        <w:rPr>
          <w:rFonts w:ascii="Times New Roman" w:hAnsi="Times New Roman"/>
          <w:sz w:val="24"/>
          <w:szCs w:val="24"/>
        </w:rPr>
        <w:t xml:space="preserve"> </w:t>
      </w:r>
      <w:r w:rsidRPr="009A64EC">
        <w:rPr>
          <w:rFonts w:ascii="Times New Roman" w:hAnsi="Times New Roman"/>
          <w:sz w:val="24"/>
          <w:szCs w:val="24"/>
        </w:rPr>
        <w:t>формирование в общественных центрах благоустроенных и озелененных пешеходных пространств.</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Основными задачами по сохранению объектов историко-культурного наследия являются:</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обеспечение физической сохранности объекта культурного наследия;</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обеспечения сохранности объекта культурного наследия в его исторической среде на сопряженной с ним территории;</w:t>
      </w:r>
    </w:p>
    <w:p w:rsidR="008848FC" w:rsidRPr="009A64EC" w:rsidRDefault="008848FC"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 установление </w:t>
      </w:r>
      <w:proofErr w:type="gramStart"/>
      <w:r w:rsidRPr="009A64EC">
        <w:rPr>
          <w:rFonts w:ascii="Times New Roman" w:hAnsi="Times New Roman"/>
          <w:sz w:val="24"/>
          <w:szCs w:val="24"/>
        </w:rPr>
        <w:t>режима использования территории объекта культурного наследия</w:t>
      </w:r>
      <w:proofErr w:type="gramEnd"/>
      <w:r w:rsidRPr="009A64EC">
        <w:rPr>
          <w:rFonts w:ascii="Times New Roman" w:hAnsi="Times New Roman"/>
          <w:sz w:val="24"/>
          <w:szCs w:val="24"/>
        </w:rPr>
        <w:t>.</w:t>
      </w:r>
    </w:p>
    <w:p w:rsidR="00D3684B" w:rsidRPr="009A64EC" w:rsidRDefault="00D3684B"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Генеральным планом устанавливается задача: предусмотреть сохранение и реконструкцию существующих объектов, и новое строительство недостающих объектов соцкультбыта  до норматива в соответствии с нормативным радиусом доступности.</w:t>
      </w:r>
    </w:p>
    <w:p w:rsidR="002A7BD6" w:rsidRPr="009A64EC" w:rsidRDefault="002A7BD6" w:rsidP="00E72F52">
      <w:pPr>
        <w:spacing w:after="0" w:line="240" w:lineRule="auto"/>
        <w:ind w:firstLine="709"/>
        <w:jc w:val="both"/>
        <w:rPr>
          <w:rFonts w:ascii="Times New Roman" w:hAnsi="Times New Roman"/>
          <w:sz w:val="24"/>
          <w:szCs w:val="24"/>
        </w:rPr>
      </w:pPr>
      <w:r w:rsidRPr="009A64EC">
        <w:rPr>
          <w:rFonts w:ascii="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sidR="009A64EC" w:rsidRPr="009A64EC">
        <w:rPr>
          <w:rFonts w:ascii="Times New Roman" w:hAnsi="Times New Roman"/>
          <w:sz w:val="24"/>
          <w:szCs w:val="24"/>
        </w:rPr>
        <w:t>Кавказская</w:t>
      </w:r>
      <w:r w:rsidRPr="009A64EC">
        <w:rPr>
          <w:rFonts w:ascii="Times New Roman" w:hAnsi="Times New Roman"/>
          <w:sz w:val="24"/>
          <w:szCs w:val="24"/>
        </w:rPr>
        <w:t xml:space="preserve"> и требованиями, установленными в СНиП 2.07.01-89* 1989 и актуализированной редакции 201</w:t>
      </w:r>
      <w:r w:rsidR="009A64EC" w:rsidRPr="009A64EC">
        <w:rPr>
          <w:rFonts w:ascii="Times New Roman" w:hAnsi="Times New Roman"/>
          <w:sz w:val="24"/>
          <w:szCs w:val="24"/>
        </w:rPr>
        <w:t>7</w:t>
      </w:r>
      <w:r w:rsidRPr="009A64EC">
        <w:rPr>
          <w:rFonts w:ascii="Times New Roman" w:hAnsi="Times New Roman"/>
          <w:sz w:val="24"/>
          <w:szCs w:val="24"/>
        </w:rPr>
        <w:t xml:space="preserve"> года.</w:t>
      </w:r>
    </w:p>
    <w:p w:rsidR="002A7BD6" w:rsidRPr="00762AA8" w:rsidRDefault="002A7BD6"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Общая потребность территории для развития ст. </w:t>
      </w:r>
      <w:proofErr w:type="spellStart"/>
      <w:r w:rsidR="009A64EC" w:rsidRPr="00762AA8">
        <w:rPr>
          <w:rFonts w:ascii="Times New Roman" w:hAnsi="Times New Roman"/>
          <w:sz w:val="24"/>
          <w:szCs w:val="24"/>
        </w:rPr>
        <w:t>Кавказсой</w:t>
      </w:r>
      <w:proofErr w:type="spellEnd"/>
      <w:r w:rsidRPr="00762AA8">
        <w:rPr>
          <w:rFonts w:ascii="Times New Roman" w:hAnsi="Times New Roman"/>
          <w:sz w:val="24"/>
          <w:szCs w:val="24"/>
        </w:rPr>
        <w:t xml:space="preserve"> составляет на расчетный </w:t>
      </w:r>
      <w:r w:rsidR="009A64EC" w:rsidRPr="00762AA8">
        <w:rPr>
          <w:rFonts w:ascii="Times New Roman" w:hAnsi="Times New Roman"/>
          <w:sz w:val="24"/>
          <w:szCs w:val="24"/>
        </w:rPr>
        <w:t>срок до 2030 года около 63 га.</w:t>
      </w:r>
    </w:p>
    <w:p w:rsidR="002A7BD6" w:rsidRPr="00762AA8" w:rsidRDefault="002A7BD6"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На первую очередь строительства – 17 га.</w:t>
      </w:r>
    </w:p>
    <w:p w:rsidR="002A7BD6" w:rsidRPr="00762AA8" w:rsidRDefault="002A7BD6"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Станица </w:t>
      </w:r>
      <w:r w:rsidR="009A64EC" w:rsidRPr="00762AA8">
        <w:rPr>
          <w:rFonts w:ascii="Times New Roman" w:hAnsi="Times New Roman"/>
          <w:sz w:val="24"/>
          <w:szCs w:val="24"/>
        </w:rPr>
        <w:t>Кавказская</w:t>
      </w:r>
      <w:r w:rsidRPr="00762AA8">
        <w:rPr>
          <w:rFonts w:ascii="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коммунально-складского строительства </w:t>
      </w:r>
    </w:p>
    <w:p w:rsidR="00D3684B" w:rsidRPr="004F25A3" w:rsidRDefault="002A7BD6" w:rsidP="00E72F52">
      <w:pPr>
        <w:spacing w:after="0" w:line="240" w:lineRule="auto"/>
        <w:ind w:firstLine="709"/>
        <w:jc w:val="both"/>
        <w:rPr>
          <w:rFonts w:ascii="Times New Roman" w:hAnsi="Times New Roman"/>
          <w:sz w:val="24"/>
          <w:szCs w:val="24"/>
          <w:highlight w:val="green"/>
        </w:rPr>
      </w:pPr>
      <w:r w:rsidRPr="00762AA8">
        <w:rPr>
          <w:rFonts w:ascii="Times New Roman" w:hAnsi="Times New Roman"/>
          <w:sz w:val="24"/>
          <w:szCs w:val="24"/>
        </w:rPr>
        <w:t>Прирезка дополнительных территорий для развития населенного пункта не требуется</w:t>
      </w:r>
      <w:r w:rsidRPr="004F25A3">
        <w:rPr>
          <w:rFonts w:ascii="Times New Roman" w:hAnsi="Times New Roman"/>
          <w:sz w:val="24"/>
          <w:szCs w:val="24"/>
          <w:highlight w:val="green"/>
        </w:rPr>
        <w:t>.</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В границах </w:t>
      </w:r>
      <w:r w:rsidR="00762AA8" w:rsidRPr="00762AA8">
        <w:rPr>
          <w:rFonts w:ascii="Times New Roman" w:hAnsi="Times New Roman"/>
          <w:sz w:val="24"/>
          <w:szCs w:val="24"/>
        </w:rPr>
        <w:t>Кавказского</w:t>
      </w:r>
      <w:r w:rsidRPr="00762AA8">
        <w:rPr>
          <w:rFonts w:ascii="Times New Roman" w:hAnsi="Times New Roman"/>
          <w:sz w:val="24"/>
          <w:szCs w:val="24"/>
        </w:rPr>
        <w:t xml:space="preserve"> сельского поселения предусматривается развитие полной сети учреждений социального и культурно-бытового обслуживания, главной задачей которой является повышение качества уровня жизни населения.</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Генеральным планом предусматривается двухуровневая система социального и культурно-бытового назначения.</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1. Учреждения периодического пользования, к которым относятся общепоселковые учреждения: </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lastRenderedPageBreak/>
        <w:t>культурные центры,</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клубы, Дома культуры,</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поликлиники, больницы, </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библиотеки, </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спортивные центры, </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гостиницы, крупные торговые центры, предприятия коммунального обслуживания, административно-хозяйственные и финансово-кредитные учреждения.</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Проектом предусматривается реконструкция и модернизация существующих объектов соцкультбыта, а также строительство новых учреждений обслуживания.</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Размещение объектов предусматривается с учетом н</w:t>
      </w:r>
      <w:r w:rsidR="004A40A2" w:rsidRPr="00762AA8">
        <w:rPr>
          <w:rFonts w:ascii="Times New Roman" w:hAnsi="Times New Roman"/>
          <w:sz w:val="24"/>
          <w:szCs w:val="24"/>
        </w:rPr>
        <w:t xml:space="preserve">ормативного радиуса доступности. </w:t>
      </w:r>
      <w:r w:rsidRPr="00762AA8">
        <w:rPr>
          <w:rFonts w:ascii="Times New Roman" w:hAnsi="Times New Roman"/>
          <w:sz w:val="24"/>
          <w:szCs w:val="24"/>
        </w:rPr>
        <w:t>Расчет потребности учреждений социального и культурно-бытового обслуживания выполнен, согласно СНиП 2.07.01-89* актуализированной редакции 201</w:t>
      </w:r>
      <w:r w:rsidR="00762AA8">
        <w:rPr>
          <w:rFonts w:ascii="Times New Roman" w:hAnsi="Times New Roman"/>
          <w:sz w:val="24"/>
          <w:szCs w:val="24"/>
        </w:rPr>
        <w:t>7</w:t>
      </w:r>
      <w:r w:rsidRPr="00762AA8">
        <w:rPr>
          <w:rFonts w:ascii="Times New Roman" w:hAnsi="Times New Roman"/>
          <w:sz w:val="24"/>
          <w:szCs w:val="24"/>
        </w:rPr>
        <w:t xml:space="preserve"> года и нормативам градостроительного проектирования Краснодарского края (постановление ЗСКК от июня 2009г. №1381-П)</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Потребность в общеобразовательных школах определяется из расчета 100% охвата детей школьного возраста – 126 учащихся на 1000 жителей.</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Общая потребность на расчетный срок генплана составляет </w:t>
      </w:r>
      <w:r w:rsidR="00762AA8" w:rsidRPr="00762AA8">
        <w:rPr>
          <w:rFonts w:ascii="Times New Roman" w:hAnsi="Times New Roman"/>
          <w:sz w:val="24"/>
          <w:szCs w:val="24"/>
        </w:rPr>
        <w:t>1899</w:t>
      </w:r>
      <w:r w:rsidRPr="00762AA8">
        <w:rPr>
          <w:rFonts w:ascii="Times New Roman" w:hAnsi="Times New Roman"/>
          <w:sz w:val="24"/>
          <w:szCs w:val="24"/>
        </w:rPr>
        <w:t xml:space="preserve"> учащихся.</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w:t>
      </w:r>
      <w:r w:rsidR="00762AA8" w:rsidRPr="00762AA8">
        <w:rPr>
          <w:rFonts w:ascii="Times New Roman" w:hAnsi="Times New Roman"/>
          <w:sz w:val="24"/>
          <w:szCs w:val="24"/>
        </w:rPr>
        <w:t xml:space="preserve"> на расчетный срок генплана – 920</w:t>
      </w:r>
      <w:r w:rsidRPr="00762AA8">
        <w:rPr>
          <w:rFonts w:ascii="Times New Roman" w:hAnsi="Times New Roman"/>
          <w:sz w:val="24"/>
          <w:szCs w:val="24"/>
        </w:rPr>
        <w:t xml:space="preserve"> мест.</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С учетом нормативного радиуса доступности н</w:t>
      </w:r>
      <w:r w:rsidR="005C116C" w:rsidRPr="00762AA8">
        <w:rPr>
          <w:rFonts w:ascii="Times New Roman" w:hAnsi="Times New Roman"/>
          <w:sz w:val="24"/>
          <w:szCs w:val="24"/>
        </w:rPr>
        <w:t>а расчетный срок</w:t>
      </w:r>
      <w:r w:rsidRPr="00762AA8">
        <w:rPr>
          <w:rFonts w:ascii="Times New Roman" w:hAnsi="Times New Roman"/>
          <w:sz w:val="24"/>
          <w:szCs w:val="24"/>
        </w:rPr>
        <w:t xml:space="preserve"> проектируется  детское  дошкольное  учреждение на  40 мест и на перспективу резервируется  ДДУ на 40 мест.</w:t>
      </w:r>
      <w:r w:rsidRPr="00762AA8">
        <w:rPr>
          <w:rFonts w:ascii="Times New Roman" w:hAnsi="Times New Roman"/>
          <w:sz w:val="24"/>
          <w:szCs w:val="24"/>
        </w:rPr>
        <w:tab/>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EB7E2C" w:rsidRPr="00762AA8" w:rsidRDefault="00EB7E2C" w:rsidP="00E72F52">
      <w:pPr>
        <w:spacing w:after="0" w:line="240" w:lineRule="auto"/>
        <w:ind w:firstLine="709"/>
        <w:jc w:val="both"/>
        <w:rPr>
          <w:rFonts w:ascii="Times New Roman" w:hAnsi="Times New Roman"/>
          <w:sz w:val="24"/>
          <w:szCs w:val="24"/>
        </w:rPr>
      </w:pPr>
      <w:r w:rsidRPr="00762AA8">
        <w:rPr>
          <w:rFonts w:ascii="Times New Roman" w:hAnsi="Times New Roman"/>
          <w:sz w:val="24"/>
          <w:szCs w:val="24"/>
        </w:rPr>
        <w:t>Потребность пожарных депо определена согласно НПБ 101-95 приложение 7 с учетом нормативной доступности 20 минут. Всего запроектировано одно пожарное депо на 2 машины.</w:t>
      </w:r>
    </w:p>
    <w:p w:rsidR="004A40A2" w:rsidRPr="004A40A2" w:rsidRDefault="004A40A2" w:rsidP="00E72F52">
      <w:pPr>
        <w:keepNext/>
        <w:numPr>
          <w:ilvl w:val="1"/>
          <w:numId w:val="0"/>
        </w:numPr>
        <w:tabs>
          <w:tab w:val="num" w:pos="643"/>
          <w:tab w:val="left" w:pos="1134"/>
          <w:tab w:val="left" w:pos="1276"/>
        </w:tabs>
        <w:suppressAutoHyphens w:val="0"/>
        <w:spacing w:after="0" w:line="240" w:lineRule="auto"/>
        <w:ind w:firstLine="709"/>
        <w:jc w:val="both"/>
        <w:rPr>
          <w:rFonts w:ascii="Times New Roman" w:eastAsia="Times New Roman" w:hAnsi="Times New Roman"/>
          <w:bCs/>
          <w:iCs/>
          <w:color w:val="C0504D" w:themeColor="accent2"/>
          <w:sz w:val="24"/>
          <w:szCs w:val="24"/>
          <w:highlight w:val="green"/>
          <w:lang w:eastAsia="ru-RU"/>
        </w:rPr>
      </w:pPr>
    </w:p>
    <w:p w:rsidR="00CB448C" w:rsidRPr="00762AA8" w:rsidRDefault="00CB448C" w:rsidP="00CB448C">
      <w:pPr>
        <w:suppressAutoHyphens w:val="0"/>
        <w:spacing w:after="0" w:line="240" w:lineRule="auto"/>
        <w:jc w:val="center"/>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Потребность территорий, таблица 4</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36"/>
        <w:gridCol w:w="1984"/>
        <w:gridCol w:w="1985"/>
        <w:gridCol w:w="1842"/>
      </w:tblGrid>
      <w:tr w:rsidR="00CB448C" w:rsidRPr="00762AA8" w:rsidTr="00E72F52">
        <w:trPr>
          <w:tblHeader/>
        </w:trPr>
        <w:tc>
          <w:tcPr>
            <w:tcW w:w="3936"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Наименование территорий</w:t>
            </w:r>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На перспективу до 20</w:t>
            </w:r>
            <w:r w:rsidR="00762AA8">
              <w:rPr>
                <w:rFonts w:ascii="Arial" w:eastAsia="Times New Roman" w:hAnsi="Arial" w:cs="Arial"/>
                <w:b/>
                <w:sz w:val="14"/>
                <w:szCs w:val="14"/>
                <w:lang w:eastAsia="ru-RU"/>
              </w:rPr>
              <w:t>30</w:t>
            </w:r>
            <w:r w:rsidR="00D43F50" w:rsidRPr="00762AA8">
              <w:rPr>
                <w:rFonts w:ascii="Arial" w:eastAsia="Times New Roman" w:hAnsi="Arial" w:cs="Arial"/>
                <w:b/>
                <w:sz w:val="14"/>
                <w:szCs w:val="14"/>
                <w:lang w:eastAsia="ru-RU"/>
              </w:rPr>
              <w:t xml:space="preserve"> </w:t>
            </w:r>
            <w:r w:rsidRPr="00762AA8">
              <w:rPr>
                <w:rFonts w:ascii="Arial" w:eastAsia="Times New Roman" w:hAnsi="Arial" w:cs="Arial"/>
                <w:b/>
                <w:sz w:val="14"/>
                <w:szCs w:val="14"/>
                <w:lang w:eastAsia="ru-RU"/>
              </w:rPr>
              <w:t>г.</w:t>
            </w:r>
          </w:p>
        </w:tc>
        <w:tc>
          <w:tcPr>
            <w:tcW w:w="1985" w:type="dxa"/>
            <w:shd w:val="clear" w:color="auto" w:fill="auto"/>
            <w:vAlign w:val="center"/>
          </w:tcPr>
          <w:p w:rsidR="00CB448C" w:rsidRPr="00762AA8" w:rsidRDefault="00CB448C" w:rsidP="00762AA8">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В том числе на срок генплана до 203</w:t>
            </w:r>
            <w:r w:rsidR="00762AA8">
              <w:rPr>
                <w:rFonts w:ascii="Arial" w:eastAsia="Times New Roman" w:hAnsi="Arial" w:cs="Arial"/>
                <w:b/>
                <w:sz w:val="14"/>
                <w:szCs w:val="14"/>
                <w:lang w:eastAsia="ru-RU"/>
              </w:rPr>
              <w:t>0</w:t>
            </w:r>
            <w:r w:rsidRPr="00762AA8">
              <w:rPr>
                <w:rFonts w:ascii="Arial" w:eastAsia="Times New Roman" w:hAnsi="Arial" w:cs="Arial"/>
                <w:b/>
                <w:sz w:val="14"/>
                <w:szCs w:val="14"/>
                <w:lang w:eastAsia="ru-RU"/>
              </w:rPr>
              <w:t xml:space="preserve"> г.</w:t>
            </w:r>
          </w:p>
        </w:tc>
        <w:tc>
          <w:tcPr>
            <w:tcW w:w="1842" w:type="dxa"/>
            <w:shd w:val="clear" w:color="auto" w:fill="auto"/>
          </w:tcPr>
          <w:p w:rsidR="00CB448C" w:rsidRPr="00762AA8"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 xml:space="preserve">В том числе </w:t>
            </w:r>
          </w:p>
          <w:p w:rsidR="00CB448C" w:rsidRPr="00762AA8" w:rsidRDefault="00CB448C" w:rsidP="00CB448C">
            <w:pPr>
              <w:suppressAutoHyphens w:val="0"/>
              <w:spacing w:after="0" w:line="240" w:lineRule="auto"/>
              <w:ind w:left="-108" w:right="-108"/>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1 очередь строительства до 2022г.</w:t>
            </w:r>
          </w:p>
        </w:tc>
      </w:tr>
      <w:tr w:rsidR="00CB448C" w:rsidRPr="00762AA8" w:rsidTr="00E72F52">
        <w:tc>
          <w:tcPr>
            <w:tcW w:w="3936" w:type="dxa"/>
            <w:shd w:val="clear" w:color="auto" w:fill="auto"/>
          </w:tcPr>
          <w:p w:rsidR="00CB448C" w:rsidRPr="00762AA8" w:rsidRDefault="006418A6"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1</w:t>
            </w:r>
            <w:r w:rsidR="00CB448C" w:rsidRPr="00762AA8">
              <w:rPr>
                <w:rFonts w:ascii="Arial" w:eastAsia="Times New Roman" w:hAnsi="Arial" w:cs="Arial"/>
                <w:sz w:val="14"/>
                <w:szCs w:val="14"/>
                <w:lang w:eastAsia="ru-RU"/>
              </w:rPr>
              <w:t xml:space="preserve">. Общественно-деловые, </w:t>
            </w:r>
            <w:proofErr w:type="gramStart"/>
            <w:r w:rsidR="00CB448C" w:rsidRPr="00762AA8">
              <w:rPr>
                <w:rFonts w:ascii="Arial" w:eastAsia="Times New Roman" w:hAnsi="Arial" w:cs="Arial"/>
                <w:sz w:val="14"/>
                <w:szCs w:val="14"/>
                <w:lang w:eastAsia="ru-RU"/>
              </w:rPr>
              <w:t>га</w:t>
            </w:r>
            <w:proofErr w:type="gramEnd"/>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6</w:t>
            </w:r>
          </w:p>
        </w:tc>
        <w:tc>
          <w:tcPr>
            <w:tcW w:w="1985"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5</w:t>
            </w:r>
          </w:p>
        </w:tc>
        <w:tc>
          <w:tcPr>
            <w:tcW w:w="1842" w:type="dxa"/>
            <w:shd w:val="clear" w:color="auto" w:fill="auto"/>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3</w:t>
            </w:r>
          </w:p>
        </w:tc>
      </w:tr>
      <w:tr w:rsidR="00CB448C" w:rsidRPr="00762AA8" w:rsidTr="00E72F52">
        <w:tc>
          <w:tcPr>
            <w:tcW w:w="3936" w:type="dxa"/>
            <w:shd w:val="clear" w:color="auto" w:fill="auto"/>
          </w:tcPr>
          <w:p w:rsidR="00CB448C" w:rsidRPr="00762AA8" w:rsidRDefault="006418A6"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2</w:t>
            </w:r>
            <w:r w:rsidR="00CB448C" w:rsidRPr="00762AA8">
              <w:rPr>
                <w:rFonts w:ascii="Arial" w:eastAsia="Times New Roman" w:hAnsi="Arial" w:cs="Arial"/>
                <w:sz w:val="14"/>
                <w:szCs w:val="14"/>
                <w:lang w:eastAsia="ru-RU"/>
              </w:rPr>
              <w:t xml:space="preserve">. Рекреационные, </w:t>
            </w:r>
            <w:proofErr w:type="gramStart"/>
            <w:r w:rsidR="00CB448C" w:rsidRPr="00762AA8">
              <w:rPr>
                <w:rFonts w:ascii="Arial" w:eastAsia="Times New Roman" w:hAnsi="Arial" w:cs="Arial"/>
                <w:sz w:val="14"/>
                <w:szCs w:val="14"/>
                <w:lang w:eastAsia="ru-RU"/>
              </w:rPr>
              <w:t>га</w:t>
            </w:r>
            <w:proofErr w:type="gramEnd"/>
            <w:r w:rsidRPr="00762AA8">
              <w:rPr>
                <w:rFonts w:ascii="Arial" w:eastAsia="Times New Roman" w:hAnsi="Arial" w:cs="Arial"/>
                <w:sz w:val="14"/>
                <w:szCs w:val="14"/>
                <w:lang w:eastAsia="ru-RU"/>
              </w:rPr>
              <w:t xml:space="preserve"> </w:t>
            </w:r>
            <w:r w:rsidR="00CB448C" w:rsidRPr="00762AA8">
              <w:rPr>
                <w:rFonts w:ascii="Arial" w:eastAsia="Times New Roman" w:hAnsi="Arial" w:cs="Arial"/>
                <w:sz w:val="14"/>
                <w:szCs w:val="14"/>
                <w:lang w:eastAsia="ru-RU"/>
              </w:rPr>
              <w:t>в том числе:</w:t>
            </w:r>
          </w:p>
          <w:p w:rsidR="00CB448C" w:rsidRPr="00762AA8" w:rsidRDefault="00CB448C"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физкультурно-спортивные</w:t>
            </w:r>
          </w:p>
          <w:p w:rsidR="00CB448C" w:rsidRPr="00762AA8" w:rsidRDefault="00CB448C"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зеленые насаждения общего пользования</w:t>
            </w:r>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3,6</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1,6</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2,0</w:t>
            </w:r>
          </w:p>
        </w:tc>
        <w:tc>
          <w:tcPr>
            <w:tcW w:w="1985"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3,35</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1,45</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1,9</w:t>
            </w:r>
          </w:p>
        </w:tc>
        <w:tc>
          <w:tcPr>
            <w:tcW w:w="1842"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3,3</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1,4</w:t>
            </w:r>
          </w:p>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1,9</w:t>
            </w:r>
          </w:p>
        </w:tc>
      </w:tr>
      <w:tr w:rsidR="00CB448C" w:rsidRPr="00762AA8" w:rsidTr="00E72F52">
        <w:tc>
          <w:tcPr>
            <w:tcW w:w="3936" w:type="dxa"/>
            <w:shd w:val="clear" w:color="auto" w:fill="auto"/>
          </w:tcPr>
          <w:p w:rsidR="00CB448C" w:rsidRPr="00762AA8" w:rsidRDefault="006418A6"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3</w:t>
            </w:r>
            <w:r w:rsidR="00CB448C" w:rsidRPr="00762AA8">
              <w:rPr>
                <w:rFonts w:ascii="Arial" w:eastAsia="Times New Roman" w:hAnsi="Arial" w:cs="Arial"/>
                <w:sz w:val="14"/>
                <w:szCs w:val="14"/>
                <w:lang w:eastAsia="ru-RU"/>
              </w:rPr>
              <w:t xml:space="preserve">. Коммунально-складские, </w:t>
            </w:r>
            <w:proofErr w:type="gramStart"/>
            <w:r w:rsidR="00CB448C" w:rsidRPr="00762AA8">
              <w:rPr>
                <w:rFonts w:ascii="Arial" w:eastAsia="Times New Roman" w:hAnsi="Arial" w:cs="Arial"/>
                <w:sz w:val="14"/>
                <w:szCs w:val="14"/>
                <w:lang w:eastAsia="ru-RU"/>
              </w:rPr>
              <w:t>га</w:t>
            </w:r>
            <w:proofErr w:type="gramEnd"/>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0,33</w:t>
            </w:r>
          </w:p>
        </w:tc>
        <w:tc>
          <w:tcPr>
            <w:tcW w:w="1985"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0,3</w:t>
            </w:r>
          </w:p>
        </w:tc>
        <w:tc>
          <w:tcPr>
            <w:tcW w:w="1842" w:type="dxa"/>
            <w:shd w:val="clear" w:color="auto" w:fill="auto"/>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0,3</w:t>
            </w:r>
          </w:p>
        </w:tc>
      </w:tr>
      <w:tr w:rsidR="00CB448C" w:rsidRPr="00762AA8" w:rsidTr="00E72F52">
        <w:tc>
          <w:tcPr>
            <w:tcW w:w="3936" w:type="dxa"/>
            <w:shd w:val="clear" w:color="auto" w:fill="auto"/>
          </w:tcPr>
          <w:p w:rsidR="00CB448C" w:rsidRPr="00762AA8" w:rsidRDefault="006418A6" w:rsidP="00CB448C">
            <w:pPr>
              <w:suppressAutoHyphens w:val="0"/>
              <w:spacing w:after="0" w:line="240" w:lineRule="auto"/>
              <w:rPr>
                <w:rFonts w:ascii="Arial" w:eastAsia="Times New Roman" w:hAnsi="Arial" w:cs="Arial"/>
                <w:sz w:val="14"/>
                <w:szCs w:val="14"/>
                <w:lang w:eastAsia="ru-RU"/>
              </w:rPr>
            </w:pPr>
            <w:r w:rsidRPr="00762AA8">
              <w:rPr>
                <w:rFonts w:ascii="Arial" w:eastAsia="Times New Roman" w:hAnsi="Arial" w:cs="Arial"/>
                <w:sz w:val="14"/>
                <w:szCs w:val="14"/>
                <w:lang w:eastAsia="ru-RU"/>
              </w:rPr>
              <w:t>4</w:t>
            </w:r>
            <w:r w:rsidR="00CB448C" w:rsidRPr="00762AA8">
              <w:rPr>
                <w:rFonts w:ascii="Arial" w:eastAsia="Times New Roman" w:hAnsi="Arial" w:cs="Arial"/>
                <w:sz w:val="14"/>
                <w:szCs w:val="14"/>
                <w:lang w:eastAsia="ru-RU"/>
              </w:rPr>
              <w:t xml:space="preserve">. Пожарно-складские, </w:t>
            </w:r>
            <w:proofErr w:type="gramStart"/>
            <w:r w:rsidR="00CB448C" w:rsidRPr="00762AA8">
              <w:rPr>
                <w:rFonts w:ascii="Arial" w:eastAsia="Times New Roman" w:hAnsi="Arial" w:cs="Arial"/>
                <w:sz w:val="14"/>
                <w:szCs w:val="14"/>
                <w:lang w:eastAsia="ru-RU"/>
              </w:rPr>
              <w:t>га</w:t>
            </w:r>
            <w:proofErr w:type="gramEnd"/>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1,0</w:t>
            </w:r>
          </w:p>
        </w:tc>
        <w:tc>
          <w:tcPr>
            <w:tcW w:w="1985"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1,0</w:t>
            </w:r>
          </w:p>
        </w:tc>
        <w:tc>
          <w:tcPr>
            <w:tcW w:w="1842" w:type="dxa"/>
            <w:shd w:val="clear" w:color="auto" w:fill="auto"/>
          </w:tcPr>
          <w:p w:rsidR="00CB448C" w:rsidRPr="00762AA8" w:rsidRDefault="00CB448C" w:rsidP="00CB448C">
            <w:pPr>
              <w:suppressAutoHyphens w:val="0"/>
              <w:spacing w:after="0" w:line="240" w:lineRule="auto"/>
              <w:jc w:val="center"/>
              <w:rPr>
                <w:rFonts w:ascii="Arial" w:eastAsia="Times New Roman" w:hAnsi="Arial" w:cs="Arial"/>
                <w:sz w:val="14"/>
                <w:szCs w:val="14"/>
                <w:lang w:eastAsia="ru-RU"/>
              </w:rPr>
            </w:pPr>
            <w:r w:rsidRPr="00762AA8">
              <w:rPr>
                <w:rFonts w:ascii="Arial" w:eastAsia="Times New Roman" w:hAnsi="Arial" w:cs="Arial"/>
                <w:sz w:val="14"/>
                <w:szCs w:val="14"/>
                <w:lang w:eastAsia="ru-RU"/>
              </w:rPr>
              <w:t>1,0</w:t>
            </w:r>
          </w:p>
        </w:tc>
      </w:tr>
      <w:tr w:rsidR="00CB448C" w:rsidRPr="004F25A3" w:rsidTr="00E72F52">
        <w:tc>
          <w:tcPr>
            <w:tcW w:w="3936" w:type="dxa"/>
            <w:shd w:val="clear" w:color="auto" w:fill="auto"/>
          </w:tcPr>
          <w:p w:rsidR="00CB448C" w:rsidRPr="00762AA8" w:rsidRDefault="00CB448C" w:rsidP="00CB448C">
            <w:pPr>
              <w:suppressAutoHyphens w:val="0"/>
              <w:spacing w:after="0" w:line="240" w:lineRule="auto"/>
              <w:rPr>
                <w:rFonts w:ascii="Arial" w:eastAsia="Times New Roman" w:hAnsi="Arial" w:cs="Arial"/>
                <w:b/>
                <w:sz w:val="14"/>
                <w:szCs w:val="14"/>
                <w:lang w:eastAsia="ru-RU"/>
              </w:rPr>
            </w:pPr>
            <w:r w:rsidRPr="00762AA8">
              <w:rPr>
                <w:rFonts w:ascii="Arial" w:eastAsia="Times New Roman" w:hAnsi="Arial" w:cs="Arial"/>
                <w:b/>
                <w:sz w:val="14"/>
                <w:szCs w:val="14"/>
                <w:lang w:eastAsia="ru-RU"/>
              </w:rPr>
              <w:t>Итого:</w:t>
            </w:r>
          </w:p>
        </w:tc>
        <w:tc>
          <w:tcPr>
            <w:tcW w:w="1984"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35,93 (36)</w:t>
            </w:r>
          </w:p>
        </w:tc>
        <w:tc>
          <w:tcPr>
            <w:tcW w:w="1985"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22,65 (23)</w:t>
            </w:r>
          </w:p>
        </w:tc>
        <w:tc>
          <w:tcPr>
            <w:tcW w:w="1842" w:type="dxa"/>
            <w:shd w:val="clear" w:color="auto" w:fill="auto"/>
            <w:vAlign w:val="center"/>
          </w:tcPr>
          <w:p w:rsidR="00CB448C" w:rsidRPr="00762AA8" w:rsidRDefault="00CB448C" w:rsidP="00CB448C">
            <w:pPr>
              <w:suppressAutoHyphens w:val="0"/>
              <w:spacing w:after="0" w:line="240" w:lineRule="auto"/>
              <w:jc w:val="center"/>
              <w:rPr>
                <w:rFonts w:ascii="Arial" w:eastAsia="Times New Roman" w:hAnsi="Arial" w:cs="Arial"/>
                <w:b/>
                <w:sz w:val="14"/>
                <w:szCs w:val="14"/>
                <w:lang w:eastAsia="ru-RU"/>
              </w:rPr>
            </w:pPr>
            <w:r w:rsidRPr="00762AA8">
              <w:rPr>
                <w:rFonts w:ascii="Arial" w:eastAsia="Times New Roman" w:hAnsi="Arial" w:cs="Arial"/>
                <w:b/>
                <w:sz w:val="14"/>
                <w:szCs w:val="14"/>
                <w:lang w:eastAsia="ru-RU"/>
              </w:rPr>
              <w:t>16.6 (17)</w:t>
            </w:r>
          </w:p>
        </w:tc>
      </w:tr>
    </w:tbl>
    <w:p w:rsidR="00CB448C" w:rsidRPr="004F25A3" w:rsidRDefault="00CB448C" w:rsidP="0039018E">
      <w:pPr>
        <w:suppressAutoHyphens w:val="0"/>
        <w:spacing w:after="0" w:line="360" w:lineRule="auto"/>
        <w:ind w:firstLine="709"/>
        <w:jc w:val="both"/>
        <w:rPr>
          <w:rFonts w:ascii="Times New Roman" w:eastAsia="Times New Roman" w:hAnsi="Times New Roman"/>
          <w:sz w:val="24"/>
          <w:szCs w:val="24"/>
          <w:highlight w:val="green"/>
        </w:rPr>
      </w:pPr>
    </w:p>
    <w:p w:rsidR="006418A6" w:rsidRPr="00762AA8" w:rsidRDefault="006418A6" w:rsidP="00E72F52">
      <w:pPr>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 xml:space="preserve">Площадь проектных территорий, предусмотренная под развитие системы социального и культурно-бытового обслуживания, строительство жилых зданий, коммунальной зоны и иных объектов, не требующих устройства санитарно-защитных зон, определяется в соответствии с прогнозом проектной численности населения ст. </w:t>
      </w:r>
      <w:r w:rsidR="00762AA8">
        <w:rPr>
          <w:rFonts w:ascii="Times New Roman" w:eastAsia="Times New Roman" w:hAnsi="Times New Roman"/>
          <w:sz w:val="24"/>
          <w:szCs w:val="24"/>
        </w:rPr>
        <w:t>Кавказская</w:t>
      </w:r>
      <w:r w:rsidRPr="00762AA8">
        <w:rPr>
          <w:rFonts w:ascii="Times New Roman" w:eastAsia="Times New Roman" w:hAnsi="Times New Roman"/>
          <w:sz w:val="24"/>
          <w:szCs w:val="24"/>
        </w:rPr>
        <w:t xml:space="preserve"> и требованиями, установленными в СНиП 2.07.01-89* 1989 и</w:t>
      </w:r>
      <w:r w:rsidR="00762AA8">
        <w:rPr>
          <w:rFonts w:ascii="Times New Roman" w:eastAsia="Times New Roman" w:hAnsi="Times New Roman"/>
          <w:sz w:val="24"/>
          <w:szCs w:val="24"/>
        </w:rPr>
        <w:t xml:space="preserve"> актуализированной редакции 2017</w:t>
      </w:r>
      <w:r w:rsidRPr="00762AA8">
        <w:rPr>
          <w:rFonts w:ascii="Times New Roman" w:eastAsia="Times New Roman" w:hAnsi="Times New Roman"/>
          <w:sz w:val="24"/>
          <w:szCs w:val="24"/>
        </w:rPr>
        <w:t xml:space="preserve"> года.</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 xml:space="preserve">Станица </w:t>
      </w:r>
      <w:r w:rsidR="00762AA8" w:rsidRPr="00762AA8">
        <w:rPr>
          <w:rFonts w:ascii="Times New Roman" w:eastAsia="Times New Roman" w:hAnsi="Times New Roman"/>
          <w:sz w:val="24"/>
          <w:szCs w:val="24"/>
        </w:rPr>
        <w:t>Кавказская</w:t>
      </w:r>
      <w:r w:rsidRPr="00762AA8">
        <w:rPr>
          <w:rFonts w:ascii="Times New Roman" w:eastAsia="Times New Roman" w:hAnsi="Times New Roman"/>
          <w:sz w:val="24"/>
          <w:szCs w:val="24"/>
        </w:rPr>
        <w:t xml:space="preserve"> имеет территориальные резервы для размещения жилищного, социального, культурно-бытового, рекреационного и комму</w:t>
      </w:r>
      <w:r w:rsidR="004A40A2" w:rsidRPr="00762AA8">
        <w:rPr>
          <w:rFonts w:ascii="Times New Roman" w:eastAsia="Times New Roman" w:hAnsi="Times New Roman"/>
          <w:sz w:val="24"/>
          <w:szCs w:val="24"/>
        </w:rPr>
        <w:t>нально-складского строительства.</w:t>
      </w:r>
    </w:p>
    <w:p w:rsidR="00CB448C" w:rsidRPr="00762AA8" w:rsidRDefault="006418A6" w:rsidP="00977EF0">
      <w:pPr>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Прирезка дополнительных территорий для развития населенного пункта не требуется.</w:t>
      </w:r>
    </w:p>
    <w:p w:rsidR="006418A6" w:rsidRPr="00762AA8" w:rsidRDefault="00762AA8"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lastRenderedPageBreak/>
        <w:t>Кавказское</w:t>
      </w:r>
      <w:r w:rsidR="006418A6" w:rsidRPr="00762AA8">
        <w:rPr>
          <w:rFonts w:ascii="Times New Roman" w:eastAsia="Times New Roman" w:hAnsi="Times New Roman"/>
          <w:sz w:val="24"/>
          <w:szCs w:val="24"/>
          <w:lang w:eastAsia="ru-RU"/>
        </w:rPr>
        <w:t xml:space="preserve"> сельское поселение</w:t>
      </w:r>
      <w:r w:rsidR="004E5E76" w:rsidRPr="00762AA8">
        <w:rPr>
          <w:rFonts w:ascii="Times New Roman" w:eastAsia="Times New Roman" w:hAnsi="Times New Roman"/>
          <w:sz w:val="24"/>
          <w:szCs w:val="24"/>
          <w:lang w:eastAsia="ru-RU"/>
        </w:rPr>
        <w:t xml:space="preserve"> располагается на удобных транс</w:t>
      </w:r>
      <w:r w:rsidR="006418A6" w:rsidRPr="00762AA8">
        <w:rPr>
          <w:rFonts w:ascii="Times New Roman" w:eastAsia="Times New Roman" w:hAnsi="Times New Roman"/>
          <w:sz w:val="24"/>
          <w:szCs w:val="24"/>
          <w:lang w:eastAsia="ru-RU"/>
        </w:rPr>
        <w:t>портн</w:t>
      </w:r>
      <w:r w:rsidR="004A40A2" w:rsidRPr="00762AA8">
        <w:rPr>
          <w:rFonts w:ascii="Times New Roman" w:eastAsia="Times New Roman" w:hAnsi="Times New Roman"/>
          <w:sz w:val="24"/>
          <w:szCs w:val="24"/>
          <w:lang w:eastAsia="ru-RU"/>
        </w:rPr>
        <w:t>ых свя</w:t>
      </w:r>
      <w:r w:rsidRPr="00762AA8">
        <w:rPr>
          <w:rFonts w:ascii="Times New Roman" w:eastAsia="Times New Roman" w:hAnsi="Times New Roman"/>
          <w:sz w:val="24"/>
          <w:szCs w:val="24"/>
          <w:lang w:eastAsia="ru-RU"/>
        </w:rPr>
        <w:t>зях с районным центром городом К</w:t>
      </w:r>
      <w:r w:rsidR="004A40A2" w:rsidRPr="00762AA8">
        <w:rPr>
          <w:rFonts w:ascii="Times New Roman" w:eastAsia="Times New Roman" w:hAnsi="Times New Roman"/>
          <w:sz w:val="24"/>
          <w:szCs w:val="24"/>
          <w:lang w:eastAsia="ru-RU"/>
        </w:rPr>
        <w:t>ропоткин</w:t>
      </w:r>
      <w:r w:rsidR="006418A6" w:rsidRPr="00762AA8">
        <w:rPr>
          <w:rFonts w:ascii="Times New Roman" w:eastAsia="Times New Roman" w:hAnsi="Times New Roman"/>
          <w:sz w:val="24"/>
          <w:szCs w:val="24"/>
          <w:lang w:eastAsia="ru-RU"/>
        </w:rPr>
        <w:t xml:space="preserve"> и другими населенными пунктами района и располагает благоприятными природно-климатическими условиями для достижения высокой эффективности сельскохозяйственного производства.</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 xml:space="preserve">Основным определяющим фактором </w:t>
      </w:r>
      <w:r w:rsidR="004E5E76" w:rsidRPr="00762AA8">
        <w:rPr>
          <w:rFonts w:ascii="Times New Roman" w:eastAsia="Times New Roman" w:hAnsi="Times New Roman"/>
          <w:sz w:val="24"/>
          <w:szCs w:val="24"/>
          <w:lang w:eastAsia="ru-RU"/>
        </w:rPr>
        <w:t xml:space="preserve">перспективного развития </w:t>
      </w:r>
      <w:r w:rsidR="00762AA8" w:rsidRPr="00762AA8">
        <w:rPr>
          <w:rFonts w:ascii="Times New Roman" w:eastAsia="Times New Roman" w:hAnsi="Times New Roman"/>
          <w:sz w:val="24"/>
          <w:szCs w:val="24"/>
          <w:lang w:eastAsia="ru-RU"/>
        </w:rPr>
        <w:t>Кавказского</w:t>
      </w:r>
      <w:r w:rsidRPr="00762AA8">
        <w:rPr>
          <w:rFonts w:ascii="Times New Roman" w:eastAsia="Times New Roman" w:hAnsi="Times New Roman"/>
          <w:sz w:val="24"/>
          <w:szCs w:val="24"/>
          <w:lang w:eastAsia="ru-RU"/>
        </w:rPr>
        <w:t xml:space="preserve"> сельского поселения является высокий потенциал территории для ведения отраслей сельского хозяйства: растени</w:t>
      </w:r>
      <w:r w:rsidR="004E5E76" w:rsidRPr="00762AA8">
        <w:rPr>
          <w:rFonts w:ascii="Times New Roman" w:eastAsia="Times New Roman" w:hAnsi="Times New Roman"/>
          <w:sz w:val="24"/>
          <w:szCs w:val="24"/>
          <w:lang w:eastAsia="ru-RU"/>
        </w:rPr>
        <w:t>еводства, животноводства и пере</w:t>
      </w:r>
      <w:r w:rsidRPr="00762AA8">
        <w:rPr>
          <w:rFonts w:ascii="Times New Roman" w:eastAsia="Times New Roman" w:hAnsi="Times New Roman"/>
          <w:sz w:val="24"/>
          <w:szCs w:val="24"/>
          <w:lang w:eastAsia="ru-RU"/>
        </w:rPr>
        <w:t>работки сельхозпродукции.</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Развитие растениеводства в первую очередь связанно с повышением экономической эффективности производства зерна. В зерновом хозяйстве в силу природных и экономических факторов главными культурами останутся озимая пшеница, кукуруза, овес.</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Увеличение производства зерна должн</w:t>
      </w:r>
      <w:r w:rsidR="004E5E76" w:rsidRPr="00762AA8">
        <w:rPr>
          <w:rFonts w:ascii="Times New Roman" w:eastAsia="Times New Roman" w:hAnsi="Times New Roman"/>
          <w:sz w:val="24"/>
          <w:szCs w:val="24"/>
          <w:lang w:eastAsia="ru-RU"/>
        </w:rPr>
        <w:t>о происходить за счет интенсифи</w:t>
      </w:r>
      <w:r w:rsidRPr="00762AA8">
        <w:rPr>
          <w:rFonts w:ascii="Times New Roman" w:eastAsia="Times New Roman" w:hAnsi="Times New Roman"/>
          <w:sz w:val="24"/>
          <w:szCs w:val="24"/>
          <w:lang w:eastAsia="ru-RU"/>
        </w:rPr>
        <w:t>кации отрасли в соответствии с требования</w:t>
      </w:r>
      <w:r w:rsidR="004E5E76" w:rsidRPr="00762AA8">
        <w:rPr>
          <w:rFonts w:ascii="Times New Roman" w:eastAsia="Times New Roman" w:hAnsi="Times New Roman"/>
          <w:sz w:val="24"/>
          <w:szCs w:val="24"/>
          <w:lang w:eastAsia="ru-RU"/>
        </w:rPr>
        <w:t>ми рациональной системы земледе</w:t>
      </w:r>
      <w:r w:rsidRPr="00762AA8">
        <w:rPr>
          <w:rFonts w:ascii="Times New Roman" w:eastAsia="Times New Roman" w:hAnsi="Times New Roman"/>
          <w:sz w:val="24"/>
          <w:szCs w:val="24"/>
          <w:lang w:eastAsia="ru-RU"/>
        </w:rPr>
        <w:t xml:space="preserve">лия. </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Главным фактором интенсификации отрасли является совершенствование технологии возделывания культур посредством оптимизации режима питания растений, использования высокоурожайных сортов и гибридов, применения наиболее рациональных схем размещения растений.</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Второй по значимости приоритетной отраслью растениеводс</w:t>
      </w:r>
      <w:r w:rsidR="004E5E76" w:rsidRPr="00762AA8">
        <w:rPr>
          <w:rFonts w:ascii="Times New Roman" w:eastAsia="Times New Roman" w:hAnsi="Times New Roman"/>
          <w:sz w:val="24"/>
          <w:szCs w:val="24"/>
          <w:lang w:eastAsia="ru-RU"/>
        </w:rPr>
        <w:t>тва после зер</w:t>
      </w:r>
      <w:r w:rsidRPr="00762AA8">
        <w:rPr>
          <w:rFonts w:ascii="Times New Roman" w:eastAsia="Times New Roman" w:hAnsi="Times New Roman"/>
          <w:sz w:val="24"/>
          <w:szCs w:val="24"/>
          <w:lang w:eastAsia="ru-RU"/>
        </w:rPr>
        <w:t>нового хозяйства является выращивание технических культур, важнейшими из которых является подсолнечник, сахарная све</w:t>
      </w:r>
      <w:r w:rsidR="004E5E76" w:rsidRPr="00762AA8">
        <w:rPr>
          <w:rFonts w:ascii="Times New Roman" w:eastAsia="Times New Roman" w:hAnsi="Times New Roman"/>
          <w:sz w:val="24"/>
          <w:szCs w:val="24"/>
          <w:lang w:eastAsia="ru-RU"/>
        </w:rPr>
        <w:t>кла. В целях сохранения плодоро</w:t>
      </w:r>
      <w:r w:rsidRPr="00762AA8">
        <w:rPr>
          <w:rFonts w:ascii="Times New Roman" w:eastAsia="Times New Roman" w:hAnsi="Times New Roman"/>
          <w:sz w:val="24"/>
          <w:szCs w:val="24"/>
          <w:lang w:eastAsia="ru-RU"/>
        </w:rPr>
        <w:t>дия почв и повышения урожайности следует с</w:t>
      </w:r>
      <w:r w:rsidR="004E5E76" w:rsidRPr="00762AA8">
        <w:rPr>
          <w:rFonts w:ascii="Times New Roman" w:eastAsia="Times New Roman" w:hAnsi="Times New Roman"/>
          <w:sz w:val="24"/>
          <w:szCs w:val="24"/>
          <w:lang w:eastAsia="ru-RU"/>
        </w:rPr>
        <w:t>ократить посевы под подсолнечни</w:t>
      </w:r>
      <w:r w:rsidRPr="00762AA8">
        <w:rPr>
          <w:rFonts w:ascii="Times New Roman" w:eastAsia="Times New Roman" w:hAnsi="Times New Roman"/>
          <w:sz w:val="24"/>
          <w:szCs w:val="24"/>
          <w:lang w:eastAsia="ru-RU"/>
        </w:rPr>
        <w:t>ком в хозяйствах, где их концентрация пре</w:t>
      </w:r>
      <w:r w:rsidR="004E5E76" w:rsidRPr="00762AA8">
        <w:rPr>
          <w:rFonts w:ascii="Times New Roman" w:eastAsia="Times New Roman" w:hAnsi="Times New Roman"/>
          <w:sz w:val="24"/>
          <w:szCs w:val="24"/>
          <w:lang w:eastAsia="ru-RU"/>
        </w:rPr>
        <w:t>вышает нормативы и расширить по</w:t>
      </w:r>
      <w:r w:rsidRPr="00762AA8">
        <w:rPr>
          <w:rFonts w:ascii="Times New Roman" w:eastAsia="Times New Roman" w:hAnsi="Times New Roman"/>
          <w:sz w:val="24"/>
          <w:szCs w:val="24"/>
          <w:lang w:eastAsia="ru-RU"/>
        </w:rPr>
        <w:t xml:space="preserve">севные площади под другими масличными культурами, к примеру, под соей. </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Также потенциалом роста обладает отрасль овощеводства. По причине высокой трудоемкости и капиталоемкости отрасли необходимо создать условия для формирования овощеводческих хозяйс</w:t>
      </w:r>
      <w:r w:rsidR="004E5E76" w:rsidRPr="00762AA8">
        <w:rPr>
          <w:rFonts w:ascii="Times New Roman" w:eastAsia="Times New Roman" w:hAnsi="Times New Roman"/>
          <w:sz w:val="24"/>
          <w:szCs w:val="24"/>
          <w:lang w:eastAsia="ru-RU"/>
        </w:rPr>
        <w:t>тв. Важным направлением интенси</w:t>
      </w:r>
      <w:r w:rsidRPr="00762AA8">
        <w:rPr>
          <w:rFonts w:ascii="Times New Roman" w:eastAsia="Times New Roman" w:hAnsi="Times New Roman"/>
          <w:sz w:val="24"/>
          <w:szCs w:val="24"/>
          <w:lang w:eastAsia="ru-RU"/>
        </w:rPr>
        <w:t>фикации овощеводства является внедрение в производство урожайных сортов и гибридов овощных культур, устойчивых к бо</w:t>
      </w:r>
      <w:r w:rsidR="004E5E76" w:rsidRPr="00762AA8">
        <w:rPr>
          <w:rFonts w:ascii="Times New Roman" w:eastAsia="Times New Roman" w:hAnsi="Times New Roman"/>
          <w:sz w:val="24"/>
          <w:szCs w:val="24"/>
          <w:lang w:eastAsia="ru-RU"/>
        </w:rPr>
        <w:t>лезням и вредителями, хорошо со</w:t>
      </w:r>
      <w:r w:rsidRPr="00762AA8">
        <w:rPr>
          <w:rFonts w:ascii="Times New Roman" w:eastAsia="Times New Roman" w:hAnsi="Times New Roman"/>
          <w:sz w:val="24"/>
          <w:szCs w:val="24"/>
          <w:lang w:eastAsia="ru-RU"/>
        </w:rPr>
        <w:t>храняющихся и пригодных к механизированной уборке. Дальнейшее повышение эффективности овощеводства в значительной</w:t>
      </w:r>
      <w:r w:rsidR="004E5E76" w:rsidRPr="00762AA8">
        <w:rPr>
          <w:rFonts w:ascii="Times New Roman" w:eastAsia="Times New Roman" w:hAnsi="Times New Roman"/>
          <w:sz w:val="24"/>
          <w:szCs w:val="24"/>
          <w:lang w:eastAsia="ru-RU"/>
        </w:rPr>
        <w:t xml:space="preserve"> степени зависит от уровня меха</w:t>
      </w:r>
      <w:r w:rsidRPr="00762AA8">
        <w:rPr>
          <w:rFonts w:ascii="Times New Roman" w:eastAsia="Times New Roman" w:hAnsi="Times New Roman"/>
          <w:sz w:val="24"/>
          <w:szCs w:val="24"/>
          <w:lang w:eastAsia="ru-RU"/>
        </w:rPr>
        <w:t>низации технологических процессов, последовательного перехода к комплексной  механизации.</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 xml:space="preserve">В </w:t>
      </w:r>
      <w:r w:rsidR="00762AA8" w:rsidRPr="00762AA8">
        <w:rPr>
          <w:rFonts w:ascii="Times New Roman" w:eastAsia="Times New Roman" w:hAnsi="Times New Roman"/>
          <w:sz w:val="24"/>
          <w:szCs w:val="24"/>
          <w:lang w:eastAsia="ru-RU"/>
        </w:rPr>
        <w:t>Кавказском</w:t>
      </w:r>
      <w:r w:rsidRPr="00762AA8">
        <w:rPr>
          <w:rFonts w:ascii="Times New Roman" w:eastAsia="Times New Roman" w:hAnsi="Times New Roman"/>
          <w:sz w:val="24"/>
          <w:szCs w:val="24"/>
          <w:lang w:eastAsia="ru-RU"/>
        </w:rPr>
        <w:t xml:space="preserve"> сельском поселении имеются предпосылки развития малого бизнеса.</w:t>
      </w:r>
    </w:p>
    <w:p w:rsidR="006418A6" w:rsidRPr="00762AA8" w:rsidRDefault="00762AA8"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В станице</w:t>
      </w:r>
      <w:r w:rsidR="006418A6" w:rsidRPr="00762AA8">
        <w:rPr>
          <w:rFonts w:ascii="Times New Roman" w:eastAsia="Times New Roman" w:hAnsi="Times New Roman"/>
          <w:sz w:val="24"/>
          <w:szCs w:val="24"/>
          <w:lang w:eastAsia="ru-RU"/>
        </w:rPr>
        <w:t xml:space="preserve"> </w:t>
      </w:r>
      <w:r w:rsidRPr="00762AA8">
        <w:rPr>
          <w:rFonts w:ascii="Times New Roman" w:eastAsia="Times New Roman" w:hAnsi="Times New Roman"/>
          <w:sz w:val="24"/>
          <w:szCs w:val="24"/>
          <w:lang w:eastAsia="ru-RU"/>
        </w:rPr>
        <w:t>есть</w:t>
      </w:r>
      <w:r w:rsidR="006418A6" w:rsidRPr="00762AA8">
        <w:rPr>
          <w:rFonts w:ascii="Times New Roman" w:eastAsia="Times New Roman" w:hAnsi="Times New Roman"/>
          <w:sz w:val="24"/>
          <w:szCs w:val="24"/>
          <w:lang w:eastAsia="ru-RU"/>
        </w:rPr>
        <w:t xml:space="preserve"> предприятия по переработке сельскохозяйственной продукции.</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Предлагается дальнейшее развитие малого бизнеса и предпринимательства в сфере торговли, общественного питания, кондитерского производства, грузоперевозок, торгово-закупочной  деятельнос</w:t>
      </w:r>
      <w:r w:rsidR="004E5E76" w:rsidRPr="00762AA8">
        <w:rPr>
          <w:rFonts w:ascii="Times New Roman" w:eastAsia="Times New Roman" w:hAnsi="Times New Roman"/>
          <w:sz w:val="24"/>
          <w:szCs w:val="24"/>
          <w:lang w:eastAsia="ru-RU"/>
        </w:rPr>
        <w:t xml:space="preserve">ти. </w:t>
      </w:r>
      <w:r w:rsidRPr="00762AA8">
        <w:rPr>
          <w:rFonts w:ascii="Times New Roman" w:eastAsia="Times New Roman" w:hAnsi="Times New Roman"/>
          <w:sz w:val="24"/>
          <w:szCs w:val="24"/>
          <w:lang w:eastAsia="ru-RU"/>
        </w:rPr>
        <w:t>Для занятия женских рук предлагается развитие швейного производства, народного промысла: вышивка, вязание, плетение корзин и др.</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Необходимо дальнейшее развитие личн</w:t>
      </w:r>
      <w:r w:rsidR="004E5E76" w:rsidRPr="00762AA8">
        <w:rPr>
          <w:rFonts w:ascii="Times New Roman" w:eastAsia="Times New Roman" w:hAnsi="Times New Roman"/>
          <w:sz w:val="24"/>
          <w:szCs w:val="24"/>
          <w:lang w:eastAsia="ru-RU"/>
        </w:rPr>
        <w:t>ого подсобного хозяйства: свино</w:t>
      </w:r>
      <w:r w:rsidRPr="00762AA8">
        <w:rPr>
          <w:rFonts w:ascii="Times New Roman" w:eastAsia="Times New Roman" w:hAnsi="Times New Roman"/>
          <w:sz w:val="24"/>
          <w:szCs w:val="24"/>
          <w:lang w:eastAsia="ru-RU"/>
        </w:rPr>
        <w:t>водство, птицеводство, кролиководство, овце</w:t>
      </w:r>
      <w:r w:rsidR="004E5E76" w:rsidRPr="00762AA8">
        <w:rPr>
          <w:rFonts w:ascii="Times New Roman" w:eastAsia="Times New Roman" w:hAnsi="Times New Roman"/>
          <w:sz w:val="24"/>
          <w:szCs w:val="24"/>
          <w:lang w:eastAsia="ru-RU"/>
        </w:rPr>
        <w:t>водство, выращивание коз, произ</w:t>
      </w:r>
      <w:r w:rsidRPr="00762AA8">
        <w:rPr>
          <w:rFonts w:ascii="Times New Roman" w:eastAsia="Times New Roman" w:hAnsi="Times New Roman"/>
          <w:sz w:val="24"/>
          <w:szCs w:val="24"/>
          <w:lang w:eastAsia="ru-RU"/>
        </w:rPr>
        <w:t>водство молока, яиц и др.</w:t>
      </w:r>
    </w:p>
    <w:p w:rsidR="006418A6" w:rsidRPr="00762AA8" w:rsidRDefault="006418A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Генеральным планом предусмотрены резервные площадки для размещения предприятий малого бизнеса.</w:t>
      </w:r>
    </w:p>
    <w:p w:rsidR="004E5E76" w:rsidRPr="00762AA8"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 xml:space="preserve">В состав </w:t>
      </w:r>
      <w:r w:rsidR="00762AA8" w:rsidRPr="00762AA8">
        <w:rPr>
          <w:rFonts w:ascii="Times New Roman" w:eastAsia="Times New Roman" w:hAnsi="Times New Roman"/>
          <w:sz w:val="24"/>
          <w:szCs w:val="24"/>
          <w:lang w:eastAsia="ru-RU"/>
        </w:rPr>
        <w:t xml:space="preserve">Кавказского </w:t>
      </w:r>
      <w:r w:rsidRPr="00762AA8">
        <w:rPr>
          <w:rFonts w:ascii="Times New Roman" w:eastAsia="Times New Roman" w:hAnsi="Times New Roman"/>
          <w:sz w:val="24"/>
          <w:szCs w:val="24"/>
          <w:lang w:eastAsia="ru-RU"/>
        </w:rPr>
        <w:t xml:space="preserve">сельского поселения входит один населенный пункт – </w:t>
      </w:r>
      <w:r w:rsidR="00762AA8">
        <w:rPr>
          <w:rFonts w:ascii="Times New Roman" w:eastAsia="Times New Roman" w:hAnsi="Times New Roman"/>
          <w:sz w:val="24"/>
          <w:szCs w:val="24"/>
          <w:lang w:eastAsia="ru-RU"/>
        </w:rPr>
        <w:t xml:space="preserve">              </w:t>
      </w:r>
      <w:r w:rsidRPr="00762AA8">
        <w:rPr>
          <w:rFonts w:ascii="Times New Roman" w:eastAsia="Times New Roman" w:hAnsi="Times New Roman"/>
          <w:sz w:val="24"/>
          <w:szCs w:val="24"/>
          <w:lang w:eastAsia="ru-RU"/>
        </w:rPr>
        <w:t>ст.</w:t>
      </w:r>
      <w:r w:rsidR="004A40A2" w:rsidRPr="00762AA8">
        <w:rPr>
          <w:rFonts w:ascii="Times New Roman" w:eastAsia="Times New Roman" w:hAnsi="Times New Roman"/>
          <w:sz w:val="24"/>
          <w:szCs w:val="24"/>
          <w:lang w:eastAsia="ru-RU"/>
        </w:rPr>
        <w:t xml:space="preserve"> </w:t>
      </w:r>
      <w:proofErr w:type="gramStart"/>
      <w:r w:rsidR="00762AA8" w:rsidRPr="00762AA8">
        <w:rPr>
          <w:rFonts w:ascii="Times New Roman" w:eastAsia="Times New Roman" w:hAnsi="Times New Roman"/>
          <w:sz w:val="24"/>
          <w:szCs w:val="24"/>
          <w:lang w:eastAsia="ru-RU"/>
        </w:rPr>
        <w:t>Кавказская</w:t>
      </w:r>
      <w:proofErr w:type="gramEnd"/>
      <w:r w:rsidRPr="00762AA8">
        <w:rPr>
          <w:rFonts w:ascii="Times New Roman" w:eastAsia="Times New Roman" w:hAnsi="Times New Roman"/>
          <w:sz w:val="24"/>
          <w:szCs w:val="24"/>
          <w:lang w:eastAsia="ru-RU"/>
        </w:rPr>
        <w:t>.</w:t>
      </w:r>
    </w:p>
    <w:p w:rsidR="004E5E76" w:rsidRPr="00762AA8"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 xml:space="preserve">Прогноз проектной численности населения выполнен на основе анализа многолетних данных Всесоюзных и Всероссийской переписей населения. </w:t>
      </w:r>
      <w:proofErr w:type="gramStart"/>
      <w:r w:rsidRPr="00762AA8">
        <w:rPr>
          <w:rFonts w:ascii="Times New Roman" w:eastAsia="Times New Roman" w:hAnsi="Times New Roman"/>
          <w:sz w:val="24"/>
          <w:szCs w:val="24"/>
          <w:lang w:eastAsia="ru-RU"/>
        </w:rPr>
        <w:t>Данный период времени отражает, как период экономической активности страны и экономики поселения,, влекущий за собой рост численности населения, так и период спада экономической активности, в перестроечный и постперестроечный периоды, когда наблюдается резкий спад  жизненного уровня населения и снижения роста численности населения.</w:t>
      </w:r>
      <w:proofErr w:type="gramEnd"/>
    </w:p>
    <w:p w:rsidR="004E5E76" w:rsidRPr="00762AA8" w:rsidRDefault="004E5E76" w:rsidP="00977EF0">
      <w:pPr>
        <w:suppressAutoHyphens w:val="0"/>
        <w:spacing w:after="0"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proofErr w:type="gramStart"/>
      <w:r w:rsidR="00762AA8" w:rsidRPr="00762AA8">
        <w:rPr>
          <w:rFonts w:ascii="Times New Roman" w:eastAsia="Times New Roman" w:hAnsi="Times New Roman"/>
          <w:sz w:val="24"/>
          <w:szCs w:val="24"/>
          <w:lang w:eastAsia="ru-RU"/>
        </w:rPr>
        <w:t>Кавказской</w:t>
      </w:r>
      <w:proofErr w:type="gramEnd"/>
      <w:r w:rsidR="00762AA8" w:rsidRPr="00762AA8">
        <w:rPr>
          <w:rFonts w:ascii="Times New Roman" w:eastAsia="Times New Roman" w:hAnsi="Times New Roman"/>
          <w:sz w:val="24"/>
          <w:szCs w:val="24"/>
          <w:lang w:eastAsia="ru-RU"/>
        </w:rPr>
        <w:t xml:space="preserve"> Кавказского</w:t>
      </w:r>
      <w:r w:rsidRPr="00762AA8">
        <w:rPr>
          <w:rFonts w:ascii="Times New Roman" w:eastAsia="Times New Roman" w:hAnsi="Times New Roman"/>
          <w:sz w:val="24"/>
          <w:szCs w:val="24"/>
          <w:lang w:eastAsia="ru-RU"/>
        </w:rPr>
        <w:t xml:space="preserve"> сельского поселения.</w:t>
      </w:r>
    </w:p>
    <w:p w:rsidR="006418A6" w:rsidRPr="00762AA8" w:rsidRDefault="004E5E76" w:rsidP="00977EF0">
      <w:pPr>
        <w:suppressAutoHyphens w:val="0"/>
        <w:spacing w:line="240" w:lineRule="auto"/>
        <w:ind w:firstLine="709"/>
        <w:jc w:val="both"/>
        <w:rPr>
          <w:rFonts w:ascii="Times New Roman" w:eastAsia="Times New Roman" w:hAnsi="Times New Roman"/>
          <w:sz w:val="24"/>
          <w:szCs w:val="24"/>
          <w:lang w:eastAsia="ru-RU"/>
        </w:rPr>
      </w:pPr>
      <w:r w:rsidRPr="00762AA8">
        <w:rPr>
          <w:rFonts w:ascii="Times New Roman" w:eastAsia="Times New Roman" w:hAnsi="Times New Roman"/>
          <w:sz w:val="24"/>
          <w:szCs w:val="24"/>
          <w:lang w:eastAsia="ru-RU"/>
        </w:rPr>
        <w:lastRenderedPageBreak/>
        <w:t xml:space="preserve">Проектная численность </w:t>
      </w:r>
      <w:r w:rsidR="00762AA8" w:rsidRPr="00762AA8">
        <w:rPr>
          <w:rFonts w:ascii="Times New Roman" w:eastAsia="Times New Roman" w:hAnsi="Times New Roman"/>
          <w:sz w:val="24"/>
          <w:szCs w:val="24"/>
          <w:lang w:eastAsia="ru-RU"/>
        </w:rPr>
        <w:t>Кавказского</w:t>
      </w:r>
      <w:r w:rsidRPr="00762AA8">
        <w:rPr>
          <w:rFonts w:ascii="Times New Roman" w:eastAsia="Times New Roman" w:hAnsi="Times New Roman"/>
          <w:sz w:val="24"/>
          <w:szCs w:val="24"/>
          <w:lang w:eastAsia="ru-RU"/>
        </w:rPr>
        <w:t xml:space="preserve"> сельского поселения на первую очередь строительства </w:t>
      </w:r>
      <w:r w:rsidR="00762AA8" w:rsidRPr="00762AA8">
        <w:rPr>
          <w:rFonts w:ascii="Times New Roman" w:eastAsia="Times New Roman" w:hAnsi="Times New Roman"/>
          <w:sz w:val="24"/>
          <w:szCs w:val="24"/>
          <w:lang w:eastAsia="ru-RU"/>
        </w:rPr>
        <w:t>на расчетный срок до 2030 года – 1</w:t>
      </w:r>
      <w:r w:rsidR="00762AA8">
        <w:rPr>
          <w:rFonts w:ascii="Times New Roman" w:eastAsia="Times New Roman" w:hAnsi="Times New Roman"/>
          <w:sz w:val="24"/>
          <w:szCs w:val="24"/>
          <w:lang w:eastAsia="ru-RU"/>
        </w:rPr>
        <w:t>3,5</w:t>
      </w:r>
      <w:r w:rsidRPr="00762AA8">
        <w:rPr>
          <w:rFonts w:ascii="Times New Roman" w:eastAsia="Times New Roman" w:hAnsi="Times New Roman"/>
          <w:sz w:val="24"/>
          <w:szCs w:val="24"/>
          <w:lang w:eastAsia="ru-RU"/>
        </w:rPr>
        <w:t xml:space="preserve"> тыс. человек.</w:t>
      </w:r>
    </w:p>
    <w:p w:rsidR="001B2DC2" w:rsidRDefault="001B2DC2" w:rsidP="00DD1939">
      <w:pPr>
        <w:suppressAutoHyphens w:val="0"/>
        <w:spacing w:line="360" w:lineRule="auto"/>
        <w:ind w:firstLine="709"/>
        <w:jc w:val="both"/>
        <w:rPr>
          <w:rFonts w:ascii="Times New Roman" w:eastAsia="Times New Roman" w:hAnsi="Times New Roman"/>
          <w:b/>
          <w:sz w:val="24"/>
          <w:szCs w:val="24"/>
        </w:rPr>
      </w:pPr>
    </w:p>
    <w:p w:rsidR="003F4FBD" w:rsidRDefault="00DD1939" w:rsidP="00DD1939">
      <w:pPr>
        <w:suppressAutoHyphens w:val="0"/>
        <w:spacing w:line="360" w:lineRule="auto"/>
        <w:ind w:firstLine="709"/>
        <w:jc w:val="both"/>
        <w:rPr>
          <w:rFonts w:ascii="Times New Roman" w:eastAsia="Times New Roman" w:hAnsi="Times New Roman"/>
          <w:b/>
          <w:sz w:val="24"/>
          <w:szCs w:val="24"/>
        </w:rPr>
      </w:pPr>
      <w:r w:rsidRPr="00DD1939">
        <w:rPr>
          <w:rFonts w:ascii="Times New Roman" w:eastAsia="Times New Roman" w:hAnsi="Times New Roman"/>
          <w:b/>
          <w:sz w:val="24"/>
          <w:szCs w:val="24"/>
        </w:rPr>
        <w:t>2.4. ОЦЕНКА НОРМАТИВНО – ПРАВОВОЙ БАЗЫ, НЕОБХОДИМОЙ ДЛЯ ФУНКЦИОНИРОВАНИЯ И РАЗВИТИЯ СОЦИАЛЬНОЙ ИНФРАСТРУКТУРЫ ПОСЕЛЕНИЯ</w:t>
      </w:r>
    </w:p>
    <w:p w:rsidR="00DD1939" w:rsidRDefault="00DD1939" w:rsidP="00977EF0">
      <w:pPr>
        <w:suppressAutoHyphens w:val="0"/>
        <w:spacing w:after="0" w:line="240" w:lineRule="auto"/>
        <w:ind w:firstLine="709"/>
        <w:jc w:val="both"/>
        <w:rPr>
          <w:rFonts w:ascii="Times New Roman" w:eastAsia="Times New Roman" w:hAnsi="Times New Roman"/>
          <w:sz w:val="24"/>
          <w:szCs w:val="24"/>
        </w:rPr>
      </w:pPr>
      <w:r w:rsidRPr="00DD1939">
        <w:rPr>
          <w:rFonts w:ascii="Times New Roman" w:eastAsia="Times New Roman" w:hAnsi="Times New Roman"/>
          <w:sz w:val="24"/>
          <w:szCs w:val="24"/>
        </w:rPr>
        <w:t xml:space="preserve">Для функционирования и развития социальной инфраструктуры </w:t>
      </w:r>
      <w:r w:rsidR="00762AA8">
        <w:rPr>
          <w:rFonts w:ascii="Times New Roman" w:eastAsia="Times New Roman" w:hAnsi="Times New Roman"/>
          <w:sz w:val="24"/>
          <w:szCs w:val="24"/>
        </w:rPr>
        <w:t>Кавказского</w:t>
      </w:r>
      <w:r w:rsidR="00871597">
        <w:rPr>
          <w:rFonts w:ascii="Times New Roman" w:eastAsia="Times New Roman" w:hAnsi="Times New Roman"/>
          <w:sz w:val="24"/>
          <w:szCs w:val="24"/>
        </w:rPr>
        <w:t xml:space="preserve"> </w:t>
      </w:r>
      <w:r>
        <w:rPr>
          <w:rFonts w:ascii="Times New Roman" w:eastAsia="Times New Roman" w:hAnsi="Times New Roman"/>
          <w:sz w:val="24"/>
          <w:szCs w:val="24"/>
        </w:rPr>
        <w:t xml:space="preserve">сельского </w:t>
      </w:r>
      <w:r w:rsidR="00871597">
        <w:rPr>
          <w:rFonts w:ascii="Times New Roman" w:eastAsia="Times New Roman" w:hAnsi="Times New Roman"/>
          <w:sz w:val="24"/>
          <w:szCs w:val="24"/>
        </w:rPr>
        <w:t>поселения</w:t>
      </w:r>
      <w:r w:rsidRPr="00DD1939">
        <w:rPr>
          <w:rFonts w:ascii="Times New Roman" w:eastAsia="Times New Roman" w:hAnsi="Times New Roman"/>
          <w:sz w:val="24"/>
          <w:szCs w:val="24"/>
        </w:rPr>
        <w:t xml:space="preserve"> в поселении разработана следующая нормативно-правовая база:</w:t>
      </w:r>
    </w:p>
    <w:p w:rsidR="00DD1939" w:rsidRPr="00762AA8"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w:t>
      </w:r>
      <w:r w:rsidRPr="00762AA8">
        <w:rPr>
          <w:rFonts w:ascii="Times New Roman" w:eastAsia="Times New Roman" w:hAnsi="Times New Roman"/>
          <w:sz w:val="24"/>
          <w:szCs w:val="24"/>
        </w:rPr>
        <w:tab/>
      </w:r>
      <w:r w:rsidR="00DD1939" w:rsidRPr="00762AA8">
        <w:rPr>
          <w:rFonts w:ascii="Times New Roman" w:eastAsia="Times New Roman" w:hAnsi="Times New Roman"/>
          <w:sz w:val="24"/>
          <w:szCs w:val="24"/>
        </w:rPr>
        <w:t>Генеральный план</w:t>
      </w:r>
      <w:r w:rsidR="00871597" w:rsidRPr="00762AA8">
        <w:rPr>
          <w:rFonts w:ascii="Times New Roman" w:eastAsia="Times New Roman" w:hAnsi="Times New Roman"/>
          <w:sz w:val="24"/>
          <w:szCs w:val="24"/>
        </w:rPr>
        <w:t xml:space="preserve"> </w:t>
      </w:r>
      <w:r w:rsidR="00762AA8" w:rsidRPr="00762AA8">
        <w:rPr>
          <w:rFonts w:ascii="Times New Roman" w:eastAsia="Times New Roman" w:hAnsi="Times New Roman"/>
          <w:sz w:val="24"/>
          <w:szCs w:val="24"/>
        </w:rPr>
        <w:t>Кавказского</w:t>
      </w:r>
      <w:r w:rsidR="00DD1939" w:rsidRPr="00762AA8">
        <w:rPr>
          <w:rFonts w:ascii="Times New Roman" w:eastAsia="Times New Roman" w:hAnsi="Times New Roman"/>
          <w:sz w:val="24"/>
          <w:szCs w:val="24"/>
        </w:rPr>
        <w:t xml:space="preserve"> сельского поселения </w:t>
      </w:r>
      <w:r w:rsidR="004A40A2" w:rsidRPr="00762AA8">
        <w:rPr>
          <w:rFonts w:ascii="Times New Roman" w:eastAsia="Times New Roman" w:hAnsi="Times New Roman"/>
          <w:sz w:val="24"/>
          <w:szCs w:val="24"/>
        </w:rPr>
        <w:t>Кавказского</w:t>
      </w:r>
      <w:r w:rsidR="004F25A3" w:rsidRPr="00762AA8">
        <w:rPr>
          <w:rFonts w:ascii="Times New Roman" w:eastAsia="Times New Roman" w:hAnsi="Times New Roman"/>
          <w:sz w:val="24"/>
          <w:szCs w:val="24"/>
        </w:rPr>
        <w:t xml:space="preserve"> района;</w:t>
      </w:r>
    </w:p>
    <w:p w:rsidR="00702602" w:rsidRPr="00762AA8" w:rsidRDefault="00977EF0" w:rsidP="00977EF0">
      <w:pPr>
        <w:tabs>
          <w:tab w:val="left" w:pos="1134"/>
        </w:tabs>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w:t>
      </w:r>
      <w:r w:rsidRPr="00762AA8">
        <w:rPr>
          <w:rFonts w:ascii="Times New Roman" w:eastAsia="Times New Roman" w:hAnsi="Times New Roman"/>
          <w:sz w:val="24"/>
          <w:szCs w:val="24"/>
        </w:rPr>
        <w:tab/>
      </w:r>
      <w:r w:rsidR="00702602" w:rsidRPr="00762AA8">
        <w:rPr>
          <w:rFonts w:ascii="Times New Roman" w:eastAsia="Times New Roman" w:hAnsi="Times New Roman"/>
          <w:sz w:val="24"/>
          <w:szCs w:val="24"/>
        </w:rPr>
        <w:t xml:space="preserve">Местные нормативы градостроительного проектирования </w:t>
      </w:r>
      <w:r w:rsidR="00762AA8" w:rsidRPr="00762AA8">
        <w:rPr>
          <w:rFonts w:ascii="Times New Roman" w:eastAsia="Times New Roman" w:hAnsi="Times New Roman"/>
          <w:sz w:val="24"/>
          <w:szCs w:val="24"/>
        </w:rPr>
        <w:t>Кавказского</w:t>
      </w:r>
      <w:r w:rsidR="00871597" w:rsidRPr="00762AA8">
        <w:rPr>
          <w:rFonts w:ascii="Times New Roman" w:eastAsia="Times New Roman" w:hAnsi="Times New Roman"/>
          <w:sz w:val="24"/>
          <w:szCs w:val="24"/>
        </w:rPr>
        <w:t xml:space="preserve"> сельского поселения</w:t>
      </w:r>
      <w:r w:rsidR="00702602" w:rsidRPr="00762AA8">
        <w:rPr>
          <w:rFonts w:ascii="Times New Roman" w:eastAsia="Times New Roman" w:hAnsi="Times New Roman"/>
          <w:sz w:val="24"/>
          <w:szCs w:val="24"/>
        </w:rPr>
        <w:t xml:space="preserve">, утверждены решением </w:t>
      </w:r>
      <w:r w:rsidR="00871597" w:rsidRPr="00762AA8">
        <w:rPr>
          <w:rFonts w:ascii="Times New Roman" w:eastAsia="Times New Roman" w:hAnsi="Times New Roman"/>
          <w:sz w:val="24"/>
          <w:szCs w:val="24"/>
        </w:rPr>
        <w:t xml:space="preserve">Совета </w:t>
      </w:r>
      <w:r w:rsidR="00762AA8" w:rsidRPr="00762AA8">
        <w:rPr>
          <w:rFonts w:ascii="Times New Roman" w:eastAsia="Times New Roman" w:hAnsi="Times New Roman"/>
          <w:sz w:val="24"/>
          <w:szCs w:val="24"/>
        </w:rPr>
        <w:t xml:space="preserve">15.12.2015г. </w:t>
      </w:r>
      <w:r w:rsidR="00871597" w:rsidRPr="00762AA8">
        <w:rPr>
          <w:rFonts w:ascii="Times New Roman" w:eastAsia="Times New Roman" w:hAnsi="Times New Roman"/>
          <w:sz w:val="24"/>
          <w:szCs w:val="24"/>
        </w:rPr>
        <w:t xml:space="preserve">№ </w:t>
      </w:r>
      <w:r w:rsidR="00762AA8" w:rsidRPr="00762AA8">
        <w:rPr>
          <w:rFonts w:ascii="Times New Roman" w:eastAsia="Times New Roman" w:hAnsi="Times New Roman"/>
          <w:sz w:val="24"/>
          <w:szCs w:val="24"/>
        </w:rPr>
        <w:t>4</w:t>
      </w:r>
      <w:r w:rsidR="00A26568" w:rsidRPr="00762AA8">
        <w:rPr>
          <w:rFonts w:ascii="Times New Roman" w:eastAsia="Times New Roman" w:hAnsi="Times New Roman"/>
          <w:sz w:val="24"/>
          <w:szCs w:val="24"/>
        </w:rPr>
        <w:t>;</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Градостроительный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Лесной кодекс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06.10. 2003 № 131-ФЗ «Об общих принципах организации местного самоуправления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12.02.1998 № 28-ФЗ «О гражданской обороне»;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04.05.1999 № 96-ФЗ «Об охране атмосферного воздуха»;</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26.03.2003 № 35-ФЗ «Об электроэнергетике»;</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31.03.1999 № 69-ФЗ «О газоснабжении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27.07.2010 № 190-ФЗ «О теплоснабжении»;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07.12.2011 № 416-ФЗ «О водоснабжении и водоотведении»;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Федеральный закон от 29.12.2012 №273-ФЗ «Об образовании в Российской Федерации».</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03.07.1996 № 1063-р «О Социальных нормативах и нормах»;</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Распоряжение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Приказ Министерства регионального развития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Pr>
          <w:rFonts w:ascii="Times New Roman" w:eastAsia="Times New Roman" w:hAnsi="Times New Roman"/>
          <w:sz w:val="24"/>
          <w:szCs w:val="24"/>
        </w:rPr>
        <w:t>С</w:t>
      </w:r>
      <w:r w:rsidR="00A26568" w:rsidRPr="00A26568">
        <w:rPr>
          <w:rFonts w:ascii="Times New Roman" w:eastAsia="Times New Roman" w:hAnsi="Times New Roman"/>
          <w:sz w:val="24"/>
          <w:szCs w:val="24"/>
        </w:rPr>
        <w:t>НиП 2.07.01-89* Градостроительство. Планировка и застройка городских и сельских поселений;</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СанПиН 2.1.6.1032-01 «Гигиенические требования к обеспечению качества атмосферного воздуха населенных мест».</w:t>
      </w:r>
    </w:p>
    <w:p w:rsidR="00A26568" w:rsidRPr="00A26568"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 xml:space="preserve">ГОСТ </w:t>
      </w:r>
      <w:proofErr w:type="gramStart"/>
      <w:r w:rsidR="00A26568" w:rsidRPr="00A26568">
        <w:rPr>
          <w:rFonts w:ascii="Times New Roman" w:eastAsia="Times New Roman" w:hAnsi="Times New Roman"/>
          <w:sz w:val="24"/>
          <w:szCs w:val="24"/>
        </w:rPr>
        <w:t>Р</w:t>
      </w:r>
      <w:proofErr w:type="gramEnd"/>
      <w:r w:rsidR="00A26568" w:rsidRPr="00A26568">
        <w:rPr>
          <w:rFonts w:ascii="Times New Roman" w:eastAsia="Times New Roman" w:hAnsi="Times New Roman"/>
          <w:sz w:val="24"/>
          <w:szCs w:val="24"/>
        </w:rPr>
        <w:t xml:space="preserve"> 52498-2005 Национальный стандарт Российской Федерации «Социальное обслуживание населения. Классификация учреждений социального обслуживания».</w:t>
      </w:r>
    </w:p>
    <w:p w:rsidR="00A26568" w:rsidRPr="00702602" w:rsidRDefault="00620967" w:rsidP="00620967">
      <w:pPr>
        <w:tabs>
          <w:tab w:val="left" w:pos="1134"/>
        </w:tabs>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sidR="00A26568" w:rsidRPr="00A26568">
        <w:rPr>
          <w:rFonts w:ascii="Times New Roman" w:eastAsia="Times New Roman" w:hAnsi="Times New Roman"/>
          <w:sz w:val="24"/>
          <w:szCs w:val="24"/>
        </w:rPr>
        <w:t xml:space="preserve">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w:t>
      </w:r>
      <w:r w:rsidR="00A26568" w:rsidRPr="00A26568">
        <w:rPr>
          <w:rFonts w:ascii="Times New Roman" w:eastAsia="Times New Roman" w:hAnsi="Times New Roman"/>
          <w:sz w:val="24"/>
          <w:szCs w:val="24"/>
        </w:rPr>
        <w:lastRenderedPageBreak/>
        <w:t>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DD1939" w:rsidRPr="00762AA8" w:rsidRDefault="00DD1939" w:rsidP="00977EF0">
      <w:pPr>
        <w:suppressAutoHyphens w:val="0"/>
        <w:spacing w:after="0" w:line="240" w:lineRule="auto"/>
        <w:ind w:firstLine="709"/>
        <w:jc w:val="both"/>
        <w:rPr>
          <w:rFonts w:ascii="Times New Roman" w:eastAsia="Times New Roman" w:hAnsi="Times New Roman"/>
          <w:sz w:val="24"/>
          <w:szCs w:val="24"/>
        </w:rPr>
      </w:pPr>
      <w:r w:rsidRPr="00762AA8">
        <w:rPr>
          <w:rFonts w:ascii="Times New Roman" w:eastAsia="Times New Roman" w:hAnsi="Times New Roman"/>
          <w:sz w:val="24"/>
          <w:szCs w:val="24"/>
        </w:rPr>
        <w:t>Данная нормативно-правовая база является необходимой и достаточной для дальнейшего функционирования и развития социальной инфраструктуры</w:t>
      </w:r>
      <w:r w:rsidR="00871597" w:rsidRPr="00762AA8">
        <w:rPr>
          <w:rFonts w:ascii="Times New Roman" w:eastAsia="Times New Roman" w:hAnsi="Times New Roman"/>
          <w:sz w:val="24"/>
          <w:szCs w:val="24"/>
        </w:rPr>
        <w:t xml:space="preserve"> </w:t>
      </w:r>
      <w:r w:rsidR="00762AA8" w:rsidRPr="00762AA8">
        <w:rPr>
          <w:rFonts w:ascii="Times New Roman" w:eastAsia="Times New Roman" w:hAnsi="Times New Roman"/>
          <w:sz w:val="24"/>
          <w:szCs w:val="24"/>
        </w:rPr>
        <w:t>Кавказского</w:t>
      </w:r>
      <w:r w:rsidRPr="00762AA8">
        <w:rPr>
          <w:rFonts w:ascii="Times New Roman" w:eastAsia="Times New Roman" w:hAnsi="Times New Roman"/>
          <w:sz w:val="24"/>
          <w:szCs w:val="24"/>
        </w:rPr>
        <w:t xml:space="preserve"> сельского поселения </w:t>
      </w:r>
      <w:r w:rsidR="004A40A2" w:rsidRPr="00762AA8">
        <w:rPr>
          <w:rFonts w:ascii="Times New Roman" w:eastAsia="Times New Roman" w:hAnsi="Times New Roman"/>
          <w:sz w:val="24"/>
          <w:szCs w:val="24"/>
        </w:rPr>
        <w:t>Кавказского</w:t>
      </w:r>
      <w:r w:rsidRPr="00762AA8">
        <w:rPr>
          <w:rFonts w:ascii="Times New Roman" w:eastAsia="Times New Roman" w:hAnsi="Times New Roman"/>
          <w:sz w:val="24"/>
          <w:szCs w:val="24"/>
        </w:rPr>
        <w:t xml:space="preserve"> района Краснодарского края.</w:t>
      </w:r>
    </w:p>
    <w:p w:rsidR="00620967" w:rsidRDefault="00620967" w:rsidP="003F4FBD">
      <w:pPr>
        <w:suppressAutoHyphens w:val="0"/>
        <w:spacing w:line="360" w:lineRule="auto"/>
        <w:ind w:firstLine="709"/>
        <w:jc w:val="both"/>
        <w:rPr>
          <w:rFonts w:ascii="Times New Roman" w:eastAsia="Times New Roman" w:hAnsi="Times New Roman"/>
          <w:b/>
          <w:sz w:val="24"/>
          <w:szCs w:val="24"/>
        </w:rPr>
      </w:pPr>
    </w:p>
    <w:p w:rsidR="003F4FBD" w:rsidRPr="003F4FBD" w:rsidRDefault="00871597" w:rsidP="003F4FBD">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3</w:t>
      </w:r>
      <w:r w:rsidR="003F4FBD" w:rsidRPr="003F4FBD">
        <w:rPr>
          <w:rFonts w:ascii="Times New Roman" w:eastAsia="Times New Roman" w:hAnsi="Times New Roman"/>
          <w:b/>
          <w:sz w:val="24"/>
          <w:szCs w:val="24"/>
        </w:rPr>
        <w:t xml:space="preserve">. ПЕРЕЧНИ МЕРОПРИЯТИЙ (ИНВЕСТИЦИОННЫХ ПРОЕКТОВ) ПО ПРОЕКТИРОВАНИЮ, СТРОИТЕЛЬСТВУ И РЕКОНТРУКЦИИ ОБЪЕКТОВ СОЦИАЛЬНОЙ ИНФРАСТРУКТУРЫ ПОСЕЛЕНИЯ, (СГРУПИРОВАННЫЕ ПО ВИДАМ ОБЪЕКТОВ СОЦИАЛЬНОЙ ИНФРАСТРУКТУРЫ) С УКАЗАНИЕМ НАИМЕНОВАНИЯ, МЕСТОПОЛОЖЕНИЯ, </w:t>
      </w:r>
      <w:proofErr w:type="gramStart"/>
      <w:r w:rsidR="003F4FBD" w:rsidRPr="003F4FBD">
        <w:rPr>
          <w:rFonts w:ascii="Times New Roman" w:eastAsia="Times New Roman" w:hAnsi="Times New Roman"/>
          <w:b/>
          <w:sz w:val="24"/>
          <w:szCs w:val="24"/>
        </w:rPr>
        <w:t>ТЕХНИКО – ЭКОНОМИЧЕСКИХ</w:t>
      </w:r>
      <w:proofErr w:type="gramEnd"/>
      <w:r w:rsidR="003F4FBD" w:rsidRPr="003F4FBD">
        <w:rPr>
          <w:rFonts w:ascii="Times New Roman" w:eastAsia="Times New Roman" w:hAnsi="Times New Roman"/>
          <w:b/>
          <w:sz w:val="24"/>
          <w:szCs w:val="24"/>
        </w:rPr>
        <w:t xml:space="preserve">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B41FC3" w:rsidRDefault="00B41FC3" w:rsidP="00620967">
      <w:pPr>
        <w:suppressAutoHyphens w:val="0"/>
        <w:spacing w:after="0" w:line="240" w:lineRule="auto"/>
        <w:jc w:val="both"/>
        <w:rPr>
          <w:rFonts w:ascii="Times New Roman" w:eastAsia="Times New Roman" w:hAnsi="Times New Roman"/>
          <w:sz w:val="24"/>
          <w:szCs w:val="24"/>
        </w:rPr>
      </w:pPr>
      <w:r w:rsidRPr="00B41FC3">
        <w:rPr>
          <w:rFonts w:ascii="Times New Roman" w:eastAsia="Times New Roman" w:hAnsi="Times New Roman"/>
          <w:sz w:val="24"/>
          <w:szCs w:val="24"/>
        </w:rPr>
        <w:t xml:space="preserve">Таблица </w:t>
      </w:r>
      <w:r w:rsidR="00410B8E">
        <w:rPr>
          <w:rFonts w:ascii="Times New Roman" w:eastAsia="Times New Roman" w:hAnsi="Times New Roman"/>
          <w:sz w:val="24"/>
          <w:szCs w:val="24"/>
        </w:rPr>
        <w:t>5</w:t>
      </w:r>
      <w:r>
        <w:rPr>
          <w:rFonts w:ascii="Times New Roman" w:eastAsia="Times New Roman" w:hAnsi="Times New Roman"/>
          <w:sz w:val="24"/>
          <w:szCs w:val="24"/>
        </w:rPr>
        <w:t>. Перечень мероприятий (инвестиционных проектов) по проектированию, строительству и реконструкции объектов социальной инфраструктуры поселения</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910"/>
        <w:gridCol w:w="1438"/>
        <w:gridCol w:w="972"/>
        <w:gridCol w:w="850"/>
        <w:gridCol w:w="866"/>
        <w:gridCol w:w="519"/>
        <w:gridCol w:w="567"/>
        <w:gridCol w:w="1285"/>
        <w:gridCol w:w="1036"/>
      </w:tblGrid>
      <w:tr w:rsidR="00445A7C" w:rsidRPr="00193FBB" w:rsidTr="00FB4986">
        <w:trPr>
          <w:trHeight w:val="360"/>
          <w:jc w:val="center"/>
        </w:trPr>
        <w:tc>
          <w:tcPr>
            <w:tcW w:w="284"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1910"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438"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774" w:type="dxa"/>
            <w:gridSpan w:val="5"/>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roofErr w:type="spellStart"/>
            <w:proofErr w:type="gramStart"/>
            <w:r w:rsidRPr="00193FBB">
              <w:rPr>
                <w:rFonts w:ascii="Times New Roman" w:eastAsia="Times New Roman" w:hAnsi="Times New Roman"/>
                <w:sz w:val="14"/>
                <w:szCs w:val="14"/>
              </w:rPr>
              <w:t>Технико</w:t>
            </w:r>
            <w:proofErr w:type="spellEnd"/>
            <w:r w:rsidRPr="00193FBB">
              <w:rPr>
                <w:rFonts w:ascii="Times New Roman" w:eastAsia="Times New Roman" w:hAnsi="Times New Roman"/>
                <w:sz w:val="14"/>
                <w:szCs w:val="14"/>
              </w:rPr>
              <w:t xml:space="preserve"> – экономические</w:t>
            </w:r>
            <w:proofErr w:type="gramEnd"/>
            <w:r w:rsidRPr="00193FBB">
              <w:rPr>
                <w:rFonts w:ascii="Times New Roman" w:eastAsia="Times New Roman" w:hAnsi="Times New Roman"/>
                <w:sz w:val="14"/>
                <w:szCs w:val="14"/>
              </w:rPr>
              <w:t xml:space="preserve"> параметры</w:t>
            </w:r>
          </w:p>
        </w:tc>
        <w:tc>
          <w:tcPr>
            <w:tcW w:w="1285"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Сроки реализации в плановом периоде</w:t>
            </w:r>
          </w:p>
        </w:tc>
        <w:tc>
          <w:tcPr>
            <w:tcW w:w="1036" w:type="dxa"/>
            <w:vMerge w:val="restart"/>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Ответственный исполнитель</w:t>
            </w:r>
          </w:p>
        </w:tc>
      </w:tr>
      <w:tr w:rsidR="00445A7C" w:rsidRPr="00193FBB" w:rsidTr="00FB4986">
        <w:trPr>
          <w:cantSplit/>
          <w:trHeight w:val="1134"/>
          <w:jc w:val="center"/>
        </w:trPr>
        <w:tc>
          <w:tcPr>
            <w:tcW w:w="284"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910"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438"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972"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850"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назначение</w:t>
            </w:r>
          </w:p>
        </w:tc>
        <w:tc>
          <w:tcPr>
            <w:tcW w:w="866"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мощность</w:t>
            </w:r>
          </w:p>
        </w:tc>
        <w:tc>
          <w:tcPr>
            <w:tcW w:w="519"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площадь</w:t>
            </w:r>
          </w:p>
        </w:tc>
        <w:tc>
          <w:tcPr>
            <w:tcW w:w="567" w:type="dxa"/>
            <w:shd w:val="clear" w:color="auto" w:fill="auto"/>
            <w:textDirection w:val="btLr"/>
            <w:vAlign w:val="center"/>
          </w:tcPr>
          <w:p w:rsidR="00445A7C" w:rsidRPr="00193FBB" w:rsidRDefault="00445A7C" w:rsidP="00193FBB">
            <w:pPr>
              <w:suppressAutoHyphens w:val="0"/>
              <w:spacing w:after="0" w:line="360" w:lineRule="auto"/>
              <w:ind w:left="113" w:right="113"/>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285"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c>
          <w:tcPr>
            <w:tcW w:w="1036" w:type="dxa"/>
            <w:vMerge/>
            <w:shd w:val="clear" w:color="auto" w:fill="auto"/>
            <w:vAlign w:val="center"/>
          </w:tcPr>
          <w:p w:rsidR="00445A7C" w:rsidRPr="00193FBB" w:rsidRDefault="00445A7C" w:rsidP="00193FBB">
            <w:pPr>
              <w:suppressAutoHyphens w:val="0"/>
              <w:spacing w:after="0" w:line="360" w:lineRule="auto"/>
              <w:jc w:val="center"/>
              <w:rPr>
                <w:rFonts w:ascii="Times New Roman" w:eastAsia="Times New Roman" w:hAnsi="Times New Roman"/>
                <w:sz w:val="14"/>
                <w:szCs w:val="14"/>
              </w:rPr>
            </w:pPr>
          </w:p>
        </w:tc>
      </w:tr>
      <w:tr w:rsidR="00620967" w:rsidRPr="00193FBB" w:rsidTr="00FB4986">
        <w:trPr>
          <w:jc w:val="center"/>
        </w:trPr>
        <w:tc>
          <w:tcPr>
            <w:tcW w:w="9727" w:type="dxa"/>
            <w:gridSpan w:val="10"/>
            <w:shd w:val="clear" w:color="auto" w:fill="auto"/>
            <w:vAlign w:val="center"/>
          </w:tcPr>
          <w:p w:rsidR="00620967" w:rsidRDefault="00620967" w:rsidP="006209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Учреждения образования</w:t>
            </w:r>
          </w:p>
        </w:tc>
      </w:tr>
      <w:tr w:rsidR="00766A0F" w:rsidRPr="00193FBB" w:rsidTr="00FB4986">
        <w:trPr>
          <w:jc w:val="center"/>
        </w:trPr>
        <w:tc>
          <w:tcPr>
            <w:tcW w:w="284"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1910" w:type="dxa"/>
            <w:shd w:val="clear" w:color="auto" w:fill="auto"/>
            <w:vAlign w:val="center"/>
          </w:tcPr>
          <w:p w:rsidR="00766A0F" w:rsidRPr="00A964D4" w:rsidRDefault="00766A0F" w:rsidP="00564698">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438" w:type="dxa"/>
            <w:shd w:val="clear" w:color="auto" w:fill="auto"/>
            <w:vAlign w:val="center"/>
          </w:tcPr>
          <w:p w:rsidR="00766A0F" w:rsidRPr="00EA360E" w:rsidRDefault="00762AA8" w:rsidP="00A6593D">
            <w:pPr>
              <w:suppressAutoHyphens w:val="0"/>
              <w:spacing w:after="0" w:line="360" w:lineRule="auto"/>
              <w:jc w:val="center"/>
              <w:rPr>
                <w:rFonts w:ascii="Times New Roman" w:eastAsia="Times New Roman" w:hAnsi="Times New Roman"/>
                <w:sz w:val="14"/>
                <w:szCs w:val="14"/>
              </w:rPr>
            </w:pPr>
            <w:proofErr w:type="spellStart"/>
            <w:proofErr w:type="gramStart"/>
            <w:r w:rsidRPr="00EA360E">
              <w:rPr>
                <w:rFonts w:ascii="Times New Roman" w:eastAsia="Times New Roman" w:hAnsi="Times New Roman"/>
                <w:sz w:val="14"/>
                <w:szCs w:val="14"/>
              </w:rPr>
              <w:t>Ст</w:t>
            </w:r>
            <w:proofErr w:type="spellEnd"/>
            <w:proofErr w:type="gramEnd"/>
            <w:r w:rsidRPr="00EA360E">
              <w:rPr>
                <w:rFonts w:ascii="Times New Roman" w:eastAsia="Times New Roman" w:hAnsi="Times New Roman"/>
                <w:sz w:val="14"/>
                <w:szCs w:val="14"/>
              </w:rPr>
              <w:t xml:space="preserve"> Кавказская</w:t>
            </w:r>
          </w:p>
        </w:tc>
        <w:tc>
          <w:tcPr>
            <w:tcW w:w="972" w:type="dxa"/>
            <w:shd w:val="clear" w:color="auto" w:fill="auto"/>
            <w:vAlign w:val="center"/>
          </w:tcPr>
          <w:p w:rsidR="00766A0F" w:rsidRPr="00EA360E" w:rsidRDefault="00766A0F" w:rsidP="00A6593D">
            <w:pPr>
              <w:suppressAutoHyphens w:val="0"/>
              <w:spacing w:after="0" w:line="360" w:lineRule="auto"/>
              <w:jc w:val="center"/>
              <w:rPr>
                <w:rFonts w:ascii="Times New Roman" w:eastAsia="Times New Roman" w:hAnsi="Times New Roman"/>
                <w:sz w:val="14"/>
                <w:szCs w:val="14"/>
              </w:rPr>
            </w:pPr>
            <w:r w:rsidRPr="00EA360E">
              <w:rPr>
                <w:rFonts w:ascii="Times New Roman" w:eastAsia="Times New Roman" w:hAnsi="Times New Roman"/>
                <w:sz w:val="14"/>
                <w:szCs w:val="14"/>
              </w:rPr>
              <w:t>Детский сад</w:t>
            </w:r>
          </w:p>
        </w:tc>
        <w:tc>
          <w:tcPr>
            <w:tcW w:w="850" w:type="dxa"/>
            <w:shd w:val="clear" w:color="auto" w:fill="auto"/>
            <w:vAlign w:val="center"/>
          </w:tcPr>
          <w:p w:rsidR="00766A0F" w:rsidRPr="00193FBB" w:rsidRDefault="00766A0F" w:rsidP="00A04794">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Услуги </w:t>
            </w:r>
            <w:r w:rsidR="00A04794">
              <w:rPr>
                <w:rFonts w:ascii="Times New Roman" w:eastAsia="Times New Roman" w:hAnsi="Times New Roman"/>
                <w:sz w:val="14"/>
                <w:szCs w:val="14"/>
              </w:rPr>
              <w:t>ДОУ</w:t>
            </w:r>
          </w:p>
        </w:tc>
        <w:tc>
          <w:tcPr>
            <w:tcW w:w="866"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40 мест</w:t>
            </w:r>
          </w:p>
        </w:tc>
        <w:tc>
          <w:tcPr>
            <w:tcW w:w="519"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567" w:type="dxa"/>
            <w:shd w:val="clear" w:color="auto" w:fill="auto"/>
            <w:vAlign w:val="center"/>
          </w:tcPr>
          <w:p w:rsidR="00766A0F" w:rsidRPr="00193FBB" w:rsidRDefault="00766A0F" w:rsidP="00A6593D">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w:t>
            </w:r>
          </w:p>
        </w:tc>
        <w:tc>
          <w:tcPr>
            <w:tcW w:w="1285" w:type="dxa"/>
            <w:shd w:val="clear" w:color="auto" w:fill="auto"/>
            <w:vAlign w:val="center"/>
          </w:tcPr>
          <w:p w:rsidR="00766A0F" w:rsidRPr="00193FBB" w:rsidRDefault="00766A0F"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036" w:type="dxa"/>
            <w:shd w:val="clear" w:color="auto" w:fill="auto"/>
            <w:vAlign w:val="center"/>
          </w:tcPr>
          <w:p w:rsidR="00766A0F" w:rsidRPr="00193FBB" w:rsidRDefault="004F25A3" w:rsidP="004F25A3">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Администрация района</w:t>
            </w:r>
            <w:r w:rsidR="00766A0F">
              <w:rPr>
                <w:rFonts w:ascii="Times New Roman" w:eastAsia="Times New Roman" w:hAnsi="Times New Roman"/>
                <w:sz w:val="14"/>
                <w:szCs w:val="14"/>
              </w:rPr>
              <w:t xml:space="preserve"> </w:t>
            </w:r>
          </w:p>
        </w:tc>
      </w:tr>
    </w:tbl>
    <w:p w:rsidR="00620967" w:rsidRDefault="00620967" w:rsidP="002D4067">
      <w:pPr>
        <w:suppressAutoHyphens w:val="0"/>
        <w:spacing w:line="360" w:lineRule="auto"/>
        <w:ind w:firstLine="709"/>
        <w:jc w:val="both"/>
        <w:rPr>
          <w:rFonts w:ascii="Times New Roman" w:eastAsia="Times New Roman" w:hAnsi="Times New Roman"/>
          <w:b/>
          <w:sz w:val="24"/>
          <w:szCs w:val="24"/>
        </w:rPr>
      </w:pPr>
    </w:p>
    <w:p w:rsidR="002D4067" w:rsidRDefault="00A04794" w:rsidP="002D4067">
      <w:pPr>
        <w:suppressAutoHyphens w:val="0"/>
        <w:spacing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4</w:t>
      </w:r>
      <w:r w:rsidR="00930F70" w:rsidRPr="00930F70">
        <w:rPr>
          <w:rFonts w:ascii="Times New Roman" w:eastAsia="Times New Roman" w:hAnsi="Times New Roman"/>
          <w:b/>
          <w:sz w:val="24"/>
          <w:szCs w:val="24"/>
        </w:rPr>
        <w:t>.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9068E8" w:rsidRPr="002D4067" w:rsidRDefault="009068E8" w:rsidP="00620967">
      <w:pPr>
        <w:suppressAutoHyphens w:val="0"/>
        <w:spacing w:after="0" w:line="240" w:lineRule="auto"/>
        <w:ind w:firstLine="709"/>
        <w:jc w:val="both"/>
        <w:rPr>
          <w:rFonts w:ascii="Times New Roman" w:eastAsia="Times New Roman" w:hAnsi="Times New Roman"/>
          <w:b/>
          <w:sz w:val="24"/>
          <w:szCs w:val="24"/>
        </w:rPr>
      </w:pPr>
      <w:r w:rsidRPr="009068E8">
        <w:rPr>
          <w:rFonts w:ascii="Times New Roman" w:eastAsia="Times New Roman" w:hAnsi="Times New Roman"/>
          <w:sz w:val="24"/>
          <w:szCs w:val="24"/>
        </w:rPr>
        <w:t>Основными задачами по развитию общественных центров и объектов социальной инфраструктуры являются:</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упорядочение сложившихся общественных центров и наполнение их объектами общественно-деловой и социальной инфраструктур;</w:t>
      </w:r>
    </w:p>
    <w:p w:rsidR="009068E8" w:rsidRPr="009068E8"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организация деловых зон, включающих объекты обслуживания, торговли и досуга;</w:t>
      </w:r>
    </w:p>
    <w:p w:rsidR="003F4FBD" w:rsidRDefault="009068E8" w:rsidP="00620967">
      <w:pPr>
        <w:suppressAutoHyphens w:val="0"/>
        <w:spacing w:after="0" w:line="240" w:lineRule="auto"/>
        <w:ind w:firstLine="709"/>
        <w:jc w:val="both"/>
        <w:rPr>
          <w:rFonts w:ascii="Times New Roman" w:eastAsia="Times New Roman" w:hAnsi="Times New Roman"/>
          <w:sz w:val="24"/>
          <w:szCs w:val="24"/>
        </w:rPr>
      </w:pPr>
      <w:r w:rsidRPr="009068E8">
        <w:rPr>
          <w:rFonts w:ascii="Times New Roman" w:eastAsia="Times New Roman" w:hAnsi="Times New Roman"/>
          <w:sz w:val="24"/>
          <w:szCs w:val="24"/>
        </w:rPr>
        <w:t>– формирование в общественных центрах благоустроенных и озелененных пешеходных пространств.</w:t>
      </w:r>
    </w:p>
    <w:p w:rsidR="002D4067" w:rsidRDefault="002D4067" w:rsidP="00FB4986">
      <w:pPr>
        <w:suppressAutoHyphens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Таблица </w:t>
      </w:r>
      <w:r w:rsidR="00173F13">
        <w:rPr>
          <w:rFonts w:ascii="Times New Roman" w:eastAsia="Times New Roman" w:hAnsi="Times New Roman"/>
          <w:sz w:val="24"/>
          <w:szCs w:val="24"/>
        </w:rPr>
        <w:t>6</w:t>
      </w:r>
      <w:r>
        <w:rPr>
          <w:rFonts w:ascii="Times New Roman" w:eastAsia="Times New Roman" w:hAnsi="Times New Roman"/>
          <w:sz w:val="24"/>
          <w:szCs w:val="24"/>
        </w:rPr>
        <w:t>. Укрупненная оценка необходимых инвестиций по объектам социальной инфраструктуры</w:t>
      </w:r>
    </w:p>
    <w:tbl>
      <w:tblPr>
        <w:tblW w:w="0" w:type="auto"/>
        <w:jc w:val="center"/>
        <w:tblInd w:w="-1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836"/>
        <w:gridCol w:w="1134"/>
        <w:gridCol w:w="992"/>
        <w:gridCol w:w="992"/>
        <w:gridCol w:w="1134"/>
        <w:gridCol w:w="1403"/>
      </w:tblGrid>
      <w:tr w:rsidR="002D4067" w:rsidRPr="00193FBB" w:rsidTr="005C5349">
        <w:trPr>
          <w:trHeight w:val="360"/>
          <w:jc w:val="center"/>
        </w:trPr>
        <w:tc>
          <w:tcPr>
            <w:tcW w:w="425"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w:t>
            </w:r>
          </w:p>
        </w:tc>
        <w:tc>
          <w:tcPr>
            <w:tcW w:w="2269"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Наименование мероприятия</w:t>
            </w:r>
          </w:p>
        </w:tc>
        <w:tc>
          <w:tcPr>
            <w:tcW w:w="1276"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Местоположение</w:t>
            </w:r>
          </w:p>
        </w:tc>
        <w:tc>
          <w:tcPr>
            <w:tcW w:w="3954" w:type="dxa"/>
            <w:gridSpan w:val="4"/>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Параметры</w:t>
            </w:r>
          </w:p>
        </w:tc>
        <w:tc>
          <w:tcPr>
            <w:tcW w:w="1134"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 xml:space="preserve">Сроки </w:t>
            </w:r>
            <w:r w:rsidRPr="00193FBB">
              <w:rPr>
                <w:rFonts w:ascii="Times New Roman" w:eastAsia="Times New Roman" w:hAnsi="Times New Roman"/>
                <w:sz w:val="14"/>
                <w:szCs w:val="14"/>
              </w:rPr>
              <w:lastRenderedPageBreak/>
              <w:t>реализации в плановом периоде</w:t>
            </w:r>
          </w:p>
        </w:tc>
        <w:tc>
          <w:tcPr>
            <w:tcW w:w="1403" w:type="dxa"/>
            <w:vMerge w:val="restart"/>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lastRenderedPageBreak/>
              <w:t>примечание</w:t>
            </w:r>
          </w:p>
        </w:tc>
      </w:tr>
      <w:tr w:rsidR="002D4067" w:rsidRPr="00193FBB" w:rsidTr="002D4067">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вид</w:t>
            </w:r>
          </w:p>
        </w:tc>
        <w:tc>
          <w:tcPr>
            <w:tcW w:w="1134" w:type="dxa"/>
            <w:vMerge w:val="restart"/>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Цели и задачи</w:t>
            </w:r>
          </w:p>
        </w:tc>
        <w:tc>
          <w:tcPr>
            <w:tcW w:w="1984" w:type="dxa"/>
            <w:gridSpan w:val="2"/>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Источник финансирования</w:t>
            </w:r>
          </w:p>
          <w:p w:rsidR="002D4067" w:rsidRPr="00193FBB" w:rsidRDefault="002D4067" w:rsidP="002D4067">
            <w:pPr>
              <w:suppressAutoHyphens w:val="0"/>
              <w:spacing w:after="0" w:line="360" w:lineRule="auto"/>
              <w:jc w:val="center"/>
              <w:rPr>
                <w:rFonts w:ascii="Times New Roman" w:eastAsia="Times New Roman" w:hAnsi="Times New Roman"/>
                <w:sz w:val="14"/>
                <w:szCs w:val="14"/>
              </w:rPr>
            </w:pPr>
            <w:r w:rsidRPr="00193FBB">
              <w:rPr>
                <w:rFonts w:ascii="Times New Roman" w:eastAsia="Times New Roman" w:hAnsi="Times New Roman"/>
                <w:sz w:val="14"/>
                <w:szCs w:val="14"/>
              </w:rPr>
              <w:t>категория</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2D4067" w:rsidRPr="00193FBB" w:rsidTr="005C5349">
        <w:trPr>
          <w:cantSplit/>
          <w:trHeight w:val="570"/>
          <w:jc w:val="center"/>
        </w:trPr>
        <w:tc>
          <w:tcPr>
            <w:tcW w:w="425"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2269"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276"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836" w:type="dxa"/>
            <w:vMerge/>
            <w:shd w:val="clear" w:color="auto" w:fill="auto"/>
            <w:vAlign w:val="center"/>
          </w:tcPr>
          <w:p w:rsidR="002D4067" w:rsidRPr="00193FBB" w:rsidRDefault="002D4067" w:rsidP="002D4067">
            <w:pPr>
              <w:suppressAutoHyphens w:val="0"/>
              <w:spacing w:after="0" w:line="360" w:lineRule="auto"/>
              <w:jc w:val="center"/>
              <w:rPr>
                <w:rFonts w:ascii="Times New Roman" w:eastAsia="Times New Roman" w:hAnsi="Times New Roman"/>
                <w:sz w:val="14"/>
                <w:szCs w:val="14"/>
              </w:rPr>
            </w:pPr>
          </w:p>
        </w:tc>
        <w:tc>
          <w:tcPr>
            <w:tcW w:w="1134" w:type="dxa"/>
            <w:vMerge/>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Средства бюджета всех уровней, тыс. руб.</w:t>
            </w:r>
          </w:p>
        </w:tc>
        <w:tc>
          <w:tcPr>
            <w:tcW w:w="992" w:type="dxa"/>
            <w:shd w:val="clear" w:color="auto" w:fill="auto"/>
            <w:vAlign w:val="center"/>
          </w:tcPr>
          <w:p w:rsidR="002D4067" w:rsidRDefault="002D4067" w:rsidP="002D4067">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Внебюджетные средства, тыс. руб.</w:t>
            </w:r>
          </w:p>
        </w:tc>
        <w:tc>
          <w:tcPr>
            <w:tcW w:w="1134"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c>
          <w:tcPr>
            <w:tcW w:w="1403" w:type="dxa"/>
            <w:vMerge/>
            <w:shd w:val="clear" w:color="auto" w:fill="auto"/>
            <w:vAlign w:val="center"/>
          </w:tcPr>
          <w:p w:rsidR="002D4067" w:rsidRPr="00193FBB" w:rsidRDefault="002D4067" w:rsidP="005C5349">
            <w:pPr>
              <w:suppressAutoHyphens w:val="0"/>
              <w:spacing w:after="0" w:line="360" w:lineRule="auto"/>
              <w:jc w:val="center"/>
              <w:rPr>
                <w:rFonts w:ascii="Times New Roman" w:eastAsia="Times New Roman" w:hAnsi="Times New Roman"/>
                <w:sz w:val="14"/>
                <w:szCs w:val="14"/>
              </w:rPr>
            </w:pPr>
          </w:p>
        </w:tc>
      </w:tr>
      <w:tr w:rsidR="00173F13" w:rsidRPr="00193FBB" w:rsidTr="005C5349">
        <w:trPr>
          <w:jc w:val="center"/>
        </w:trPr>
        <w:tc>
          <w:tcPr>
            <w:tcW w:w="425"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w:t>
            </w:r>
          </w:p>
        </w:tc>
        <w:tc>
          <w:tcPr>
            <w:tcW w:w="2269" w:type="dxa"/>
            <w:shd w:val="clear" w:color="auto" w:fill="auto"/>
            <w:vAlign w:val="center"/>
          </w:tcPr>
          <w:p w:rsidR="00173F13" w:rsidRPr="00A964D4" w:rsidRDefault="00173F13" w:rsidP="00965275">
            <w:pPr>
              <w:jc w:val="center"/>
              <w:rPr>
                <w:rFonts w:ascii="Times New Roman" w:hAnsi="Times New Roman"/>
                <w:sz w:val="14"/>
                <w:szCs w:val="14"/>
              </w:rPr>
            </w:pPr>
            <w:r>
              <w:rPr>
                <w:rFonts w:ascii="Times New Roman" w:hAnsi="Times New Roman"/>
                <w:sz w:val="14"/>
                <w:szCs w:val="14"/>
              </w:rPr>
              <w:t>Строительство</w:t>
            </w:r>
            <w:r w:rsidRPr="00A964D4">
              <w:rPr>
                <w:rFonts w:ascii="Times New Roman" w:hAnsi="Times New Roman"/>
                <w:sz w:val="14"/>
                <w:szCs w:val="14"/>
              </w:rPr>
              <w:t xml:space="preserve"> детского сада</w:t>
            </w:r>
          </w:p>
        </w:tc>
        <w:tc>
          <w:tcPr>
            <w:tcW w:w="1276" w:type="dxa"/>
            <w:shd w:val="clear" w:color="auto" w:fill="auto"/>
            <w:vAlign w:val="center"/>
          </w:tcPr>
          <w:p w:rsidR="00173F13" w:rsidRPr="00193FBB" w:rsidRDefault="00173F13"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 xml:space="preserve">Ст. </w:t>
            </w:r>
            <w:proofErr w:type="spellStart"/>
            <w:r>
              <w:rPr>
                <w:rFonts w:ascii="Times New Roman" w:eastAsia="Times New Roman" w:hAnsi="Times New Roman"/>
                <w:sz w:val="14"/>
                <w:szCs w:val="14"/>
              </w:rPr>
              <w:t>Новопетровская</w:t>
            </w:r>
            <w:proofErr w:type="spellEnd"/>
          </w:p>
        </w:tc>
        <w:tc>
          <w:tcPr>
            <w:tcW w:w="836"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Детский сад</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Повышение качества оказания услуг</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8500</w:t>
            </w:r>
          </w:p>
        </w:tc>
        <w:tc>
          <w:tcPr>
            <w:tcW w:w="992"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w:t>
            </w:r>
          </w:p>
        </w:tc>
        <w:tc>
          <w:tcPr>
            <w:tcW w:w="1134" w:type="dxa"/>
            <w:shd w:val="clear" w:color="auto" w:fill="auto"/>
            <w:vAlign w:val="center"/>
          </w:tcPr>
          <w:p w:rsidR="00173F13" w:rsidRPr="00193FBB" w:rsidRDefault="00173F13" w:rsidP="005C5349">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1 очередь до 2021 года</w:t>
            </w:r>
          </w:p>
        </w:tc>
        <w:tc>
          <w:tcPr>
            <w:tcW w:w="1403" w:type="dxa"/>
            <w:shd w:val="clear" w:color="auto" w:fill="auto"/>
            <w:vAlign w:val="center"/>
          </w:tcPr>
          <w:p w:rsidR="00173F13" w:rsidRPr="00193FBB" w:rsidRDefault="00173F13" w:rsidP="00965275">
            <w:pPr>
              <w:suppressAutoHyphens w:val="0"/>
              <w:spacing w:after="0" w:line="360" w:lineRule="auto"/>
              <w:jc w:val="center"/>
              <w:rPr>
                <w:rFonts w:ascii="Times New Roman" w:eastAsia="Times New Roman" w:hAnsi="Times New Roman"/>
                <w:sz w:val="14"/>
                <w:szCs w:val="14"/>
              </w:rPr>
            </w:pPr>
            <w:r>
              <w:rPr>
                <w:rFonts w:ascii="Times New Roman" w:eastAsia="Times New Roman" w:hAnsi="Times New Roman"/>
                <w:sz w:val="14"/>
                <w:szCs w:val="14"/>
              </w:rPr>
              <w:t>Пересчет цен в соответствии со сметными нормативами</w:t>
            </w:r>
          </w:p>
        </w:tc>
      </w:tr>
    </w:tbl>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B73A01">
      <w:pPr>
        <w:suppressAutoHyphens w:val="0"/>
        <w:spacing w:after="0" w:line="240" w:lineRule="auto"/>
        <w:rPr>
          <w:rFonts w:ascii="Times New Roman" w:eastAsia="Times New Roman" w:hAnsi="Times New Roman"/>
          <w:sz w:val="24"/>
          <w:szCs w:val="24"/>
          <w:lang w:eastAsia="ru-RU"/>
        </w:rPr>
      </w:pPr>
    </w:p>
    <w:p w:rsidR="00677C55" w:rsidRDefault="00677C55" w:rsidP="00677C55">
      <w:pPr>
        <w:suppressAutoHyphens w:val="0"/>
        <w:spacing w:line="360" w:lineRule="auto"/>
        <w:ind w:firstLine="709"/>
        <w:jc w:val="both"/>
        <w:rPr>
          <w:rFonts w:ascii="Times New Roman" w:eastAsia="Times New Roman" w:hAnsi="Times New Roman"/>
          <w:b/>
          <w:sz w:val="24"/>
          <w:szCs w:val="24"/>
          <w:lang w:eastAsia="ru-RU"/>
        </w:rPr>
      </w:pPr>
      <w:r w:rsidRPr="00677C55">
        <w:rPr>
          <w:rFonts w:ascii="Times New Roman" w:eastAsia="Times New Roman" w:hAnsi="Times New Roman"/>
          <w:b/>
          <w:sz w:val="24"/>
          <w:szCs w:val="24"/>
          <w:lang w:eastAsia="ru-RU"/>
        </w:rPr>
        <w:t xml:space="preserve">5. ЦЕЛЕВЫЕ ИНДИКАТОРЫ ПРОГРАММЫ, ВКЛЮЧАЮЩИЕ </w:t>
      </w:r>
      <w:proofErr w:type="gramStart"/>
      <w:r w:rsidRPr="00677C55">
        <w:rPr>
          <w:rFonts w:ascii="Times New Roman" w:eastAsia="Times New Roman" w:hAnsi="Times New Roman"/>
          <w:b/>
          <w:sz w:val="24"/>
          <w:szCs w:val="24"/>
          <w:lang w:eastAsia="ru-RU"/>
        </w:rPr>
        <w:t>ТЕХНИКО – ЭКОНОМИЧЕСКИЕ</w:t>
      </w:r>
      <w:proofErr w:type="gramEnd"/>
      <w:r w:rsidRPr="00677C55">
        <w:rPr>
          <w:rFonts w:ascii="Times New Roman" w:eastAsia="Times New Roman" w:hAnsi="Times New Roman"/>
          <w:b/>
          <w:sz w:val="24"/>
          <w:szCs w:val="24"/>
          <w:lang w:eastAsia="ru-RU"/>
        </w:rPr>
        <w:t>, ФИНАНСОВЫЕ И СОЦИАЛЬНО-ЭКОНОМИЧЕСКИЕ ПОКАЗАТЕЛИ РАЗВИТИЯ СОЦИАЛЬНОЙ ИНФРАСТРУКТУРЫ</w:t>
      </w:r>
    </w:p>
    <w:p w:rsidR="00677C55" w:rsidRPr="00EA360E" w:rsidRDefault="00902014"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На жилых территориях размещаются отдельно-стоящие и встроено-пристроенные объекты социального назначения, в том числе объекты здравоохранения, дошкольного, начального общего и среднего (полного) общего образования.</w:t>
      </w:r>
    </w:p>
    <w:p w:rsidR="00902014" w:rsidRPr="00EA360E" w:rsidRDefault="00777A86" w:rsidP="00FB4986">
      <w:pPr>
        <w:widowControl w:val="0"/>
        <w:autoSpaceDE w:val="0"/>
        <w:spacing w:after="0" w:line="240" w:lineRule="auto"/>
        <w:ind w:firstLine="851"/>
        <w:contextualSpacing/>
        <w:rPr>
          <w:rFonts w:ascii="Times New Roman" w:eastAsia="Times New Roman" w:hAnsi="Times New Roman"/>
          <w:sz w:val="24"/>
          <w:szCs w:val="24"/>
          <w:lang w:eastAsia="zh-CN"/>
        </w:rPr>
      </w:pPr>
      <w:r w:rsidRPr="00EA360E">
        <w:rPr>
          <w:rFonts w:ascii="Times New Roman" w:hAnsi="Times New Roman"/>
          <w:sz w:val="24"/>
          <w:szCs w:val="24"/>
          <w:lang w:eastAsia="en-US"/>
        </w:rPr>
        <w:t>Таблица 7</w:t>
      </w:r>
    </w:p>
    <w:tbl>
      <w:tblPr>
        <w:tblW w:w="0" w:type="auto"/>
        <w:tblInd w:w="108" w:type="dxa"/>
        <w:tblLayout w:type="fixed"/>
        <w:tblLook w:val="0000" w:firstRow="0" w:lastRow="0" w:firstColumn="0" w:lastColumn="0" w:noHBand="0" w:noVBand="0"/>
      </w:tblPr>
      <w:tblGrid>
        <w:gridCol w:w="1548"/>
        <w:gridCol w:w="1368"/>
        <w:gridCol w:w="822"/>
        <w:gridCol w:w="2735"/>
        <w:gridCol w:w="3166"/>
      </w:tblGrid>
      <w:tr w:rsidR="00902014" w:rsidRPr="00EA360E" w:rsidTr="00FB4986">
        <w:trPr>
          <w:trHeight w:val="244"/>
        </w:trPr>
        <w:tc>
          <w:tcPr>
            <w:tcW w:w="1548" w:type="dxa"/>
            <w:vMerge w:val="restart"/>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napToGrid w:val="0"/>
              <w:spacing w:after="0"/>
              <w:ind w:firstLine="851"/>
              <w:contextualSpacing/>
              <w:jc w:val="both"/>
              <w:rPr>
                <w:rFonts w:ascii="Times New Roman" w:eastAsia="Times New Roman" w:hAnsi="Times New Roman"/>
                <w:sz w:val="14"/>
                <w:szCs w:val="14"/>
                <w:lang w:eastAsia="zh-CN"/>
              </w:rPr>
            </w:pPr>
          </w:p>
          <w:p w:rsidR="00902014" w:rsidRPr="00EA360E" w:rsidRDefault="00777A86" w:rsidP="00902014">
            <w:pPr>
              <w:widowControl w:val="0"/>
              <w:autoSpaceDE w:val="0"/>
              <w:spacing w:after="0"/>
              <w:ind w:left="334" w:right="334" w:hanging="122"/>
              <w:contextualSpacing/>
              <w:jc w:val="both"/>
              <w:rPr>
                <w:rFonts w:ascii="Times New Roman" w:hAnsi="Times New Roman"/>
                <w:b/>
                <w:bCs/>
                <w:sz w:val="14"/>
                <w:szCs w:val="14"/>
                <w:lang w:eastAsia="en-US"/>
              </w:rPr>
            </w:pPr>
            <w:r w:rsidRPr="00EA360E">
              <w:rPr>
                <w:rFonts w:ascii="Times New Roman" w:hAnsi="Times New Roman"/>
                <w:b/>
                <w:bCs/>
                <w:sz w:val="14"/>
                <w:szCs w:val="14"/>
                <w:lang w:eastAsia="en-US"/>
              </w:rPr>
              <w:t xml:space="preserve">Население, </w:t>
            </w:r>
            <w:r w:rsidR="00902014" w:rsidRPr="00EA360E">
              <w:rPr>
                <w:rFonts w:ascii="Times New Roman" w:hAnsi="Times New Roman"/>
                <w:b/>
                <w:bCs/>
                <w:sz w:val="14"/>
                <w:szCs w:val="14"/>
                <w:lang w:eastAsia="en-US"/>
              </w:rPr>
              <w:t>тысяч человек</w:t>
            </w:r>
          </w:p>
        </w:tc>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Pr>
          <w:p w:rsidR="00902014" w:rsidRPr="00EA360E" w:rsidRDefault="00902014" w:rsidP="00902014">
            <w:pPr>
              <w:widowControl w:val="0"/>
              <w:autoSpaceDE w:val="0"/>
              <w:spacing w:after="0"/>
              <w:ind w:firstLine="851"/>
              <w:contextualSpacing/>
              <w:jc w:val="center"/>
              <w:rPr>
                <w:rFonts w:ascii="Times New Roman" w:eastAsia="Times New Roman" w:hAnsi="Times New Roman"/>
                <w:sz w:val="14"/>
                <w:szCs w:val="14"/>
                <w:lang w:eastAsia="zh-CN"/>
              </w:rPr>
            </w:pPr>
            <w:r w:rsidRPr="00EA360E">
              <w:rPr>
                <w:rFonts w:ascii="Times New Roman" w:hAnsi="Times New Roman"/>
                <w:b/>
                <w:bCs/>
                <w:sz w:val="14"/>
                <w:szCs w:val="14"/>
                <w:lang w:eastAsia="en-US"/>
              </w:rPr>
              <w:t>Устойчивая система расселения</w:t>
            </w:r>
          </w:p>
        </w:tc>
      </w:tr>
      <w:tr w:rsidR="00902014" w:rsidRPr="00EA360E" w:rsidTr="00FB4986">
        <w:trPr>
          <w:trHeight w:val="417"/>
        </w:trPr>
        <w:tc>
          <w:tcPr>
            <w:tcW w:w="1548" w:type="dxa"/>
            <w:vMerge/>
            <w:tcBorders>
              <w:top w:val="single" w:sz="4" w:space="0" w:color="000000"/>
              <w:left w:val="single" w:sz="4" w:space="0" w:color="000000"/>
              <w:bottom w:val="single" w:sz="4" w:space="0" w:color="000000"/>
            </w:tcBorders>
            <w:shd w:val="clear" w:color="auto" w:fill="auto"/>
          </w:tcPr>
          <w:p w:rsidR="00902014" w:rsidRPr="00EA360E" w:rsidRDefault="00902014" w:rsidP="00902014">
            <w:pPr>
              <w:snapToGrid w:val="0"/>
              <w:spacing w:after="0" w:line="240" w:lineRule="auto"/>
              <w:rPr>
                <w:rFonts w:ascii="Times New Roman" w:eastAsia="Times New Roman" w:hAnsi="Times New Roman"/>
                <w:b/>
                <w:bCs/>
                <w:sz w:val="14"/>
                <w:szCs w:val="14"/>
                <w:lang w:eastAsia="zh-CN"/>
              </w:rPr>
            </w:pPr>
          </w:p>
        </w:tc>
        <w:tc>
          <w:tcPr>
            <w:tcW w:w="2190" w:type="dxa"/>
            <w:gridSpan w:val="2"/>
            <w:tcBorders>
              <w:top w:val="single" w:sz="4" w:space="0" w:color="000000"/>
              <w:left w:val="single" w:sz="4" w:space="0" w:color="000000"/>
              <w:bottom w:val="single" w:sz="4" w:space="0" w:color="000000"/>
            </w:tcBorders>
            <w:shd w:val="clear" w:color="auto" w:fill="auto"/>
            <w:vAlign w:val="center"/>
          </w:tcPr>
          <w:p w:rsidR="00902014" w:rsidRPr="00EA360E" w:rsidRDefault="00902014" w:rsidP="00902014">
            <w:pPr>
              <w:widowControl w:val="0"/>
              <w:autoSpaceDE w:val="0"/>
              <w:spacing w:after="0"/>
              <w:ind w:left="334" w:right="334" w:firstLine="20"/>
              <w:contextualSpacing/>
              <w:jc w:val="center"/>
              <w:rPr>
                <w:rFonts w:ascii="Times New Roman" w:hAnsi="Times New Roman"/>
                <w:b/>
                <w:bCs/>
                <w:sz w:val="14"/>
                <w:szCs w:val="14"/>
                <w:lang w:eastAsia="en-US"/>
              </w:rPr>
            </w:pPr>
            <w:r w:rsidRPr="00EA360E">
              <w:rPr>
                <w:rFonts w:ascii="Times New Roman" w:hAnsi="Times New Roman"/>
                <w:b/>
                <w:bCs/>
                <w:sz w:val="14"/>
                <w:szCs w:val="14"/>
                <w:lang w:eastAsia="en-US"/>
              </w:rPr>
              <w:t>Сельское поселение</w:t>
            </w:r>
          </w:p>
        </w:tc>
        <w:tc>
          <w:tcPr>
            <w:tcW w:w="2735" w:type="dxa"/>
            <w:tcBorders>
              <w:top w:val="single" w:sz="4" w:space="0" w:color="000000"/>
              <w:left w:val="single" w:sz="4" w:space="0" w:color="000000"/>
              <w:bottom w:val="single" w:sz="4" w:space="0" w:color="000000"/>
            </w:tcBorders>
            <w:shd w:val="clear" w:color="auto" w:fill="auto"/>
            <w:vAlign w:val="center"/>
          </w:tcPr>
          <w:p w:rsidR="00902014" w:rsidRPr="00EA360E" w:rsidRDefault="00902014" w:rsidP="00902014">
            <w:pPr>
              <w:widowControl w:val="0"/>
              <w:autoSpaceDE w:val="0"/>
              <w:spacing w:after="0"/>
              <w:ind w:right="334"/>
              <w:contextualSpacing/>
              <w:jc w:val="center"/>
              <w:rPr>
                <w:rFonts w:ascii="Times New Roman" w:hAnsi="Times New Roman"/>
                <w:b/>
                <w:bCs/>
                <w:sz w:val="14"/>
                <w:szCs w:val="14"/>
                <w:lang w:eastAsia="en-US"/>
              </w:rPr>
            </w:pPr>
            <w:r w:rsidRPr="00EA360E">
              <w:rPr>
                <w:rFonts w:ascii="Times New Roman" w:hAnsi="Times New Roman"/>
                <w:b/>
                <w:bCs/>
                <w:sz w:val="14"/>
                <w:szCs w:val="14"/>
                <w:lang w:eastAsia="en-US"/>
              </w:rPr>
              <w:t>Рекреационная зона</w:t>
            </w:r>
          </w:p>
        </w:tc>
        <w:tc>
          <w:tcPr>
            <w:tcW w:w="31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A360E" w:rsidRDefault="00902014" w:rsidP="00902014">
            <w:pPr>
              <w:widowControl w:val="0"/>
              <w:autoSpaceDE w:val="0"/>
              <w:spacing w:after="0"/>
              <w:ind w:right="669"/>
              <w:contextualSpacing/>
              <w:jc w:val="center"/>
              <w:rPr>
                <w:rFonts w:ascii="Times New Roman" w:hAnsi="Times New Roman"/>
                <w:b/>
                <w:bCs/>
                <w:sz w:val="14"/>
                <w:szCs w:val="14"/>
                <w:lang w:eastAsia="en-US"/>
              </w:rPr>
            </w:pPr>
            <w:r w:rsidRPr="00EA360E">
              <w:rPr>
                <w:rFonts w:ascii="Times New Roman" w:hAnsi="Times New Roman"/>
                <w:b/>
                <w:bCs/>
                <w:sz w:val="14"/>
                <w:szCs w:val="14"/>
                <w:lang w:eastAsia="en-US"/>
              </w:rPr>
              <w:t>Рекреацион</w:t>
            </w:r>
            <w:r w:rsidR="00777A86" w:rsidRPr="00EA360E">
              <w:rPr>
                <w:rFonts w:ascii="Times New Roman" w:hAnsi="Times New Roman"/>
                <w:b/>
                <w:bCs/>
                <w:sz w:val="14"/>
                <w:szCs w:val="14"/>
                <w:lang w:eastAsia="en-US"/>
              </w:rPr>
              <w:t>н</w:t>
            </w:r>
            <w:proofErr w:type="gramStart"/>
            <w:r w:rsidRPr="00EA360E">
              <w:rPr>
                <w:rFonts w:ascii="Times New Roman" w:hAnsi="Times New Roman"/>
                <w:b/>
                <w:bCs/>
                <w:sz w:val="14"/>
                <w:szCs w:val="14"/>
                <w:lang w:eastAsia="en-US"/>
              </w:rPr>
              <w:t>о-</w:t>
            </w:r>
            <w:proofErr w:type="gramEnd"/>
            <w:r w:rsidRPr="00EA360E">
              <w:rPr>
                <w:rFonts w:ascii="Times New Roman" w:hAnsi="Times New Roman"/>
                <w:b/>
                <w:bCs/>
                <w:sz w:val="14"/>
                <w:szCs w:val="14"/>
                <w:lang w:eastAsia="en-US"/>
              </w:rPr>
              <w:t xml:space="preserve"> аграрная зона</w:t>
            </w:r>
          </w:p>
        </w:tc>
      </w:tr>
      <w:tr w:rsidR="00902014" w:rsidRPr="00EA360E" w:rsidTr="00FB4986">
        <w:tc>
          <w:tcPr>
            <w:tcW w:w="1548"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3-15</w:t>
            </w:r>
          </w:p>
        </w:tc>
        <w:tc>
          <w:tcPr>
            <w:tcW w:w="1368"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ind w:firstLine="851"/>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822" w:type="dxa"/>
            <w:tcBorders>
              <w:top w:val="single" w:sz="4" w:space="0" w:color="000000"/>
              <w:bottom w:val="single" w:sz="4" w:space="0" w:color="000000"/>
            </w:tcBorders>
            <w:shd w:val="clear" w:color="auto" w:fill="auto"/>
          </w:tcPr>
          <w:p w:rsidR="00902014" w:rsidRPr="00EA360E" w:rsidRDefault="00902014" w:rsidP="00902014">
            <w:pPr>
              <w:widowControl w:val="0"/>
              <w:autoSpaceDE w:val="0"/>
              <w:snapToGrid w:val="0"/>
              <w:spacing w:after="0"/>
              <w:ind w:firstLine="851"/>
              <w:contextualSpacing/>
              <w:jc w:val="center"/>
              <w:rPr>
                <w:rFonts w:ascii="Times New Roman" w:hAnsi="Times New Roman"/>
                <w:sz w:val="14"/>
                <w:szCs w:val="14"/>
                <w:lang w:eastAsia="en-US"/>
              </w:rPr>
            </w:pPr>
          </w:p>
        </w:tc>
        <w:tc>
          <w:tcPr>
            <w:tcW w:w="2735"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3</w:t>
            </w:r>
          </w:p>
        </w:tc>
      </w:tr>
      <w:tr w:rsidR="00902014" w:rsidRPr="00EA360E" w:rsidTr="00FB4986">
        <w:tc>
          <w:tcPr>
            <w:tcW w:w="1548"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1-3</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3</w:t>
            </w:r>
          </w:p>
        </w:tc>
      </w:tr>
      <w:tr w:rsidR="00902014" w:rsidRPr="00540BA3" w:rsidTr="00FB4986">
        <w:tc>
          <w:tcPr>
            <w:tcW w:w="1548"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менее 1</w:t>
            </w:r>
          </w:p>
        </w:tc>
        <w:tc>
          <w:tcPr>
            <w:tcW w:w="2190" w:type="dxa"/>
            <w:gridSpan w:val="2"/>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2735"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902014" w:rsidRPr="00EA360E" w:rsidRDefault="00902014" w:rsidP="00902014">
            <w:pPr>
              <w:widowControl w:val="0"/>
              <w:autoSpaceDE w:val="0"/>
              <w:spacing w:after="0"/>
              <w:contextualSpacing/>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3</w:t>
            </w:r>
          </w:p>
        </w:tc>
      </w:tr>
    </w:tbl>
    <w:p w:rsidR="00902014" w:rsidRPr="00540BA3" w:rsidRDefault="00902014" w:rsidP="00902014">
      <w:pPr>
        <w:widowControl w:val="0"/>
        <w:autoSpaceDE w:val="0"/>
        <w:spacing w:after="0"/>
        <w:contextualSpacing/>
        <w:jc w:val="both"/>
        <w:rPr>
          <w:rFonts w:ascii="Times New Roman" w:hAnsi="Times New Roman"/>
          <w:sz w:val="28"/>
          <w:szCs w:val="28"/>
          <w:highlight w:val="yellow"/>
          <w:lang w:eastAsia="en-US"/>
        </w:rPr>
      </w:pPr>
    </w:p>
    <w:p w:rsidR="00902014" w:rsidRPr="00EA360E"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EA360E">
        <w:rPr>
          <w:rFonts w:ascii="Times New Roman" w:hAnsi="Times New Roman"/>
          <w:sz w:val="24"/>
          <w:szCs w:val="24"/>
          <w:lang w:eastAsia="en-US"/>
        </w:rPr>
        <w:t>Допускается осуществление строительства или реконструкции объектов социального, общественного, религиозного и иного назначения с отклонением от максимальной этажности указанной в таблице 13 в следующих случаях:</w:t>
      </w:r>
    </w:p>
    <w:p w:rsidR="00902014" w:rsidRPr="00EA360E"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EA360E">
        <w:rPr>
          <w:rFonts w:ascii="Times New Roman" w:hAnsi="Times New Roman"/>
          <w:sz w:val="24"/>
          <w:szCs w:val="24"/>
          <w:lang w:eastAsia="en-US"/>
        </w:rPr>
        <w:t>- строительство зданий культового и религиозного назначения;</w:t>
      </w:r>
    </w:p>
    <w:p w:rsidR="00902014" w:rsidRPr="00EA360E"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EA360E">
        <w:rPr>
          <w:rFonts w:ascii="Times New Roman" w:hAnsi="Times New Roman"/>
          <w:sz w:val="24"/>
          <w:szCs w:val="24"/>
          <w:lang w:eastAsia="en-US"/>
        </w:rPr>
        <w:t>- создание многофункциональных комплексов жилого, административного, общественно-делового и учебно-производственного назначения.</w:t>
      </w:r>
    </w:p>
    <w:p w:rsidR="00902014" w:rsidRPr="00EA360E" w:rsidRDefault="00902014" w:rsidP="00FB4986">
      <w:pPr>
        <w:widowControl w:val="0"/>
        <w:autoSpaceDE w:val="0"/>
        <w:spacing w:after="0" w:line="240" w:lineRule="auto"/>
        <w:ind w:firstLine="709"/>
        <w:contextualSpacing/>
        <w:jc w:val="both"/>
        <w:rPr>
          <w:rFonts w:ascii="Times New Roman" w:hAnsi="Times New Roman"/>
          <w:sz w:val="24"/>
          <w:szCs w:val="24"/>
          <w:lang w:eastAsia="en-US"/>
        </w:rPr>
      </w:pPr>
      <w:r w:rsidRPr="00EA360E">
        <w:rPr>
          <w:rFonts w:ascii="Times New Roman" w:hAnsi="Times New Roman"/>
          <w:sz w:val="24"/>
          <w:szCs w:val="24"/>
          <w:lang w:eastAsia="en-US"/>
        </w:rPr>
        <w:t>При этом должны соблюдаться условия обеспечения всех максимально допустимых для данного населенного пункта расчетных показателей интенсивности использования территории, обеспеченности населения территориями детских дошкольных учреждений, школ, объектов здравоохранения и социальной защиты населения, в зависимости от вида объекта.</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Расстояния между жилыми зданиями, жилыми и общественными, жилыми и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При этом расстояния (бытовые разрывы) между зданиями, зданиями и объектами дворового благоустройства должны составлять минимально допустимое расстояние от окон жилых и общественных зданий до площадок различного назначения:</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для игр детей дошкольного и младшего школьного возраста - не менее 12 м;</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для отдыха взрослого населения - не менее 10 м;</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 для хозяйственных целей - не менее 20 м. </w:t>
      </w:r>
    </w:p>
    <w:p w:rsidR="00902014" w:rsidRPr="00EA360E" w:rsidRDefault="0090201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lastRenderedPageBreak/>
        <w:t>Расчет площади нормируемых элементов дворовой территории осуществляется в соответствии с рекомендуемыми нормам</w:t>
      </w:r>
      <w:r w:rsidR="00777A86" w:rsidRPr="00EA360E">
        <w:rPr>
          <w:rFonts w:ascii="Times New Roman" w:hAnsi="Times New Roman"/>
          <w:sz w:val="24"/>
          <w:szCs w:val="24"/>
          <w:lang w:eastAsia="en-US"/>
        </w:rPr>
        <w:t>и, приведенными в таблице 8</w:t>
      </w:r>
      <w:r w:rsidRPr="00EA360E">
        <w:rPr>
          <w:rFonts w:ascii="Times New Roman" w:hAnsi="Times New Roman"/>
          <w:sz w:val="24"/>
          <w:szCs w:val="24"/>
          <w:lang w:eastAsia="en-US"/>
        </w:rPr>
        <w:t>.</w:t>
      </w:r>
    </w:p>
    <w:p w:rsidR="00902014" w:rsidRPr="00EA360E" w:rsidRDefault="00777A86" w:rsidP="00FB4986">
      <w:pPr>
        <w:widowControl w:val="0"/>
        <w:autoSpaceDE w:val="0"/>
        <w:spacing w:after="0" w:line="240" w:lineRule="auto"/>
        <w:ind w:firstLine="709"/>
        <w:jc w:val="both"/>
        <w:rPr>
          <w:rFonts w:ascii="Times New Roman" w:hAnsi="Times New Roman"/>
          <w:b/>
          <w:bCs/>
          <w:sz w:val="24"/>
          <w:szCs w:val="24"/>
          <w:lang w:eastAsia="en-US"/>
        </w:rPr>
      </w:pPr>
      <w:r w:rsidRPr="00EA360E">
        <w:rPr>
          <w:rFonts w:ascii="Times New Roman" w:hAnsi="Times New Roman"/>
          <w:sz w:val="24"/>
          <w:szCs w:val="24"/>
          <w:lang w:eastAsia="en-US"/>
        </w:rPr>
        <w:t>Таблица 8</w:t>
      </w:r>
    </w:p>
    <w:tbl>
      <w:tblPr>
        <w:tblW w:w="9729" w:type="dxa"/>
        <w:tblInd w:w="75" w:type="dxa"/>
        <w:tblLayout w:type="fixed"/>
        <w:tblCellMar>
          <w:left w:w="75" w:type="dxa"/>
          <w:right w:w="75" w:type="dxa"/>
        </w:tblCellMar>
        <w:tblLook w:val="0000" w:firstRow="0" w:lastRow="0" w:firstColumn="0" w:lastColumn="0" w:noHBand="0" w:noVBand="0"/>
      </w:tblPr>
      <w:tblGrid>
        <w:gridCol w:w="7371"/>
        <w:gridCol w:w="2358"/>
      </w:tblGrid>
      <w:tr w:rsidR="00902014" w:rsidRPr="00EA360E" w:rsidTr="00902014">
        <w:tc>
          <w:tcPr>
            <w:tcW w:w="7371" w:type="dxa"/>
            <w:tcBorders>
              <w:top w:val="single" w:sz="4" w:space="0" w:color="000000"/>
              <w:left w:val="single" w:sz="4" w:space="0" w:color="000000"/>
              <w:bottom w:val="single" w:sz="4" w:space="0" w:color="000000"/>
            </w:tcBorders>
            <w:shd w:val="clear" w:color="auto" w:fill="auto"/>
            <w:vAlign w:val="center"/>
          </w:tcPr>
          <w:p w:rsidR="00902014" w:rsidRPr="00EA360E" w:rsidRDefault="00902014" w:rsidP="00902014">
            <w:pPr>
              <w:widowControl w:val="0"/>
              <w:autoSpaceDE w:val="0"/>
              <w:spacing w:after="0" w:line="240" w:lineRule="auto"/>
              <w:ind w:firstLine="851"/>
              <w:jc w:val="center"/>
              <w:rPr>
                <w:rFonts w:ascii="Times New Roman" w:hAnsi="Times New Roman"/>
                <w:b/>
                <w:bCs/>
                <w:sz w:val="14"/>
                <w:szCs w:val="14"/>
                <w:lang w:eastAsia="en-US"/>
              </w:rPr>
            </w:pPr>
            <w:r w:rsidRPr="00EA360E">
              <w:rPr>
                <w:rFonts w:ascii="Times New Roman" w:hAnsi="Times New Roman"/>
                <w:b/>
                <w:bCs/>
                <w:sz w:val="14"/>
                <w:szCs w:val="14"/>
                <w:lang w:eastAsia="en-US"/>
              </w:rPr>
              <w:t>Тип площадки</w:t>
            </w:r>
          </w:p>
        </w:tc>
        <w:tc>
          <w:tcPr>
            <w:tcW w:w="2358" w:type="dxa"/>
            <w:tcBorders>
              <w:top w:val="single" w:sz="4" w:space="0" w:color="000000"/>
              <w:left w:val="single" w:sz="4" w:space="0" w:color="000000"/>
              <w:bottom w:val="single" w:sz="4" w:space="0" w:color="000000"/>
              <w:right w:val="single" w:sz="4" w:space="0" w:color="000000"/>
            </w:tcBorders>
            <w:shd w:val="clear" w:color="auto" w:fill="auto"/>
          </w:tcPr>
          <w:p w:rsidR="00902014" w:rsidRPr="00EA360E" w:rsidRDefault="00902014" w:rsidP="00902014">
            <w:pPr>
              <w:widowControl w:val="0"/>
              <w:autoSpaceDE w:val="0"/>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Удельный размер площадок, кв.м/чел.</w:t>
            </w:r>
          </w:p>
        </w:tc>
      </w:tr>
      <w:tr w:rsidR="00902014" w:rsidRPr="00EA360E" w:rsidTr="00902014">
        <w:tc>
          <w:tcPr>
            <w:tcW w:w="7371"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Для игр детей дошкольного и младшего школьного возраста</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A360E"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0,7</w:t>
            </w:r>
          </w:p>
        </w:tc>
      </w:tr>
      <w:tr w:rsidR="00902014" w:rsidRPr="00EA360E" w:rsidTr="00902014">
        <w:tc>
          <w:tcPr>
            <w:tcW w:w="7371"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Для отдыха взрослого населения</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A360E"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0,1</w:t>
            </w:r>
          </w:p>
        </w:tc>
      </w:tr>
      <w:tr w:rsidR="00902014" w:rsidRPr="00EA360E" w:rsidTr="00902014">
        <w:tc>
          <w:tcPr>
            <w:tcW w:w="7371"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Для занятий физкультурой и спортом</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A360E"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2,0</w:t>
            </w:r>
          </w:p>
        </w:tc>
      </w:tr>
      <w:tr w:rsidR="00902014" w:rsidRPr="00EA360E" w:rsidTr="00902014">
        <w:tc>
          <w:tcPr>
            <w:tcW w:w="7371" w:type="dxa"/>
            <w:tcBorders>
              <w:top w:val="single" w:sz="4" w:space="0" w:color="000000"/>
              <w:left w:val="single" w:sz="4" w:space="0" w:color="000000"/>
              <w:bottom w:val="single" w:sz="4" w:space="0" w:color="000000"/>
            </w:tcBorders>
            <w:shd w:val="clear" w:color="auto" w:fill="auto"/>
          </w:tcPr>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Для хозяйственных целей и выгула собак *</w:t>
            </w:r>
          </w:p>
        </w:tc>
        <w:tc>
          <w:tcPr>
            <w:tcW w:w="2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2014" w:rsidRPr="00EA360E" w:rsidRDefault="00902014" w:rsidP="00902014">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0,3</w:t>
            </w:r>
          </w:p>
        </w:tc>
      </w:tr>
    </w:tbl>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Примечание:</w:t>
      </w:r>
    </w:p>
    <w:p w:rsidR="00902014" w:rsidRPr="00EA360E" w:rsidRDefault="00902014" w:rsidP="00902014">
      <w:pPr>
        <w:widowControl w:val="0"/>
        <w:autoSpaceDE w:val="0"/>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1) *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902014" w:rsidRPr="00EA360E" w:rsidRDefault="00902014" w:rsidP="00902014">
      <w:pPr>
        <w:spacing w:after="0" w:line="360" w:lineRule="auto"/>
        <w:ind w:firstLine="709"/>
        <w:jc w:val="both"/>
        <w:rPr>
          <w:rFonts w:ascii="Times New Roman" w:hAnsi="Times New Roman"/>
          <w:sz w:val="24"/>
          <w:szCs w:val="24"/>
          <w:lang w:eastAsia="en-US"/>
        </w:rPr>
      </w:pPr>
    </w:p>
    <w:p w:rsidR="00902014" w:rsidRPr="00EA360E" w:rsidRDefault="0090201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Предельные размеры земельных участков и коэффициент застройки для участков определяю</w:t>
      </w:r>
      <w:r w:rsidRPr="00EA360E">
        <w:rPr>
          <w:rFonts w:ascii="Times New Roman" w:hAnsi="Times New Roman"/>
          <w:color w:val="000000"/>
          <w:sz w:val="24"/>
          <w:szCs w:val="24"/>
          <w:lang w:eastAsia="en-US"/>
        </w:rPr>
        <w:t xml:space="preserve">тся </w:t>
      </w:r>
      <w:hyperlink r:id="rId9" w:history="1">
        <w:r w:rsidRPr="00EA360E">
          <w:rPr>
            <w:rFonts w:ascii="Times New Roman" w:hAnsi="Times New Roman"/>
            <w:color w:val="000000"/>
            <w:sz w:val="24"/>
            <w:szCs w:val="24"/>
            <w:lang w:eastAsia="en-US"/>
          </w:rPr>
          <w:t>органами местного самоуправления</w:t>
        </w:r>
      </w:hyperlink>
      <w:r w:rsidRPr="00EA360E">
        <w:rPr>
          <w:rFonts w:ascii="Times New Roman" w:hAnsi="Times New Roman"/>
          <w:color w:val="000000"/>
          <w:sz w:val="24"/>
          <w:szCs w:val="24"/>
          <w:lang w:eastAsia="en-US"/>
        </w:rPr>
        <w:t xml:space="preserve"> в с</w:t>
      </w:r>
      <w:r w:rsidRPr="00EA360E">
        <w:rPr>
          <w:rFonts w:ascii="Times New Roman" w:hAnsi="Times New Roman"/>
          <w:sz w:val="24"/>
          <w:szCs w:val="24"/>
          <w:lang w:eastAsia="en-US"/>
        </w:rPr>
        <w:t>оставе правил землепользования и застройки, исходя из особенностей населенного пункта и сложившейся застройки.</w:t>
      </w:r>
    </w:p>
    <w:p w:rsidR="00D842B5" w:rsidRPr="00EA360E" w:rsidRDefault="00D842B5"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kern w:val="1"/>
          <w:sz w:val="24"/>
          <w:szCs w:val="24"/>
          <w:lang w:eastAsia="en-US"/>
        </w:rPr>
        <w:t xml:space="preserve">Норматив территории функциональных общественно-деловых зон в населенных пунктах составляет не менее 8 % от площади их территорий. </w:t>
      </w:r>
    </w:p>
    <w:p w:rsidR="00D842B5" w:rsidRPr="00EA360E" w:rsidRDefault="00D842B5"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Норма обеспечения населения зелеными насаждениями общего пользования при комплексном освоении территорий составляет не менее 16 кв. м на одного человека на срок до 2025 года.</w:t>
      </w:r>
    </w:p>
    <w:p w:rsidR="00D842B5" w:rsidRPr="00EA360E" w:rsidRDefault="00D842B5"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Интенсивность использования территории общественно-деловой зоны характеризуется плотностью застройки (тыс. кв. м/</w:t>
      </w:r>
      <w:proofErr w:type="gramStart"/>
      <w:r w:rsidRPr="00EA360E">
        <w:rPr>
          <w:rFonts w:ascii="Times New Roman" w:hAnsi="Times New Roman"/>
          <w:sz w:val="24"/>
          <w:szCs w:val="24"/>
          <w:lang w:eastAsia="en-US"/>
        </w:rPr>
        <w:t>га</w:t>
      </w:r>
      <w:proofErr w:type="gramEnd"/>
      <w:r w:rsidRPr="00EA360E">
        <w:rPr>
          <w:rFonts w:ascii="Times New Roman" w:hAnsi="Times New Roman"/>
          <w:sz w:val="24"/>
          <w:szCs w:val="24"/>
          <w:lang w:eastAsia="en-US"/>
        </w:rPr>
        <w:t xml:space="preserve">) и процентом </w:t>
      </w:r>
      <w:proofErr w:type="spellStart"/>
      <w:r w:rsidRPr="00EA360E">
        <w:rPr>
          <w:rFonts w:ascii="Times New Roman" w:hAnsi="Times New Roman"/>
          <w:sz w:val="24"/>
          <w:szCs w:val="24"/>
          <w:lang w:eastAsia="en-US"/>
        </w:rPr>
        <w:t>застроенности</w:t>
      </w:r>
      <w:proofErr w:type="spellEnd"/>
      <w:r w:rsidRPr="00EA360E">
        <w:rPr>
          <w:rFonts w:ascii="Times New Roman" w:hAnsi="Times New Roman"/>
          <w:sz w:val="24"/>
          <w:szCs w:val="24"/>
          <w:lang w:eastAsia="en-US"/>
        </w:rPr>
        <w:t xml:space="preserve"> территории.</w:t>
      </w:r>
    </w:p>
    <w:p w:rsidR="00D842B5" w:rsidRPr="00EA360E" w:rsidRDefault="00D842B5" w:rsidP="00FB4986">
      <w:pPr>
        <w:widowControl w:val="0"/>
        <w:autoSpaceDE w:val="0"/>
        <w:spacing w:after="0" w:line="240" w:lineRule="auto"/>
        <w:ind w:firstLine="709"/>
        <w:contextualSpacing/>
        <w:jc w:val="both"/>
        <w:rPr>
          <w:rFonts w:ascii="Times New Roman" w:hAnsi="Times New Roman"/>
          <w:sz w:val="24"/>
          <w:szCs w:val="24"/>
          <w:lang w:eastAsia="en-US"/>
        </w:rPr>
      </w:pPr>
      <w:r w:rsidRPr="00EA360E">
        <w:rPr>
          <w:rFonts w:ascii="Times New Roman" w:hAnsi="Times New Roman"/>
          <w:sz w:val="24"/>
          <w:szCs w:val="24"/>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та</w:t>
      </w:r>
      <w:r w:rsidR="00777A86" w:rsidRPr="00EA360E">
        <w:rPr>
          <w:rFonts w:ascii="Times New Roman" w:hAnsi="Times New Roman"/>
          <w:sz w:val="24"/>
          <w:szCs w:val="24"/>
          <w:lang w:eastAsia="en-US"/>
        </w:rPr>
        <w:t>блице 9</w:t>
      </w:r>
      <w:r w:rsidRPr="00EA360E">
        <w:rPr>
          <w:rFonts w:ascii="Times New Roman" w:hAnsi="Times New Roman"/>
          <w:sz w:val="24"/>
          <w:szCs w:val="24"/>
          <w:lang w:eastAsia="en-US"/>
        </w:rPr>
        <w:t>.</w:t>
      </w:r>
    </w:p>
    <w:p w:rsidR="00D842B5" w:rsidRPr="00EA360E" w:rsidRDefault="00777A86" w:rsidP="00FB4986">
      <w:pPr>
        <w:widowControl w:val="0"/>
        <w:autoSpaceDE w:val="0"/>
        <w:spacing w:after="0" w:line="240" w:lineRule="auto"/>
        <w:ind w:firstLine="709"/>
        <w:contextualSpacing/>
        <w:jc w:val="both"/>
        <w:rPr>
          <w:rFonts w:ascii="Times New Roman" w:eastAsia="Times New Roman" w:hAnsi="Times New Roman"/>
          <w:sz w:val="24"/>
          <w:szCs w:val="24"/>
          <w:lang w:eastAsia="zh-CN"/>
        </w:rPr>
      </w:pPr>
      <w:r w:rsidRPr="00EA360E">
        <w:rPr>
          <w:rFonts w:ascii="Times New Roman" w:hAnsi="Times New Roman"/>
          <w:sz w:val="24"/>
          <w:szCs w:val="24"/>
          <w:lang w:eastAsia="en-US"/>
        </w:rPr>
        <w:t>Таблица 9</w:t>
      </w:r>
      <w:r w:rsidR="00D842B5" w:rsidRPr="00EA360E">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835"/>
        <w:gridCol w:w="3402"/>
        <w:gridCol w:w="3492"/>
      </w:tblGrid>
      <w:tr w:rsidR="00D842B5" w:rsidRPr="00EA360E" w:rsidTr="005C5349">
        <w:tc>
          <w:tcPr>
            <w:tcW w:w="2835" w:type="dxa"/>
            <w:vMerge w:val="restart"/>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widowControl w:val="0"/>
              <w:autoSpaceDE w:val="0"/>
              <w:snapToGrid w:val="0"/>
              <w:spacing w:after="0"/>
              <w:ind w:firstLine="851"/>
              <w:contextualSpacing/>
              <w:jc w:val="center"/>
              <w:rPr>
                <w:rFonts w:ascii="Times New Roman" w:eastAsia="Times New Roman" w:hAnsi="Times New Roman"/>
                <w:sz w:val="14"/>
                <w:szCs w:val="14"/>
                <w:lang w:eastAsia="zh-CN"/>
              </w:rPr>
            </w:pPr>
          </w:p>
          <w:p w:rsidR="00D842B5" w:rsidRPr="00EA360E" w:rsidRDefault="00D842B5" w:rsidP="00D842B5">
            <w:pPr>
              <w:widowControl w:val="0"/>
              <w:autoSpaceDE w:val="0"/>
              <w:spacing w:after="0"/>
              <w:ind w:firstLine="851"/>
              <w:contextualSpacing/>
              <w:jc w:val="center"/>
              <w:rPr>
                <w:rFonts w:ascii="Times New Roman" w:hAnsi="Times New Roman"/>
                <w:b/>
                <w:bCs/>
                <w:sz w:val="14"/>
                <w:szCs w:val="14"/>
                <w:lang w:eastAsia="en-US"/>
              </w:rPr>
            </w:pPr>
            <w:r w:rsidRPr="00EA360E">
              <w:rPr>
                <w:rFonts w:ascii="Times New Roman" w:hAnsi="Times New Roman"/>
                <w:b/>
                <w:bCs/>
                <w:sz w:val="14"/>
                <w:szCs w:val="14"/>
                <w:lang w:eastAsia="en-US"/>
              </w:rPr>
              <w:t>Тип комплексов</w:t>
            </w:r>
          </w:p>
        </w:tc>
        <w:tc>
          <w:tcPr>
            <w:tcW w:w="6894" w:type="dxa"/>
            <w:gridSpan w:val="2"/>
            <w:tcBorders>
              <w:top w:val="single" w:sz="4" w:space="0" w:color="000000"/>
              <w:left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b/>
                <w:bCs/>
                <w:sz w:val="14"/>
                <w:szCs w:val="14"/>
                <w:lang w:eastAsia="en-US"/>
              </w:rPr>
              <w:t>Плотность застройки (тыс. кв. м общ</w:t>
            </w:r>
            <w:proofErr w:type="gramStart"/>
            <w:r w:rsidRPr="00EA360E">
              <w:rPr>
                <w:rFonts w:ascii="Times New Roman" w:hAnsi="Times New Roman"/>
                <w:b/>
                <w:bCs/>
                <w:sz w:val="14"/>
                <w:szCs w:val="14"/>
                <w:lang w:eastAsia="en-US"/>
              </w:rPr>
              <w:t>.</w:t>
            </w:r>
            <w:proofErr w:type="gramEnd"/>
            <w:r w:rsidRPr="00EA360E">
              <w:rPr>
                <w:rFonts w:ascii="Times New Roman" w:hAnsi="Times New Roman"/>
                <w:b/>
                <w:bCs/>
                <w:sz w:val="14"/>
                <w:szCs w:val="14"/>
                <w:lang w:eastAsia="en-US"/>
              </w:rPr>
              <w:t xml:space="preserve"> </w:t>
            </w:r>
            <w:proofErr w:type="gramStart"/>
            <w:r w:rsidRPr="00EA360E">
              <w:rPr>
                <w:rFonts w:ascii="Times New Roman" w:hAnsi="Times New Roman"/>
                <w:b/>
                <w:bCs/>
                <w:sz w:val="14"/>
                <w:szCs w:val="14"/>
                <w:lang w:eastAsia="en-US"/>
              </w:rPr>
              <w:t>п</w:t>
            </w:r>
            <w:proofErr w:type="gramEnd"/>
            <w:r w:rsidRPr="00EA360E">
              <w:rPr>
                <w:rFonts w:ascii="Times New Roman" w:hAnsi="Times New Roman"/>
                <w:b/>
                <w:bCs/>
                <w:sz w:val="14"/>
                <w:szCs w:val="14"/>
                <w:lang w:eastAsia="en-US"/>
              </w:rPr>
              <w:t xml:space="preserve">л./га) </w:t>
            </w:r>
          </w:p>
        </w:tc>
      </w:tr>
      <w:tr w:rsidR="00D842B5" w:rsidRPr="00EA360E"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snapToGrid w:val="0"/>
              <w:spacing w:after="0" w:line="240" w:lineRule="auto"/>
              <w:rPr>
                <w:rFonts w:ascii="Times New Roman" w:eastAsia="Times New Roman" w:hAnsi="Times New Roman"/>
                <w:b/>
                <w:bCs/>
                <w:sz w:val="14"/>
                <w:szCs w:val="14"/>
                <w:lang w:eastAsia="zh-CN"/>
              </w:rPr>
            </w:pPr>
          </w:p>
        </w:tc>
        <w:tc>
          <w:tcPr>
            <w:tcW w:w="68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842B5" w:rsidRPr="00EA360E" w:rsidRDefault="00D842B5" w:rsidP="00D842B5">
            <w:pPr>
              <w:widowControl w:val="0"/>
              <w:autoSpaceDE w:val="0"/>
              <w:spacing w:after="0"/>
              <w:ind w:firstLine="851"/>
              <w:contextualSpacing/>
              <w:rPr>
                <w:rFonts w:ascii="Times New Roman" w:eastAsia="Times New Roman" w:hAnsi="Times New Roman"/>
                <w:sz w:val="14"/>
                <w:szCs w:val="14"/>
                <w:lang w:eastAsia="zh-CN"/>
              </w:rPr>
            </w:pPr>
            <w:r w:rsidRPr="00EA360E">
              <w:rPr>
                <w:rFonts w:ascii="Times New Roman" w:hAnsi="Times New Roman"/>
                <w:b/>
                <w:bCs/>
                <w:sz w:val="14"/>
                <w:szCs w:val="14"/>
                <w:lang w:eastAsia="en-US"/>
              </w:rPr>
              <w:t>средние и малые поселения</w:t>
            </w:r>
          </w:p>
        </w:tc>
      </w:tr>
      <w:tr w:rsidR="00D842B5" w:rsidRPr="00EA360E" w:rsidTr="005C5349">
        <w:tc>
          <w:tcPr>
            <w:tcW w:w="2835" w:type="dxa"/>
            <w:vMerge/>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snapToGrid w:val="0"/>
              <w:spacing w:after="0" w:line="240" w:lineRule="auto"/>
              <w:rPr>
                <w:rFonts w:ascii="Times New Roman" w:eastAsia="Times New Roman" w:hAnsi="Times New Roman"/>
                <w:b/>
                <w:bCs/>
                <w:sz w:val="14"/>
                <w:szCs w:val="14"/>
                <w:lang w:eastAsia="zh-CN"/>
              </w:rPr>
            </w:pPr>
          </w:p>
        </w:tc>
        <w:tc>
          <w:tcPr>
            <w:tcW w:w="3402"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b/>
                <w:bCs/>
                <w:sz w:val="14"/>
                <w:szCs w:val="14"/>
                <w:lang w:eastAsia="en-US"/>
              </w:rPr>
            </w:pPr>
            <w:r w:rsidRPr="00EA360E">
              <w:rPr>
                <w:rFonts w:ascii="Times New Roman" w:hAnsi="Times New Roman"/>
                <w:b/>
                <w:bCs/>
                <w:sz w:val="14"/>
                <w:szCs w:val="14"/>
                <w:lang w:eastAsia="en-US"/>
              </w:rPr>
              <w:t>на свободных территориях</w:t>
            </w:r>
          </w:p>
        </w:tc>
        <w:tc>
          <w:tcPr>
            <w:tcW w:w="3492"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b/>
                <w:bCs/>
                <w:sz w:val="14"/>
                <w:szCs w:val="14"/>
                <w:lang w:eastAsia="en-US"/>
              </w:rPr>
              <w:t>При реконструкции</w:t>
            </w:r>
          </w:p>
        </w:tc>
      </w:tr>
      <w:tr w:rsidR="00D842B5" w:rsidRPr="00EA360E" w:rsidTr="005C5349">
        <w:tc>
          <w:tcPr>
            <w:tcW w:w="2835"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Центр</w:t>
            </w:r>
          </w:p>
        </w:tc>
        <w:tc>
          <w:tcPr>
            <w:tcW w:w="3402"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10</w:t>
            </w:r>
          </w:p>
        </w:tc>
        <w:tc>
          <w:tcPr>
            <w:tcW w:w="3492" w:type="dxa"/>
            <w:tcBorders>
              <w:top w:val="single" w:sz="4" w:space="0" w:color="000000"/>
              <w:left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sz w:val="14"/>
                <w:szCs w:val="14"/>
                <w:lang w:eastAsia="en-US"/>
              </w:rPr>
              <w:t>10</w:t>
            </w:r>
          </w:p>
        </w:tc>
      </w:tr>
      <w:tr w:rsidR="00D842B5" w:rsidRPr="00EA360E" w:rsidTr="005C5349">
        <w:tc>
          <w:tcPr>
            <w:tcW w:w="2835" w:type="dxa"/>
            <w:tcBorders>
              <w:left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Деловые комплексы</w:t>
            </w:r>
          </w:p>
        </w:tc>
        <w:tc>
          <w:tcPr>
            <w:tcW w:w="3402" w:type="dxa"/>
            <w:tcBorders>
              <w:lef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sz w:val="14"/>
                <w:szCs w:val="14"/>
                <w:lang w:eastAsia="en-US"/>
              </w:rPr>
              <w:t>10</w:t>
            </w:r>
          </w:p>
        </w:tc>
      </w:tr>
      <w:tr w:rsidR="00D842B5" w:rsidRPr="00EA360E" w:rsidTr="005C5349">
        <w:tc>
          <w:tcPr>
            <w:tcW w:w="2835" w:type="dxa"/>
            <w:tcBorders>
              <w:left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Гостиничные комплексы</w:t>
            </w:r>
          </w:p>
        </w:tc>
        <w:tc>
          <w:tcPr>
            <w:tcW w:w="3402" w:type="dxa"/>
            <w:tcBorders>
              <w:lef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15</w:t>
            </w:r>
          </w:p>
        </w:tc>
        <w:tc>
          <w:tcPr>
            <w:tcW w:w="3492" w:type="dxa"/>
            <w:tcBorders>
              <w:left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sz w:val="14"/>
                <w:szCs w:val="14"/>
                <w:lang w:eastAsia="en-US"/>
              </w:rPr>
              <w:t>10</w:t>
            </w:r>
          </w:p>
        </w:tc>
      </w:tr>
      <w:tr w:rsidR="00D842B5" w:rsidRPr="00EA360E" w:rsidTr="005C5349">
        <w:tc>
          <w:tcPr>
            <w:tcW w:w="2835" w:type="dxa"/>
            <w:tcBorders>
              <w:left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Торговые комплексы</w:t>
            </w:r>
          </w:p>
        </w:tc>
        <w:tc>
          <w:tcPr>
            <w:tcW w:w="3402" w:type="dxa"/>
            <w:tcBorders>
              <w:lef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5</w:t>
            </w:r>
          </w:p>
        </w:tc>
        <w:tc>
          <w:tcPr>
            <w:tcW w:w="3492" w:type="dxa"/>
            <w:tcBorders>
              <w:left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sz w:val="14"/>
                <w:szCs w:val="14"/>
                <w:lang w:eastAsia="en-US"/>
              </w:rPr>
              <w:t>5</w:t>
            </w:r>
          </w:p>
        </w:tc>
      </w:tr>
      <w:tr w:rsidR="00D842B5" w:rsidRPr="00EA360E" w:rsidTr="005C5349">
        <w:tc>
          <w:tcPr>
            <w:tcW w:w="2835" w:type="dxa"/>
            <w:tcBorders>
              <w:left w:val="single" w:sz="4" w:space="0" w:color="000000"/>
              <w:bottom w:val="single" w:sz="4" w:space="0" w:color="000000"/>
            </w:tcBorders>
            <w:shd w:val="clear" w:color="auto" w:fill="auto"/>
            <w:vAlign w:val="center"/>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Культурные досуговые комплексы</w:t>
            </w:r>
          </w:p>
        </w:tc>
        <w:tc>
          <w:tcPr>
            <w:tcW w:w="3402"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hAnsi="Times New Roman"/>
                <w:sz w:val="14"/>
                <w:szCs w:val="14"/>
                <w:lang w:eastAsia="en-US"/>
              </w:rPr>
            </w:pPr>
            <w:r w:rsidRPr="00EA360E">
              <w:rPr>
                <w:rFonts w:ascii="Times New Roman" w:hAnsi="Times New Roman"/>
                <w:sz w:val="14"/>
                <w:szCs w:val="14"/>
                <w:lang w:eastAsia="en-US"/>
              </w:rPr>
              <w:t>5</w:t>
            </w:r>
          </w:p>
        </w:tc>
        <w:tc>
          <w:tcPr>
            <w:tcW w:w="3492" w:type="dxa"/>
            <w:tcBorders>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both"/>
              <w:rPr>
                <w:rFonts w:ascii="Times New Roman" w:eastAsia="Times New Roman" w:hAnsi="Times New Roman"/>
                <w:sz w:val="14"/>
                <w:szCs w:val="14"/>
                <w:lang w:eastAsia="zh-CN"/>
              </w:rPr>
            </w:pPr>
            <w:r w:rsidRPr="00EA360E">
              <w:rPr>
                <w:rFonts w:ascii="Times New Roman" w:hAnsi="Times New Roman"/>
                <w:sz w:val="14"/>
                <w:szCs w:val="14"/>
                <w:lang w:eastAsia="en-US"/>
              </w:rPr>
              <w:t>5</w:t>
            </w:r>
          </w:p>
        </w:tc>
      </w:tr>
    </w:tbl>
    <w:p w:rsidR="00D842B5" w:rsidRPr="00EA360E" w:rsidRDefault="00D842B5" w:rsidP="00D842B5">
      <w:pPr>
        <w:widowControl w:val="0"/>
        <w:autoSpaceDE w:val="0"/>
        <w:spacing w:after="0"/>
        <w:ind w:firstLine="851"/>
        <w:contextualSpacing/>
        <w:jc w:val="both"/>
        <w:rPr>
          <w:rFonts w:ascii="Times New Roman" w:hAnsi="Times New Roman"/>
          <w:sz w:val="28"/>
          <w:szCs w:val="28"/>
          <w:lang w:eastAsia="en-US"/>
        </w:rPr>
      </w:pPr>
    </w:p>
    <w:p w:rsidR="00D842B5" w:rsidRPr="00EA360E" w:rsidRDefault="00D842B5"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Объекты открытой сети обслуживания, размещаемые на границе территорий производственных зон и жилых районов, определяются в соответствии с таблицей 1</w:t>
      </w:r>
      <w:r w:rsidR="00777A86" w:rsidRPr="00EA360E">
        <w:rPr>
          <w:rFonts w:ascii="Times New Roman" w:hAnsi="Times New Roman"/>
          <w:sz w:val="24"/>
          <w:szCs w:val="24"/>
          <w:lang w:eastAsia="en-US"/>
        </w:rPr>
        <w:t>0</w:t>
      </w:r>
      <w:r w:rsidRPr="00EA360E">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145"/>
        <w:gridCol w:w="1635"/>
        <w:gridCol w:w="1425"/>
        <w:gridCol w:w="1755"/>
        <w:gridCol w:w="1350"/>
        <w:gridCol w:w="1450"/>
      </w:tblGrid>
      <w:tr w:rsidR="00D842B5" w:rsidRPr="00EA360E" w:rsidTr="005C5349">
        <w:tc>
          <w:tcPr>
            <w:tcW w:w="2145" w:type="dxa"/>
            <w:vMerge w:val="restart"/>
            <w:tcBorders>
              <w:top w:val="single" w:sz="4" w:space="0" w:color="000000"/>
              <w:left w:val="single" w:sz="4" w:space="0" w:color="000000"/>
              <w:bottom w:val="single" w:sz="4" w:space="0" w:color="000000"/>
            </w:tcBorders>
            <w:shd w:val="clear" w:color="auto" w:fill="auto"/>
          </w:tcPr>
          <w:p w:rsidR="00D842B5" w:rsidRPr="00EA360E" w:rsidRDefault="00D842B5" w:rsidP="00D842B5">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Соотношение: работающие (тыс. чел.) / жители (тыс. чел.)</w:t>
            </w:r>
          </w:p>
        </w:tc>
        <w:tc>
          <w:tcPr>
            <w:tcW w:w="1635" w:type="dxa"/>
            <w:vMerge w:val="restart"/>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ind w:firstLine="851"/>
              <w:rPr>
                <w:rFonts w:ascii="Times New Roman" w:hAnsi="Times New Roman"/>
                <w:b/>
                <w:bCs/>
                <w:sz w:val="14"/>
                <w:szCs w:val="14"/>
                <w:lang w:eastAsia="en-US"/>
              </w:rPr>
            </w:pPr>
          </w:p>
          <w:p w:rsidR="00D842B5" w:rsidRPr="00EA360E" w:rsidRDefault="00D842B5" w:rsidP="00D842B5">
            <w:pPr>
              <w:spacing w:after="0" w:line="240" w:lineRule="auto"/>
              <w:ind w:firstLine="851"/>
              <w:rPr>
                <w:rFonts w:ascii="Times New Roman" w:hAnsi="Times New Roman"/>
                <w:b/>
                <w:bCs/>
                <w:sz w:val="14"/>
                <w:szCs w:val="14"/>
                <w:lang w:eastAsia="en-US"/>
              </w:rPr>
            </w:pPr>
          </w:p>
          <w:p w:rsidR="00D842B5" w:rsidRPr="00EA360E" w:rsidRDefault="00D842B5" w:rsidP="00D842B5">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Коэффициент</w:t>
            </w:r>
          </w:p>
        </w:tc>
        <w:tc>
          <w:tcPr>
            <w:tcW w:w="5980" w:type="dxa"/>
            <w:gridSpan w:val="4"/>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spacing w:after="0" w:line="240" w:lineRule="auto"/>
              <w:ind w:firstLine="851"/>
              <w:rPr>
                <w:rFonts w:ascii="Times New Roman" w:eastAsia="Times New Roman" w:hAnsi="Times New Roman"/>
                <w:sz w:val="14"/>
                <w:szCs w:val="14"/>
                <w:lang w:eastAsia="zh-CN"/>
              </w:rPr>
            </w:pPr>
            <w:r w:rsidRPr="00EA360E">
              <w:rPr>
                <w:rFonts w:ascii="Times New Roman" w:hAnsi="Times New Roman"/>
                <w:b/>
                <w:bCs/>
                <w:sz w:val="14"/>
                <w:szCs w:val="14"/>
                <w:lang w:eastAsia="en-US"/>
              </w:rPr>
              <w:t>Расчетный показатель (на 1000 жителей)</w:t>
            </w:r>
          </w:p>
        </w:tc>
      </w:tr>
      <w:tr w:rsidR="00D842B5" w:rsidRPr="00EA360E" w:rsidTr="005C5349">
        <w:tc>
          <w:tcPr>
            <w:tcW w:w="2145" w:type="dxa"/>
            <w:vMerge/>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b/>
                <w:bCs/>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b/>
                <w:bCs/>
                <w:sz w:val="14"/>
                <w:szCs w:val="14"/>
                <w:lang w:eastAsia="zh-CN"/>
              </w:rPr>
            </w:pPr>
          </w:p>
        </w:tc>
        <w:tc>
          <w:tcPr>
            <w:tcW w:w="3180" w:type="dxa"/>
            <w:gridSpan w:val="2"/>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b/>
                <w:bCs/>
                <w:sz w:val="14"/>
                <w:szCs w:val="14"/>
                <w:lang w:eastAsia="en-US"/>
              </w:rPr>
            </w:pPr>
            <w:r w:rsidRPr="00EA360E">
              <w:rPr>
                <w:rFonts w:ascii="Times New Roman" w:hAnsi="Times New Roman"/>
                <w:b/>
                <w:bCs/>
                <w:sz w:val="14"/>
                <w:szCs w:val="14"/>
                <w:lang w:eastAsia="en-US"/>
              </w:rPr>
              <w:t>Торговля (кв. м торговой площади)</w:t>
            </w:r>
          </w:p>
        </w:tc>
        <w:tc>
          <w:tcPr>
            <w:tcW w:w="1350" w:type="dxa"/>
            <w:vMerge w:val="restart"/>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b/>
                <w:bCs/>
                <w:sz w:val="14"/>
                <w:szCs w:val="14"/>
                <w:lang w:eastAsia="en-US"/>
              </w:rPr>
            </w:pPr>
            <w:r w:rsidRPr="00EA360E">
              <w:rPr>
                <w:rFonts w:ascii="Times New Roman" w:hAnsi="Times New Roman"/>
                <w:b/>
                <w:bCs/>
                <w:sz w:val="14"/>
                <w:szCs w:val="14"/>
                <w:lang w:eastAsia="en-US"/>
              </w:rPr>
              <w:t>общественное питание (мест)</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EA360E">
              <w:rPr>
                <w:rFonts w:ascii="Times New Roman" w:hAnsi="Times New Roman"/>
                <w:b/>
                <w:bCs/>
                <w:sz w:val="14"/>
                <w:szCs w:val="14"/>
                <w:lang w:eastAsia="en-US"/>
              </w:rPr>
              <w:t>бытовое обслуживание (рабочих мест)</w:t>
            </w:r>
          </w:p>
        </w:tc>
      </w:tr>
      <w:tr w:rsidR="00D842B5" w:rsidRPr="00EA360E" w:rsidTr="005C5349">
        <w:tc>
          <w:tcPr>
            <w:tcW w:w="2145" w:type="dxa"/>
            <w:vMerge/>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sz w:val="14"/>
                <w:szCs w:val="14"/>
                <w:lang w:eastAsia="zh-CN"/>
              </w:rPr>
            </w:pPr>
          </w:p>
        </w:tc>
        <w:tc>
          <w:tcPr>
            <w:tcW w:w="1635" w:type="dxa"/>
            <w:vMerge/>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sz w:val="14"/>
                <w:szCs w:val="14"/>
                <w:lang w:eastAsia="zh-CN"/>
              </w:rPr>
            </w:pPr>
          </w:p>
        </w:tc>
        <w:tc>
          <w:tcPr>
            <w:tcW w:w="1425" w:type="dxa"/>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widowControl w:val="0"/>
              <w:autoSpaceDE w:val="0"/>
              <w:spacing w:after="0" w:line="240" w:lineRule="auto"/>
              <w:jc w:val="center"/>
              <w:rPr>
                <w:rFonts w:ascii="Times New Roman" w:hAnsi="Times New Roman"/>
                <w:b/>
                <w:bCs/>
                <w:sz w:val="14"/>
                <w:szCs w:val="14"/>
                <w:lang w:eastAsia="en-US"/>
              </w:rPr>
            </w:pPr>
            <w:r w:rsidRPr="00EA360E">
              <w:rPr>
                <w:rFonts w:ascii="Times New Roman" w:hAnsi="Times New Roman"/>
                <w:b/>
                <w:bCs/>
                <w:sz w:val="14"/>
                <w:szCs w:val="14"/>
                <w:lang w:eastAsia="en-US"/>
              </w:rPr>
              <w:t>продукты</w:t>
            </w:r>
          </w:p>
        </w:tc>
        <w:tc>
          <w:tcPr>
            <w:tcW w:w="1755" w:type="dxa"/>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widowControl w:val="0"/>
              <w:autoSpaceDE w:val="0"/>
              <w:spacing w:after="0" w:line="240" w:lineRule="auto"/>
              <w:jc w:val="center"/>
              <w:rPr>
                <w:rFonts w:ascii="Times New Roman" w:eastAsia="Times New Roman" w:hAnsi="Times New Roman"/>
                <w:sz w:val="14"/>
                <w:szCs w:val="14"/>
                <w:lang w:eastAsia="zh-CN"/>
              </w:rPr>
            </w:pPr>
            <w:r w:rsidRPr="00EA360E">
              <w:rPr>
                <w:rFonts w:ascii="Times New Roman" w:hAnsi="Times New Roman"/>
                <w:b/>
                <w:bCs/>
                <w:sz w:val="14"/>
                <w:szCs w:val="14"/>
                <w:lang w:eastAsia="en-US"/>
              </w:rPr>
              <w:t>промтовары</w:t>
            </w:r>
          </w:p>
        </w:tc>
        <w:tc>
          <w:tcPr>
            <w:tcW w:w="1350" w:type="dxa"/>
            <w:vMerge/>
            <w:tcBorders>
              <w:top w:val="single" w:sz="4" w:space="0" w:color="000000"/>
              <w:left w:val="single" w:sz="4" w:space="0" w:color="000000"/>
              <w:bottom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sz w:val="14"/>
                <w:szCs w:val="14"/>
                <w:lang w:eastAsia="zh-CN"/>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snapToGrid w:val="0"/>
              <w:spacing w:after="0" w:line="240" w:lineRule="auto"/>
              <w:rPr>
                <w:rFonts w:ascii="Times New Roman" w:eastAsia="Times New Roman" w:hAnsi="Times New Roman"/>
                <w:sz w:val="14"/>
                <w:szCs w:val="14"/>
                <w:lang w:eastAsia="zh-CN"/>
              </w:rPr>
            </w:pPr>
          </w:p>
        </w:tc>
      </w:tr>
      <w:tr w:rsidR="00D842B5" w:rsidRPr="00EA360E" w:rsidTr="005C5349">
        <w:tc>
          <w:tcPr>
            <w:tcW w:w="2145"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0,5</w:t>
            </w:r>
          </w:p>
        </w:tc>
        <w:tc>
          <w:tcPr>
            <w:tcW w:w="1635"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1425"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70</w:t>
            </w:r>
          </w:p>
        </w:tc>
        <w:tc>
          <w:tcPr>
            <w:tcW w:w="1755"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30</w:t>
            </w:r>
          </w:p>
        </w:tc>
        <w:tc>
          <w:tcPr>
            <w:tcW w:w="1350" w:type="dxa"/>
            <w:tcBorders>
              <w:top w:val="single" w:sz="4" w:space="0" w:color="000000"/>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8</w:t>
            </w:r>
          </w:p>
        </w:tc>
        <w:tc>
          <w:tcPr>
            <w:tcW w:w="1450" w:type="dxa"/>
            <w:tcBorders>
              <w:top w:val="single" w:sz="4" w:space="0" w:color="000000"/>
              <w:left w:val="single" w:sz="4" w:space="0" w:color="000000"/>
              <w:righ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2</w:t>
            </w:r>
          </w:p>
        </w:tc>
      </w:tr>
      <w:tr w:rsidR="00D842B5" w:rsidRPr="00EA360E" w:rsidTr="005C5349">
        <w:tc>
          <w:tcPr>
            <w:tcW w:w="2145" w:type="dxa"/>
            <w:tcBorders>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1635" w:type="dxa"/>
            <w:tcBorders>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1425" w:type="dxa"/>
            <w:tcBorders>
              <w:left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140</w:t>
            </w:r>
          </w:p>
        </w:tc>
        <w:tc>
          <w:tcPr>
            <w:tcW w:w="1755" w:type="dxa"/>
            <w:tcBorders>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60</w:t>
            </w:r>
          </w:p>
        </w:tc>
        <w:tc>
          <w:tcPr>
            <w:tcW w:w="1350" w:type="dxa"/>
            <w:tcBorders>
              <w:lef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16</w:t>
            </w:r>
          </w:p>
        </w:tc>
        <w:tc>
          <w:tcPr>
            <w:tcW w:w="1450" w:type="dxa"/>
            <w:tcBorders>
              <w:left w:val="single" w:sz="4" w:space="0" w:color="000000"/>
              <w:righ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D842B5" w:rsidRPr="00EA360E" w:rsidTr="005C5349">
        <w:tc>
          <w:tcPr>
            <w:tcW w:w="2145"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1,5</w:t>
            </w:r>
          </w:p>
        </w:tc>
        <w:tc>
          <w:tcPr>
            <w:tcW w:w="1635"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1425"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210</w:t>
            </w:r>
          </w:p>
        </w:tc>
        <w:tc>
          <w:tcPr>
            <w:tcW w:w="1755"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90</w:t>
            </w:r>
          </w:p>
        </w:tc>
        <w:tc>
          <w:tcPr>
            <w:tcW w:w="1350" w:type="dxa"/>
            <w:tcBorders>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24</w:t>
            </w:r>
          </w:p>
        </w:tc>
        <w:tc>
          <w:tcPr>
            <w:tcW w:w="1450" w:type="dxa"/>
            <w:tcBorders>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6</w:t>
            </w:r>
          </w:p>
        </w:tc>
      </w:tr>
    </w:tbl>
    <w:p w:rsidR="00D842B5" w:rsidRPr="00EA360E" w:rsidRDefault="00D842B5" w:rsidP="00D842B5">
      <w:pPr>
        <w:widowControl w:val="0"/>
        <w:autoSpaceDE w:val="0"/>
        <w:spacing w:after="0" w:line="240" w:lineRule="auto"/>
        <w:ind w:firstLine="851"/>
        <w:jc w:val="both"/>
        <w:rPr>
          <w:rFonts w:ascii="Times New Roman" w:hAnsi="Times New Roman"/>
          <w:sz w:val="28"/>
          <w:szCs w:val="28"/>
          <w:lang w:eastAsia="en-US"/>
        </w:rPr>
      </w:pPr>
    </w:p>
    <w:p w:rsidR="00D842B5" w:rsidRPr="00EA360E" w:rsidRDefault="00D842B5"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w:t>
      </w:r>
      <w:r w:rsidR="00777A86" w:rsidRPr="00EA360E">
        <w:rPr>
          <w:rFonts w:ascii="Times New Roman" w:hAnsi="Times New Roman"/>
          <w:sz w:val="24"/>
          <w:szCs w:val="24"/>
          <w:lang w:eastAsia="en-US"/>
        </w:rPr>
        <w:t>ть в соответствии с таблицей 11</w:t>
      </w:r>
      <w:r w:rsidRPr="00EA360E">
        <w:rPr>
          <w:rFonts w:ascii="Times New Roman" w:hAnsi="Times New Roman"/>
          <w:sz w:val="24"/>
          <w:szCs w:val="24"/>
          <w:lang w:eastAsia="en-US"/>
        </w:rPr>
        <w:t>.</w:t>
      </w:r>
    </w:p>
    <w:p w:rsidR="00D842B5" w:rsidRPr="00EA360E" w:rsidRDefault="00D842B5" w:rsidP="00FB4986">
      <w:pPr>
        <w:widowControl w:val="0"/>
        <w:autoSpaceDE w:val="0"/>
        <w:spacing w:after="0" w:line="240" w:lineRule="auto"/>
        <w:ind w:firstLine="709"/>
        <w:jc w:val="both"/>
        <w:rPr>
          <w:rFonts w:ascii="Times New Roman" w:eastAsia="Times New Roman" w:hAnsi="Times New Roman"/>
          <w:sz w:val="24"/>
          <w:szCs w:val="24"/>
          <w:lang w:eastAsia="zh-CN"/>
        </w:rPr>
      </w:pPr>
      <w:r w:rsidRPr="00EA360E">
        <w:rPr>
          <w:rFonts w:ascii="Times New Roman" w:hAnsi="Times New Roman"/>
          <w:sz w:val="24"/>
          <w:szCs w:val="24"/>
          <w:lang w:eastAsia="en-US"/>
        </w:rPr>
        <w:t>Таблица 1</w:t>
      </w:r>
      <w:r w:rsidR="00777A86" w:rsidRPr="00EA360E">
        <w:rPr>
          <w:rFonts w:ascii="Times New Roman" w:hAnsi="Times New Roman"/>
          <w:sz w:val="24"/>
          <w:szCs w:val="24"/>
          <w:lang w:eastAsia="en-US"/>
        </w:rPr>
        <w:t>1</w:t>
      </w:r>
      <w:r w:rsidRPr="00EA360E">
        <w:rPr>
          <w:rFonts w:ascii="Times New Roman" w:hAnsi="Times New Roman"/>
          <w:sz w:val="24"/>
          <w:szCs w:val="24"/>
          <w:lang w:eastAsia="en-US"/>
        </w:rPr>
        <w:t>.</w:t>
      </w:r>
    </w:p>
    <w:tbl>
      <w:tblPr>
        <w:tblW w:w="0" w:type="auto"/>
        <w:tblInd w:w="75" w:type="dxa"/>
        <w:tblLayout w:type="fixed"/>
        <w:tblCellMar>
          <w:left w:w="75" w:type="dxa"/>
          <w:right w:w="75" w:type="dxa"/>
        </w:tblCellMar>
        <w:tblLook w:val="0000" w:firstRow="0" w:lastRow="0" w:firstColumn="0" w:lastColumn="0" w:noHBand="0" w:noVBand="0"/>
      </w:tblPr>
      <w:tblGrid>
        <w:gridCol w:w="285"/>
        <w:gridCol w:w="3543"/>
        <w:gridCol w:w="5334"/>
      </w:tblGrid>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napToGrid w:val="0"/>
              <w:spacing w:after="0" w:line="240" w:lineRule="auto"/>
              <w:jc w:val="both"/>
              <w:rPr>
                <w:rFonts w:ascii="Times New Roman" w:eastAsia="Times New Roman" w:hAnsi="Times New Roman"/>
                <w:sz w:val="14"/>
                <w:szCs w:val="14"/>
                <w:lang w:eastAsia="zh-CN"/>
              </w:rPr>
            </w:pPr>
          </w:p>
        </w:tc>
        <w:tc>
          <w:tcPr>
            <w:tcW w:w="3543" w:type="dxa"/>
            <w:tcBorders>
              <w:top w:val="single" w:sz="4" w:space="0" w:color="000000"/>
              <w:left w:val="single" w:sz="4" w:space="0" w:color="000000"/>
              <w:bottom w:val="single" w:sz="4" w:space="0" w:color="000000"/>
            </w:tcBorders>
            <w:shd w:val="clear" w:color="auto" w:fill="auto"/>
            <w:vAlign w:val="center"/>
          </w:tcPr>
          <w:p w:rsidR="00D842B5" w:rsidRPr="00EA360E" w:rsidRDefault="00D842B5" w:rsidP="00D842B5">
            <w:pPr>
              <w:widowControl w:val="0"/>
              <w:autoSpaceDE w:val="0"/>
              <w:spacing w:after="0"/>
              <w:contextualSpacing/>
              <w:rPr>
                <w:rFonts w:ascii="Times New Roman" w:hAnsi="Times New Roman"/>
                <w:b/>
                <w:bCs/>
                <w:sz w:val="14"/>
                <w:szCs w:val="14"/>
                <w:lang w:eastAsia="en-US"/>
              </w:rPr>
            </w:pPr>
            <w:r w:rsidRPr="00EA360E">
              <w:rPr>
                <w:rFonts w:ascii="Times New Roman" w:hAnsi="Times New Roman"/>
                <w:b/>
                <w:bCs/>
                <w:sz w:val="14"/>
                <w:szCs w:val="14"/>
                <w:lang w:eastAsia="en-US"/>
              </w:rPr>
              <w:t>Объект по направлениям</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eastAsia="Times New Roman" w:hAnsi="Times New Roman"/>
                <w:sz w:val="14"/>
                <w:szCs w:val="14"/>
                <w:lang w:eastAsia="zh-CN"/>
              </w:rPr>
            </w:pPr>
            <w:r w:rsidRPr="00EA360E">
              <w:rPr>
                <w:rFonts w:ascii="Times New Roman" w:hAnsi="Times New Roman"/>
                <w:b/>
                <w:bCs/>
                <w:sz w:val="14"/>
                <w:szCs w:val="14"/>
                <w:lang w:eastAsia="en-US"/>
              </w:rPr>
              <w:t>Объекты общественно-деловой зоны по видам обслуживания</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ind w:firstLine="851"/>
              <w:contextualSpacing/>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ind w:firstLine="851"/>
              <w:contextualSpacing/>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3</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Административно-деловые и хозяйственные учреждения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административно - хозяйственное здание, отделение связи, банка, </w:t>
            </w:r>
            <w:proofErr w:type="spellStart"/>
            <w:r w:rsidRPr="00EA360E">
              <w:rPr>
                <w:rFonts w:ascii="Times New Roman" w:hAnsi="Times New Roman"/>
                <w:sz w:val="14"/>
                <w:szCs w:val="14"/>
                <w:lang w:eastAsia="en-US"/>
              </w:rPr>
              <w:t>жилищно</w:t>
            </w:r>
            <w:proofErr w:type="spellEnd"/>
            <w:r w:rsidRPr="00EA360E">
              <w:rPr>
                <w:rFonts w:ascii="Times New Roman" w:hAnsi="Times New Roman"/>
                <w:sz w:val="14"/>
                <w:szCs w:val="14"/>
                <w:lang w:eastAsia="en-US"/>
              </w:rPr>
              <w:t xml:space="preserve"> - коммунальная организация, опорный пункт охраны порядка</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2</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jc w:val="both"/>
              <w:rPr>
                <w:rFonts w:ascii="Times New Roman" w:hAnsi="Times New Roman"/>
                <w:sz w:val="14"/>
                <w:szCs w:val="14"/>
                <w:lang w:eastAsia="en-US"/>
              </w:rPr>
            </w:pPr>
            <w:r w:rsidRPr="00EA360E">
              <w:rPr>
                <w:rFonts w:ascii="Times New Roman" w:hAnsi="Times New Roman"/>
                <w:sz w:val="14"/>
                <w:szCs w:val="14"/>
                <w:lang w:eastAsia="en-US"/>
              </w:rPr>
              <w:t>Учреждения образования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дошкольные и школьные образовательные учреждения, детские школы творчества</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3</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Учреждения культуры и искусства</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учреждения клубного типа с киноустановками, филиалы библиотек для взрослых и детей</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4</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Учреждения здравоохранения и социального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фельдшерско</w:t>
            </w:r>
            <w:proofErr w:type="spellEnd"/>
            <w:r w:rsidRPr="00EA360E">
              <w:rPr>
                <w:rFonts w:ascii="Times New Roman" w:hAnsi="Times New Roman"/>
                <w:sz w:val="14"/>
                <w:szCs w:val="14"/>
                <w:lang w:eastAsia="en-US"/>
              </w:rPr>
              <w:t xml:space="preserve"> - акушерские пункты, врачебная амбулатория, аптека</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5</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Физкультурн</w:t>
            </w:r>
            <w:proofErr w:type="gramStart"/>
            <w:r w:rsidRPr="00EA360E">
              <w:rPr>
                <w:rFonts w:ascii="Times New Roman" w:hAnsi="Times New Roman"/>
                <w:sz w:val="14"/>
                <w:szCs w:val="14"/>
                <w:lang w:eastAsia="en-US"/>
              </w:rPr>
              <w:t>о-</w:t>
            </w:r>
            <w:proofErr w:type="gramEnd"/>
            <w:r w:rsidRPr="00EA360E">
              <w:rPr>
                <w:rFonts w:ascii="Times New Roman" w:hAnsi="Times New Roman"/>
                <w:sz w:val="14"/>
                <w:szCs w:val="14"/>
                <w:lang w:eastAsia="en-US"/>
              </w:rPr>
              <w:t xml:space="preserve"> спортивные сооружения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стадион, спортзал с бассейном, как правило, совмещенный </w:t>
            </w:r>
            <w:proofErr w:type="gramStart"/>
            <w:r w:rsidRPr="00EA360E">
              <w:rPr>
                <w:rFonts w:ascii="Times New Roman" w:hAnsi="Times New Roman"/>
                <w:sz w:val="14"/>
                <w:szCs w:val="14"/>
                <w:lang w:eastAsia="en-US"/>
              </w:rPr>
              <w:t>со</w:t>
            </w:r>
            <w:proofErr w:type="gramEnd"/>
            <w:r w:rsidRPr="00EA360E">
              <w:rPr>
                <w:rFonts w:ascii="Times New Roman" w:hAnsi="Times New Roman"/>
                <w:sz w:val="14"/>
                <w:szCs w:val="14"/>
                <w:lang w:eastAsia="en-US"/>
              </w:rPr>
              <w:t xml:space="preserve"> школьным</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6</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Учреждения торговли и общественного питания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магазины продовольственных и промышленных товаров повседневного спроса, пункты общественного питания</w:t>
            </w:r>
          </w:p>
        </w:tc>
      </w:tr>
      <w:tr w:rsidR="00D842B5" w:rsidRPr="00EA360E" w:rsidTr="005C5349">
        <w:tc>
          <w:tcPr>
            <w:tcW w:w="285"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7</w:t>
            </w:r>
          </w:p>
        </w:tc>
        <w:tc>
          <w:tcPr>
            <w:tcW w:w="3543" w:type="dxa"/>
            <w:tcBorders>
              <w:top w:val="single" w:sz="4" w:space="0" w:color="000000"/>
              <w:left w:val="single" w:sz="4" w:space="0" w:color="000000"/>
              <w:bottom w:val="single" w:sz="4" w:space="0" w:color="000000"/>
            </w:tcBorders>
            <w:shd w:val="clear" w:color="auto" w:fill="auto"/>
          </w:tcPr>
          <w:p w:rsidR="00D842B5" w:rsidRPr="00EA360E" w:rsidRDefault="00D842B5" w:rsidP="00D842B5">
            <w:pPr>
              <w:widowControl w:val="0"/>
              <w:autoSpaceDE w:val="0"/>
              <w:spacing w:after="0"/>
              <w:contextualSpacing/>
              <w:rPr>
                <w:rFonts w:ascii="Times New Roman" w:hAnsi="Times New Roman"/>
                <w:sz w:val="14"/>
                <w:szCs w:val="14"/>
                <w:lang w:eastAsia="en-US"/>
              </w:rPr>
            </w:pPr>
            <w:r w:rsidRPr="00EA360E">
              <w:rPr>
                <w:rFonts w:ascii="Times New Roman" w:hAnsi="Times New Roman"/>
                <w:sz w:val="14"/>
                <w:szCs w:val="14"/>
                <w:lang w:eastAsia="en-US"/>
              </w:rPr>
              <w:t>Учреждения бытового и коммунального обслуживания</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D842B5" w:rsidRPr="00EA360E" w:rsidRDefault="00D842B5" w:rsidP="00D842B5">
            <w:pPr>
              <w:widowControl w:val="0"/>
              <w:autoSpaceDE w:val="0"/>
              <w:spacing w:after="0"/>
              <w:contextualSpacing/>
              <w:rPr>
                <w:rFonts w:ascii="Times New Roman" w:eastAsia="Times New Roman" w:hAnsi="Times New Roman"/>
                <w:sz w:val="14"/>
                <w:szCs w:val="14"/>
                <w:lang w:eastAsia="zh-CN"/>
              </w:rPr>
            </w:pPr>
            <w:r w:rsidRPr="00EA360E">
              <w:rPr>
                <w:rFonts w:ascii="Times New Roman" w:hAnsi="Times New Roman"/>
                <w:sz w:val="14"/>
                <w:szCs w:val="14"/>
                <w:lang w:eastAsia="en-US"/>
              </w:rPr>
              <w:t>предприятия бытового обслуживания, приемные пункты прачечных - химчисток, бани</w:t>
            </w:r>
          </w:p>
        </w:tc>
      </w:tr>
    </w:tbl>
    <w:p w:rsidR="00902014" w:rsidRPr="00EA360E" w:rsidRDefault="00902014" w:rsidP="00902014">
      <w:pPr>
        <w:suppressAutoHyphens w:val="0"/>
        <w:spacing w:after="0" w:line="360" w:lineRule="auto"/>
        <w:ind w:firstLine="709"/>
        <w:jc w:val="both"/>
        <w:rPr>
          <w:rFonts w:ascii="Times New Roman" w:eastAsia="Times New Roman" w:hAnsi="Times New Roman"/>
          <w:sz w:val="24"/>
          <w:szCs w:val="24"/>
          <w:lang w:eastAsia="ru-RU"/>
        </w:rPr>
      </w:pP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В состав рекреационных зон могут включаться территории, занятые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 и отраженные в документах территориального планирования поселения.</w:t>
      </w: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 </w:t>
      </w: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оздоровительного и рекреационного назначения. </w:t>
      </w: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На землях рекреационного назначения запрещается деятельность, не соответствующая их целевому назначению. </w:t>
      </w: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w:t>
      </w:r>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proofErr w:type="gramStart"/>
      <w:r w:rsidRPr="00EA360E">
        <w:rPr>
          <w:rFonts w:ascii="Times New Roman" w:hAnsi="Times New Roman"/>
          <w:sz w:val="24"/>
          <w:szCs w:val="24"/>
          <w:lang w:eastAsia="en-US"/>
        </w:rPr>
        <w:t xml:space="preserve">В составе рекреационных зон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 </w:t>
      </w:r>
      <w:proofErr w:type="gramEnd"/>
    </w:p>
    <w:p w:rsidR="00281794" w:rsidRPr="00EA360E" w:rsidRDefault="00281794" w:rsidP="00FB4986">
      <w:pPr>
        <w:autoSpaceDE w:val="0"/>
        <w:spacing w:after="0" w:line="240" w:lineRule="auto"/>
        <w:ind w:firstLine="709"/>
        <w:jc w:val="both"/>
        <w:rPr>
          <w:rFonts w:ascii="Times New Roman" w:hAnsi="Times New Roman"/>
          <w:sz w:val="24"/>
          <w:szCs w:val="24"/>
          <w:lang w:eastAsia="en-US"/>
        </w:rPr>
      </w:pPr>
      <w:proofErr w:type="gramStart"/>
      <w:r w:rsidRPr="00EA360E">
        <w:rPr>
          <w:rFonts w:ascii="Times New Roman" w:hAnsi="Times New Roman"/>
          <w:sz w:val="24"/>
          <w:szCs w:val="24"/>
          <w:lang w:eastAsia="en-US"/>
        </w:rPr>
        <w:t xml:space="preserve">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землях историко-культурного назначения (объектов культурного наследия (памятников истории и культуры), музеев и т. п.). </w:t>
      </w:r>
      <w:proofErr w:type="gramEnd"/>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Рекреационные зоны расчленяют территорию населенного пункта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На территории рекреационных зон вне границ населенного пункта допускается размещение земельных участков, предоставляемых для строительства объектов по обслуживанию зон отдых</w:t>
      </w:r>
      <w:r w:rsidR="00777A86" w:rsidRPr="00EA360E">
        <w:rPr>
          <w:rFonts w:ascii="Times New Roman" w:hAnsi="Times New Roman"/>
          <w:sz w:val="24"/>
          <w:szCs w:val="24"/>
          <w:lang w:eastAsia="en-US"/>
        </w:rPr>
        <w:t>а, в соответствии с таблицей 12</w:t>
      </w:r>
      <w:r w:rsidRPr="00EA360E">
        <w:rPr>
          <w:rFonts w:ascii="Times New Roman" w:hAnsi="Times New Roman"/>
          <w:sz w:val="24"/>
          <w:szCs w:val="24"/>
          <w:lang w:eastAsia="en-US"/>
        </w:rPr>
        <w:t>.</w:t>
      </w:r>
    </w:p>
    <w:tbl>
      <w:tblPr>
        <w:tblW w:w="0" w:type="auto"/>
        <w:tblInd w:w="108" w:type="dxa"/>
        <w:tblLayout w:type="fixed"/>
        <w:tblLook w:val="0000" w:firstRow="0" w:lastRow="0" w:firstColumn="0" w:lastColumn="0" w:noHBand="0" w:noVBand="0"/>
      </w:tblPr>
      <w:tblGrid>
        <w:gridCol w:w="4111"/>
        <w:gridCol w:w="2410"/>
        <w:gridCol w:w="3208"/>
      </w:tblGrid>
      <w:tr w:rsidR="00281794" w:rsidRPr="00EA360E" w:rsidTr="005C5349">
        <w:trPr>
          <w:trHeight w:val="477"/>
        </w:trPr>
        <w:tc>
          <w:tcPr>
            <w:tcW w:w="4111"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Учреждения, предприятия, сооружения </w:t>
            </w:r>
          </w:p>
        </w:tc>
        <w:tc>
          <w:tcPr>
            <w:tcW w:w="2410"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Единица измерения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autoSpaceDE w:val="0"/>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 xml:space="preserve">Минимальный размер земельного участка, м. кв. на единицу измерения </w:t>
            </w:r>
          </w:p>
        </w:tc>
      </w:tr>
      <w:tr w:rsidR="00281794" w:rsidRPr="00EA360E" w:rsidTr="005C5349">
        <w:trPr>
          <w:trHeight w:val="1618"/>
        </w:trPr>
        <w:tc>
          <w:tcPr>
            <w:tcW w:w="4111"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Туристическая гостиница, в том числе: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-одноместный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-номер на 2-х </w:t>
            </w:r>
            <w:proofErr w:type="gramStart"/>
            <w:r w:rsidRPr="00EA360E">
              <w:rPr>
                <w:rFonts w:ascii="Times New Roman" w:hAnsi="Times New Roman"/>
                <w:sz w:val="14"/>
                <w:szCs w:val="14"/>
                <w:lang w:eastAsia="en-US"/>
              </w:rPr>
              <w:t>проживающих</w:t>
            </w:r>
            <w:proofErr w:type="gramEnd"/>
            <w:r w:rsidRPr="00EA360E">
              <w:rPr>
                <w:rFonts w:ascii="Times New Roman" w:hAnsi="Times New Roman"/>
                <w:sz w:val="14"/>
                <w:szCs w:val="14"/>
                <w:lang w:eastAsia="en-US"/>
              </w:rPr>
              <w:t xml:space="preserve">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-номер на 3-х </w:t>
            </w:r>
            <w:proofErr w:type="gramStart"/>
            <w:r w:rsidRPr="00EA360E">
              <w:rPr>
                <w:rFonts w:ascii="Times New Roman" w:hAnsi="Times New Roman"/>
                <w:sz w:val="14"/>
                <w:szCs w:val="14"/>
                <w:lang w:eastAsia="en-US"/>
              </w:rPr>
              <w:t>проживающих</w:t>
            </w:r>
            <w:proofErr w:type="gramEnd"/>
            <w:r w:rsidRPr="00EA360E">
              <w:rPr>
                <w:rFonts w:ascii="Times New Roman" w:hAnsi="Times New Roman"/>
                <w:sz w:val="14"/>
                <w:szCs w:val="14"/>
                <w:lang w:eastAsia="en-US"/>
              </w:rPr>
              <w:t xml:space="preserve">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-номер на 4-х </w:t>
            </w:r>
            <w:proofErr w:type="gramStart"/>
            <w:r w:rsidRPr="00EA360E">
              <w:rPr>
                <w:rFonts w:ascii="Times New Roman" w:hAnsi="Times New Roman"/>
                <w:sz w:val="14"/>
                <w:szCs w:val="14"/>
                <w:lang w:eastAsia="en-US"/>
              </w:rPr>
              <w:t>проживающих</w:t>
            </w:r>
            <w:proofErr w:type="gramEnd"/>
            <w:r w:rsidRPr="00EA360E">
              <w:rPr>
                <w:rFonts w:ascii="Times New Roman" w:hAnsi="Times New Roman"/>
                <w:sz w:val="14"/>
                <w:szCs w:val="14"/>
                <w:lang w:eastAsia="en-US"/>
              </w:rPr>
              <w:t xml:space="preserve">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-номер на 6-ть </w:t>
            </w:r>
            <w:proofErr w:type="gramStart"/>
            <w:r w:rsidRPr="00EA360E">
              <w:rPr>
                <w:rFonts w:ascii="Times New Roman" w:hAnsi="Times New Roman"/>
                <w:sz w:val="14"/>
                <w:szCs w:val="14"/>
                <w:lang w:eastAsia="en-US"/>
              </w:rPr>
              <w:t>проживающих</w:t>
            </w:r>
            <w:proofErr w:type="gramEnd"/>
            <w:r w:rsidRPr="00EA360E">
              <w:rPr>
                <w:rFonts w:ascii="Times New Roman" w:hAnsi="Times New Roman"/>
                <w:sz w:val="14"/>
                <w:szCs w:val="14"/>
                <w:lang w:eastAsia="en-US"/>
              </w:rPr>
              <w:t xml:space="preserve"> </w:t>
            </w:r>
          </w:p>
          <w:p w:rsidR="00281794" w:rsidRPr="00EA360E" w:rsidRDefault="00281794" w:rsidP="00281794">
            <w:pPr>
              <w:autoSpaceDE w:val="0"/>
              <w:spacing w:after="0" w:line="240" w:lineRule="auto"/>
              <w:ind w:firstLine="851"/>
              <w:rPr>
                <w:rFonts w:ascii="Times New Roman" w:hAnsi="Times New Roman"/>
                <w:sz w:val="14"/>
                <w:szCs w:val="14"/>
                <w:lang w:eastAsia="en-US"/>
              </w:rPr>
            </w:pPr>
          </w:p>
          <w:p w:rsidR="00281794" w:rsidRPr="00EA360E" w:rsidRDefault="00281794" w:rsidP="00D2088E">
            <w:pPr>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Отдельно стоящие туристические дома, в том числе: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-одноместный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-на 2-х проживающих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-на 3-х проживающих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-на 4-х проживающих </w:t>
            </w:r>
          </w:p>
        </w:tc>
        <w:tc>
          <w:tcPr>
            <w:tcW w:w="2410"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 койко-место</w:t>
            </w:r>
          </w:p>
          <w:p w:rsidR="00281794" w:rsidRPr="00EA360E" w:rsidRDefault="00281794" w:rsidP="00281794">
            <w:pPr>
              <w:autoSpaceDE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24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18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14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12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8 </w:t>
            </w:r>
          </w:p>
          <w:p w:rsidR="00D2088E" w:rsidRPr="00EA360E" w:rsidRDefault="00D2088E" w:rsidP="00281794">
            <w:pPr>
              <w:autoSpaceDE w:val="0"/>
              <w:spacing w:after="0" w:line="240" w:lineRule="auto"/>
              <w:ind w:firstLine="851"/>
              <w:rPr>
                <w:rFonts w:ascii="Times New Roman" w:hAnsi="Times New Roman"/>
                <w:sz w:val="14"/>
                <w:szCs w:val="14"/>
                <w:lang w:eastAsia="en-US"/>
              </w:rPr>
            </w:pPr>
          </w:p>
          <w:p w:rsidR="00D2088E" w:rsidRPr="00EA360E" w:rsidRDefault="00D2088E" w:rsidP="00281794">
            <w:pPr>
              <w:autoSpaceDE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32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24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18 </w:t>
            </w:r>
          </w:p>
          <w:p w:rsidR="00281794" w:rsidRPr="00EA360E" w:rsidRDefault="00281794" w:rsidP="00281794">
            <w:pPr>
              <w:autoSpaceDE w:val="0"/>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11 </w:t>
            </w:r>
          </w:p>
        </w:tc>
      </w:tr>
      <w:tr w:rsidR="00281794" w:rsidRPr="00EA360E" w:rsidTr="005C5349">
        <w:trPr>
          <w:trHeight w:val="480"/>
        </w:trPr>
        <w:tc>
          <w:tcPr>
            <w:tcW w:w="4111"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Предприятия общественного питания: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кафе, закусочные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столовые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рестораны </w:t>
            </w:r>
          </w:p>
        </w:tc>
        <w:tc>
          <w:tcPr>
            <w:tcW w:w="2410"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 посадочное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2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2,5 </w:t>
            </w:r>
          </w:p>
          <w:p w:rsidR="00281794" w:rsidRPr="00EA360E" w:rsidRDefault="00281794" w:rsidP="00281794">
            <w:pPr>
              <w:autoSpaceDE w:val="0"/>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4 </w:t>
            </w:r>
          </w:p>
        </w:tc>
      </w:tr>
      <w:tr w:rsidR="00281794" w:rsidRPr="00EA360E" w:rsidTr="005C5349">
        <w:trPr>
          <w:trHeight w:val="353"/>
        </w:trPr>
        <w:tc>
          <w:tcPr>
            <w:tcW w:w="4111"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Магазины: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продовольственные </w:t>
            </w: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непродовольственные </w:t>
            </w:r>
          </w:p>
        </w:tc>
        <w:tc>
          <w:tcPr>
            <w:tcW w:w="2410"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 рабочее место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autoSpaceDE w:val="0"/>
              <w:snapToGrid w:val="0"/>
              <w:spacing w:after="0" w:line="240" w:lineRule="auto"/>
              <w:ind w:firstLine="851"/>
              <w:rPr>
                <w:rFonts w:ascii="Times New Roman" w:hAnsi="Times New Roman"/>
                <w:sz w:val="14"/>
                <w:szCs w:val="14"/>
                <w:lang w:eastAsia="en-US"/>
              </w:rPr>
            </w:pPr>
          </w:p>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3 </w:t>
            </w:r>
          </w:p>
          <w:p w:rsidR="00281794" w:rsidRPr="00EA360E" w:rsidRDefault="00281794" w:rsidP="00281794">
            <w:pPr>
              <w:autoSpaceDE w:val="0"/>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4 </w:t>
            </w:r>
          </w:p>
        </w:tc>
      </w:tr>
      <w:tr w:rsidR="00281794" w:rsidRPr="00EA360E" w:rsidTr="005C5349">
        <w:trPr>
          <w:trHeight w:val="100"/>
        </w:trPr>
        <w:tc>
          <w:tcPr>
            <w:tcW w:w="4111"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Автостоянки </w:t>
            </w:r>
          </w:p>
        </w:tc>
        <w:tc>
          <w:tcPr>
            <w:tcW w:w="2410"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1 </w:t>
            </w:r>
            <w:proofErr w:type="spellStart"/>
            <w:r w:rsidRPr="00EA360E">
              <w:rPr>
                <w:rFonts w:ascii="Times New Roman" w:hAnsi="Times New Roman"/>
                <w:sz w:val="14"/>
                <w:szCs w:val="14"/>
                <w:lang w:eastAsia="en-US"/>
              </w:rPr>
              <w:t>машиноместо</w:t>
            </w:r>
            <w:proofErr w:type="spellEnd"/>
            <w:r w:rsidRPr="00EA360E">
              <w:rPr>
                <w:rFonts w:ascii="Times New Roman" w:hAnsi="Times New Roman"/>
                <w:sz w:val="14"/>
                <w:szCs w:val="14"/>
                <w:lang w:eastAsia="en-US"/>
              </w:rPr>
              <w:t xml:space="preserv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autoSpaceDE w:val="0"/>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15 </w:t>
            </w:r>
          </w:p>
        </w:tc>
      </w:tr>
    </w:tbl>
    <w:p w:rsidR="00D2088E" w:rsidRPr="00EA360E" w:rsidRDefault="00D2088E" w:rsidP="00281794">
      <w:pPr>
        <w:widowControl w:val="0"/>
        <w:autoSpaceDE w:val="0"/>
        <w:spacing w:after="0"/>
        <w:ind w:firstLine="851"/>
        <w:jc w:val="both"/>
        <w:rPr>
          <w:rFonts w:ascii="Times New Roman" w:hAnsi="Times New Roman"/>
          <w:sz w:val="28"/>
          <w:szCs w:val="28"/>
          <w:lang w:eastAsia="en-US"/>
        </w:rPr>
      </w:pPr>
    </w:p>
    <w:p w:rsidR="005C5349" w:rsidRPr="00EA360E"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EA360E">
        <w:rPr>
          <w:rFonts w:ascii="Times New Roman" w:hAnsi="Times New Roman"/>
          <w:sz w:val="24"/>
          <w:szCs w:val="24"/>
          <w:lang w:eastAsia="en-US"/>
        </w:rPr>
        <w:t>Рекреационные зоны необходимо формировать во взаимосвязи с природным комплексом конкретных территорий.</w:t>
      </w:r>
    </w:p>
    <w:p w:rsidR="00281794" w:rsidRPr="00EA360E" w:rsidRDefault="00281794" w:rsidP="00FB4986">
      <w:pPr>
        <w:widowControl w:val="0"/>
        <w:autoSpaceDE w:val="0"/>
        <w:spacing w:after="0" w:line="240" w:lineRule="auto"/>
        <w:ind w:firstLine="709"/>
        <w:jc w:val="both"/>
        <w:rPr>
          <w:rFonts w:ascii="Times New Roman" w:hAnsi="Times New Roman"/>
          <w:b/>
          <w:sz w:val="24"/>
          <w:szCs w:val="24"/>
          <w:lang w:eastAsia="en-US"/>
        </w:rPr>
      </w:pPr>
      <w:r w:rsidRPr="00EA360E">
        <w:rPr>
          <w:rFonts w:ascii="Times New Roman" w:hAnsi="Times New Roman"/>
          <w:sz w:val="24"/>
          <w:szCs w:val="24"/>
          <w:lang w:eastAsia="en-US"/>
        </w:rPr>
        <w:lastRenderedPageBreak/>
        <w:t>Примерный состав</w:t>
      </w:r>
      <w:r w:rsidRPr="00EA360E">
        <w:rPr>
          <w:rFonts w:ascii="Times New Roman" w:hAnsi="Times New Roman"/>
          <w:b/>
          <w:sz w:val="24"/>
          <w:szCs w:val="24"/>
          <w:lang w:eastAsia="en-US"/>
        </w:rPr>
        <w:t xml:space="preserve"> </w:t>
      </w:r>
      <w:r w:rsidRPr="00EA360E">
        <w:rPr>
          <w:rFonts w:ascii="Times New Roman" w:hAnsi="Times New Roman"/>
          <w:sz w:val="24"/>
          <w:szCs w:val="24"/>
          <w:lang w:eastAsia="en-US"/>
        </w:rPr>
        <w:t>объектов различного назначения, размещаемых в границах населенного пункта</w:t>
      </w:r>
      <w:r w:rsidR="005C5349" w:rsidRPr="00EA360E">
        <w:rPr>
          <w:rFonts w:ascii="Times New Roman" w:hAnsi="Times New Roman"/>
          <w:sz w:val="24"/>
          <w:szCs w:val="24"/>
          <w:lang w:eastAsia="en-US"/>
        </w:rPr>
        <w:t>,</w:t>
      </w:r>
      <w:r w:rsidRPr="00EA360E">
        <w:rPr>
          <w:rFonts w:ascii="Times New Roman" w:hAnsi="Times New Roman"/>
          <w:sz w:val="24"/>
          <w:szCs w:val="24"/>
          <w:lang w:eastAsia="en-US"/>
        </w:rPr>
        <w:t xml:space="preserve"> принимает</w:t>
      </w:r>
      <w:r w:rsidR="005C5349" w:rsidRPr="00EA360E">
        <w:rPr>
          <w:rFonts w:ascii="Times New Roman" w:hAnsi="Times New Roman"/>
          <w:sz w:val="24"/>
          <w:szCs w:val="24"/>
          <w:lang w:eastAsia="en-US"/>
        </w:rPr>
        <w:t>ся в соответствии с таблицей 1</w:t>
      </w:r>
      <w:r w:rsidR="00777A86" w:rsidRPr="00EA360E">
        <w:rPr>
          <w:rFonts w:ascii="Times New Roman" w:hAnsi="Times New Roman"/>
          <w:sz w:val="24"/>
          <w:szCs w:val="24"/>
          <w:lang w:eastAsia="en-US"/>
        </w:rPr>
        <w:t>3</w:t>
      </w:r>
      <w:r w:rsidRPr="00EA360E">
        <w:rPr>
          <w:rFonts w:ascii="Times New Roman" w:hAnsi="Times New Roman"/>
          <w:sz w:val="24"/>
          <w:szCs w:val="24"/>
          <w:lang w:eastAsia="en-US"/>
        </w:rPr>
        <w:t>.</w:t>
      </w:r>
    </w:p>
    <w:tbl>
      <w:tblPr>
        <w:tblW w:w="9414" w:type="dxa"/>
        <w:tblInd w:w="10" w:type="dxa"/>
        <w:tblLayout w:type="fixed"/>
        <w:tblCellMar>
          <w:left w:w="0" w:type="dxa"/>
          <w:right w:w="0" w:type="dxa"/>
        </w:tblCellMar>
        <w:tblLook w:val="0000" w:firstRow="0" w:lastRow="0" w:firstColumn="0" w:lastColumn="0" w:noHBand="0" w:noVBand="0"/>
      </w:tblPr>
      <w:tblGrid>
        <w:gridCol w:w="1868"/>
        <w:gridCol w:w="1835"/>
        <w:gridCol w:w="1567"/>
        <w:gridCol w:w="4144"/>
      </w:tblGrid>
      <w:tr w:rsidR="00AD66EE" w:rsidRPr="00EA360E" w:rsidTr="00AD66EE">
        <w:tc>
          <w:tcPr>
            <w:tcW w:w="1868" w:type="dxa"/>
            <w:vMerge w:val="restart"/>
            <w:tcBorders>
              <w:top w:val="single" w:sz="8" w:space="0" w:color="000000"/>
              <w:left w:val="single" w:sz="8" w:space="0" w:color="000000"/>
              <w:bottom w:val="single" w:sz="8" w:space="0" w:color="000000"/>
            </w:tcBorders>
            <w:shd w:val="clear" w:color="auto" w:fill="auto"/>
            <w:vAlign w:val="center"/>
          </w:tcPr>
          <w:p w:rsidR="00AD66EE" w:rsidRPr="00EA360E" w:rsidRDefault="00AD66EE"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Назначение объектов</w:t>
            </w:r>
          </w:p>
        </w:tc>
        <w:tc>
          <w:tcPr>
            <w:tcW w:w="7546"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D66EE" w:rsidRPr="00EA360E" w:rsidRDefault="00AD66EE" w:rsidP="00281794">
            <w:pPr>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b/>
                <w:bCs/>
                <w:sz w:val="14"/>
                <w:szCs w:val="14"/>
                <w:lang w:eastAsia="en-US"/>
              </w:rPr>
              <w:t>Состав объектов в границах</w:t>
            </w:r>
          </w:p>
        </w:tc>
      </w:tr>
      <w:tr w:rsidR="00AD66EE" w:rsidRPr="00EA360E" w:rsidTr="00AD66EE">
        <w:tc>
          <w:tcPr>
            <w:tcW w:w="1868" w:type="dxa"/>
            <w:vMerge/>
            <w:tcBorders>
              <w:top w:val="single" w:sz="8" w:space="0" w:color="000000"/>
              <w:left w:val="single" w:sz="8" w:space="0" w:color="000000"/>
              <w:bottom w:val="single" w:sz="8" w:space="0" w:color="000000"/>
            </w:tcBorders>
            <w:shd w:val="clear" w:color="auto" w:fill="auto"/>
            <w:vAlign w:val="center"/>
          </w:tcPr>
          <w:p w:rsidR="00AD66EE" w:rsidRPr="00EA360E" w:rsidRDefault="00AD66EE" w:rsidP="00281794">
            <w:pPr>
              <w:snapToGrid w:val="0"/>
              <w:spacing w:after="0" w:line="240" w:lineRule="auto"/>
              <w:rPr>
                <w:rFonts w:ascii="Times New Roman" w:eastAsia="Times New Roman" w:hAnsi="Times New Roman"/>
                <w:b/>
                <w:bCs/>
                <w:sz w:val="14"/>
                <w:szCs w:val="14"/>
                <w:lang w:eastAsia="zh-CN"/>
              </w:rPr>
            </w:pPr>
          </w:p>
        </w:tc>
        <w:tc>
          <w:tcPr>
            <w:tcW w:w="1835" w:type="dxa"/>
            <w:tcBorders>
              <w:left w:val="single" w:sz="8" w:space="0" w:color="000000"/>
              <w:bottom w:val="single" w:sz="8" w:space="0" w:color="000000"/>
            </w:tcBorders>
            <w:shd w:val="clear" w:color="auto" w:fill="auto"/>
            <w:vAlign w:val="center"/>
          </w:tcPr>
          <w:p w:rsidR="00AD66EE" w:rsidRPr="00EA360E" w:rsidRDefault="00AD66EE" w:rsidP="00281794">
            <w:pPr>
              <w:spacing w:after="0" w:line="240" w:lineRule="auto"/>
              <w:jc w:val="center"/>
              <w:rPr>
                <w:rFonts w:ascii="Times New Roman" w:hAnsi="Times New Roman"/>
                <w:b/>
                <w:bCs/>
                <w:sz w:val="14"/>
                <w:szCs w:val="14"/>
                <w:lang w:eastAsia="en-US"/>
              </w:rPr>
            </w:pPr>
            <w:r w:rsidRPr="00EA360E">
              <w:rPr>
                <w:rFonts w:ascii="Times New Roman" w:hAnsi="Times New Roman"/>
                <w:b/>
                <w:bCs/>
                <w:sz w:val="14"/>
                <w:szCs w:val="14"/>
                <w:lang w:eastAsia="en-US"/>
              </w:rPr>
              <w:t>квартала</w:t>
            </w:r>
          </w:p>
        </w:tc>
        <w:tc>
          <w:tcPr>
            <w:tcW w:w="1567" w:type="dxa"/>
            <w:tcBorders>
              <w:left w:val="single" w:sz="8" w:space="0" w:color="000000"/>
              <w:bottom w:val="single" w:sz="8" w:space="0" w:color="000000"/>
            </w:tcBorders>
            <w:shd w:val="clear" w:color="auto" w:fill="auto"/>
            <w:vAlign w:val="center"/>
          </w:tcPr>
          <w:p w:rsidR="00AD66EE" w:rsidRPr="00EA360E" w:rsidRDefault="00AD66EE" w:rsidP="00281794">
            <w:pPr>
              <w:spacing w:after="0" w:line="240" w:lineRule="auto"/>
              <w:jc w:val="center"/>
              <w:rPr>
                <w:rFonts w:ascii="Times New Roman" w:hAnsi="Times New Roman"/>
                <w:b/>
                <w:bCs/>
                <w:sz w:val="14"/>
                <w:szCs w:val="14"/>
                <w:lang w:eastAsia="en-US"/>
              </w:rPr>
            </w:pPr>
            <w:r w:rsidRPr="00EA360E">
              <w:rPr>
                <w:rFonts w:ascii="Times New Roman" w:hAnsi="Times New Roman"/>
                <w:b/>
                <w:bCs/>
                <w:sz w:val="14"/>
                <w:szCs w:val="14"/>
                <w:lang w:eastAsia="en-US"/>
              </w:rPr>
              <w:t>жилого района</w:t>
            </w:r>
          </w:p>
        </w:tc>
        <w:tc>
          <w:tcPr>
            <w:tcW w:w="4144" w:type="dxa"/>
            <w:tcBorders>
              <w:left w:val="single" w:sz="8" w:space="0" w:color="000000"/>
              <w:bottom w:val="single" w:sz="8" w:space="0" w:color="000000"/>
              <w:right w:val="single" w:sz="8" w:space="0" w:color="000000"/>
            </w:tcBorders>
            <w:shd w:val="clear" w:color="auto" w:fill="auto"/>
            <w:vAlign w:val="center"/>
          </w:tcPr>
          <w:p w:rsidR="00AD66EE" w:rsidRPr="00EA360E" w:rsidRDefault="00AD66EE"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b/>
                <w:bCs/>
                <w:sz w:val="14"/>
                <w:szCs w:val="14"/>
                <w:lang w:eastAsia="en-US"/>
              </w:rPr>
              <w:t>населенного пункта</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жилищного строительства</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Жилые дома, проезды, открытые автостоянки, объекты благоустройства и озеленения на придомовых территориях</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 </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инженерного обеспечения (</w:t>
            </w:r>
            <w:proofErr w:type="spellStart"/>
            <w:r w:rsidRPr="00EA360E">
              <w:rPr>
                <w:rFonts w:ascii="Times New Roman" w:hAnsi="Times New Roman"/>
                <w:sz w:val="14"/>
                <w:szCs w:val="14"/>
                <w:lang w:eastAsia="en-US"/>
              </w:rPr>
              <w:t>энерго</w:t>
            </w:r>
            <w:proofErr w:type="spellEnd"/>
            <w:r w:rsidRPr="00EA360E">
              <w:rPr>
                <w:rFonts w:ascii="Times New Roman" w:hAnsi="Times New Roman"/>
                <w:sz w:val="14"/>
                <w:szCs w:val="14"/>
                <w:lang w:eastAsia="en-US"/>
              </w:rPr>
              <w:t>-, тепло-, газоснабжение, водоснабжение, водоотведение)</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Трансформаторные подстанции, бойлерные, центральные тепловые пункты</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Газорегуляторные пункты, опорно-усилительные станции</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Водозаборные узлы, канализационные очистные сооружения, котельные, понизительные электроподстанции, газонаполнительные и газораспределительные станции, автоматические телефонные станции, подстанции проводного вещания, технические центры кабельного телевидения</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физической культуры и спорта</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Спортивные площадки</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proofErr w:type="spellStart"/>
            <w:r w:rsidRPr="00EA360E">
              <w:rPr>
                <w:rFonts w:ascii="Times New Roman" w:hAnsi="Times New Roman"/>
                <w:sz w:val="14"/>
                <w:szCs w:val="14"/>
                <w:lang w:eastAsia="en-US"/>
              </w:rPr>
              <w:t>Физкультурно</w:t>
            </w:r>
            <w:proofErr w:type="spellEnd"/>
            <w:r w:rsidRPr="00EA360E">
              <w:rPr>
                <w:rFonts w:ascii="Times New Roman" w:hAnsi="Times New Roman"/>
                <w:sz w:val="14"/>
                <w:szCs w:val="14"/>
                <w:lang w:eastAsia="en-US"/>
              </w:rPr>
              <w:t xml:space="preserve"> - оздорови тельные комплексы, плоскостные сооружения</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Стадионы, дворцы спорта, спортивные залы, плавательные бассейны</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торговли и общественного питания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Магазины продовольственных и промышленных товаров, пункты общественного питания</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Торговые центры, кафе, бары, столовые, кулинарии</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Торговые комплексы, универсальные и специализированные рынки, ярмарки, рестораны</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коммунального и бытового обслуживания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Приемные пункты химчисток и прачечных, салоны-парикмахерские</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Ателье, ремонтные мастерские, общественные туалеты</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Гостиницы, дома быта, бани, предприятия ритуальных услуг</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связи, финансовых, юридических и др. услуг</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Отделения почтовой связи, отделения банков</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Проектные и конструкторские бюро, офисные центры, юридические консультации, риэлтерские и туристические агентства, нотариальные конторы, ломбарды</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здравоохранения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Аптечные учреждения, молочные кухни</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proofErr w:type="gramStart"/>
            <w:r w:rsidRPr="00EA360E">
              <w:rPr>
                <w:rFonts w:ascii="Times New Roman" w:hAnsi="Times New Roman"/>
                <w:sz w:val="14"/>
                <w:szCs w:val="14"/>
                <w:lang w:eastAsia="en-US"/>
              </w:rPr>
              <w:t>Больничные учреждения, в т.ч. больница, специализированные больница, госпиталь, медико-санитарная часть, амбулаторно-поликлинические учреждения,</w:t>
            </w:r>
            <w:proofErr w:type="gramEnd"/>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образования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Дошкольные образовательные учреждения, общеобразовательные учреждения</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proofErr w:type="gramStart"/>
            <w:r w:rsidRPr="00EA360E">
              <w:rPr>
                <w:rFonts w:ascii="Times New Roman" w:hAnsi="Times New Roman"/>
                <w:sz w:val="14"/>
                <w:szCs w:val="14"/>
                <w:lang w:eastAsia="en-US"/>
              </w:rPr>
              <w:t>Образовательные специализированные учреждения (детские дома-школы, коррекционные школы, и детские сады, межшкольные учебные комбинаты, вечерние школы), учреждения профессионального образования (начального, среднего специального, высшего и последипломного), образовательные специализированные учреждения (аэроклубы, автошколы, оборонные учебные заведения), учреждения дополнительного образования детей (детско-юношеские спортивные школы, специализированные детско-юношеские спортивные школы олимпийского резерва, дома детского творчества, музыкальные школы, школы искусств)</w:t>
            </w:r>
            <w:proofErr w:type="gramEnd"/>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общего пользования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Скверы, сады</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Городские парки, бульвары</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социального обслуживания</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Комплексные центры социального обслуживания населения, территориальные центры социальной помощи семье и детям, центры социального обслуживания, социально-реабилитационные центры для несовершеннолетних центры социальной помощи на дому,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умственно отсталых детей, детские дома-интернаты для детей с физическими недостатками)</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культуры</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proofErr w:type="gramStart"/>
            <w:r w:rsidRPr="00EA360E">
              <w:rPr>
                <w:rFonts w:ascii="Times New Roman" w:hAnsi="Times New Roman"/>
                <w:sz w:val="14"/>
                <w:szCs w:val="14"/>
                <w:lang w:eastAsia="en-US"/>
              </w:rPr>
              <w:t>Театры и студии, музеи, музеи-усадьбы, выставочные залы, кинотеатры, библиотеки, досуговые центры, клубы и учреждения клубного типа, религиозно-культовые объекты</w:t>
            </w:r>
            <w:proofErr w:type="gramEnd"/>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Административно-управленческие объекты</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proofErr w:type="gramStart"/>
            <w:r w:rsidRPr="00EA360E">
              <w:rPr>
                <w:rFonts w:ascii="Times New Roman" w:hAnsi="Times New Roman"/>
                <w:sz w:val="14"/>
                <w:szCs w:val="14"/>
                <w:lang w:eastAsia="en-US"/>
              </w:rPr>
              <w:t>Администрации муниципальных образований, суды, прокуратура, учреждения юстиции, управление ЗАГС, УВД, военный комиссариат, УФНС, пожарное депо, управление пенсионного фонда, общественные организации и объединения</w:t>
            </w:r>
            <w:proofErr w:type="gramEnd"/>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Сеть дорог и улиц</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Магистральные улицы районного значения, улицы и дороги местного значения, площади, местные и боковые проезды в жилой застройке</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Магистральные улицы общегородского значения, поселковые дороги и главные улицы в сельских населенных пунктах</w:t>
            </w:r>
          </w:p>
        </w:tc>
      </w:tr>
      <w:tr w:rsidR="00AD66EE" w:rsidRPr="00EA360E" w:rsidTr="00AD66EE">
        <w:tc>
          <w:tcPr>
            <w:tcW w:w="1868"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Объекты для хранения индивидуального автомобильного транспорта</w:t>
            </w:r>
          </w:p>
        </w:tc>
        <w:tc>
          <w:tcPr>
            <w:tcW w:w="1835"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Стоянки автомобильного транспорта, гаражи</w:t>
            </w:r>
          </w:p>
        </w:tc>
        <w:tc>
          <w:tcPr>
            <w:tcW w:w="1567" w:type="dxa"/>
            <w:tcBorders>
              <w:left w:val="single" w:sz="8" w:space="0" w:color="000000"/>
              <w:bottom w:val="single" w:sz="8" w:space="0" w:color="000000"/>
            </w:tcBorders>
            <w:shd w:val="clear" w:color="auto" w:fill="auto"/>
          </w:tcPr>
          <w:p w:rsidR="00AD66EE" w:rsidRPr="00EA360E" w:rsidRDefault="00AD66EE"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Стоянки автомобильного транспорта, гаражи</w:t>
            </w:r>
          </w:p>
        </w:tc>
        <w:tc>
          <w:tcPr>
            <w:tcW w:w="4144" w:type="dxa"/>
            <w:tcBorders>
              <w:left w:val="single" w:sz="8" w:space="0" w:color="000000"/>
              <w:bottom w:val="single" w:sz="8" w:space="0" w:color="000000"/>
              <w:right w:val="single" w:sz="8" w:space="0" w:color="000000"/>
            </w:tcBorders>
            <w:shd w:val="clear" w:color="auto" w:fill="auto"/>
          </w:tcPr>
          <w:p w:rsidR="00AD66EE" w:rsidRPr="00EA360E" w:rsidRDefault="00AD66EE"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Стоянки автомобильного транспорта, гаражи, в т.ч. боксовые, подземные и многоярусные</w:t>
            </w:r>
          </w:p>
        </w:tc>
      </w:tr>
    </w:tbl>
    <w:p w:rsidR="00AD66EE" w:rsidRPr="00EA360E" w:rsidRDefault="00AD66EE" w:rsidP="00281794">
      <w:pPr>
        <w:widowControl w:val="0"/>
        <w:autoSpaceDE w:val="0"/>
        <w:spacing w:after="0"/>
        <w:ind w:firstLine="851"/>
        <w:jc w:val="both"/>
        <w:rPr>
          <w:rFonts w:ascii="Times New Roman" w:hAnsi="Times New Roman"/>
          <w:sz w:val="28"/>
          <w:szCs w:val="28"/>
          <w:lang w:eastAsia="en-US"/>
        </w:rPr>
      </w:pP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Минимальные расчетные показатели обеспеченности объектами обслуживания населения устанавливаются на период до 2025 года </w:t>
      </w:r>
      <w:proofErr w:type="gramStart"/>
      <w:r w:rsidRPr="00EA360E">
        <w:rPr>
          <w:rFonts w:ascii="Times New Roman" w:hAnsi="Times New Roman"/>
          <w:sz w:val="24"/>
          <w:szCs w:val="24"/>
          <w:lang w:eastAsia="en-US"/>
        </w:rPr>
        <w:t>для</w:t>
      </w:r>
      <w:proofErr w:type="gramEnd"/>
      <w:r w:rsidRPr="00EA360E">
        <w:rPr>
          <w:rFonts w:ascii="Times New Roman" w:hAnsi="Times New Roman"/>
          <w:sz w:val="24"/>
          <w:szCs w:val="24"/>
          <w:lang w:eastAsia="en-US"/>
        </w:rPr>
        <w:t>:</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образовательных организаций;</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 учреждений социального обслуживания населения; </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учреждений здравоохранения;</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спортивных сооружений (объекты физкультуры и спорта);</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учреждений культуры;</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предприятий торговли, общественного питания и коммунально-бытового обслуживания;</w:t>
      </w:r>
    </w:p>
    <w:p w:rsidR="00281794" w:rsidRPr="00EA360E" w:rsidRDefault="00281794" w:rsidP="00FB4986">
      <w:pPr>
        <w:widowControl w:val="0"/>
        <w:autoSpaceDE w:val="0"/>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 xml:space="preserve">- учреждений отдыха. </w:t>
      </w:r>
    </w:p>
    <w:p w:rsidR="00281794" w:rsidRPr="00EA360E" w:rsidRDefault="0028179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lastRenderedPageBreak/>
        <w:t>Расчетные нормативы обеспеченности населения и доступность объектов образовательных учреждений принимает</w:t>
      </w:r>
      <w:r w:rsidR="00591D76" w:rsidRPr="00EA360E">
        <w:rPr>
          <w:rFonts w:ascii="Times New Roman" w:hAnsi="Times New Roman"/>
          <w:sz w:val="24"/>
          <w:szCs w:val="24"/>
          <w:lang w:eastAsia="en-US"/>
        </w:rPr>
        <w:t>ся в соответствии с таблицей 14</w:t>
      </w:r>
      <w:r w:rsidR="00AD66EE" w:rsidRPr="00EA360E">
        <w:rPr>
          <w:rFonts w:ascii="Times New Roman" w:hAnsi="Times New Roman"/>
          <w:sz w:val="24"/>
          <w:szCs w:val="24"/>
          <w:lang w:eastAsia="en-US"/>
        </w:rPr>
        <w:t>.</w:t>
      </w:r>
    </w:p>
    <w:tbl>
      <w:tblPr>
        <w:tblW w:w="0" w:type="auto"/>
        <w:tblInd w:w="-45" w:type="dxa"/>
        <w:tblLayout w:type="fixed"/>
        <w:tblLook w:val="0000" w:firstRow="0" w:lastRow="0" w:firstColumn="0" w:lastColumn="0" w:noHBand="0" w:noVBand="0"/>
      </w:tblPr>
      <w:tblGrid>
        <w:gridCol w:w="829"/>
        <w:gridCol w:w="4063"/>
        <w:gridCol w:w="2023"/>
        <w:gridCol w:w="3029"/>
      </w:tblGrid>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eastAsia="Times New Roman" w:hAnsi="Times New Roman"/>
                <w:b/>
                <w:bCs/>
                <w:sz w:val="14"/>
                <w:szCs w:val="14"/>
                <w:lang w:eastAsia="en-US"/>
              </w:rPr>
              <w:t>№</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Наименование объектов обслуживания</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Норматив обеспеченности </w:t>
            </w: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 1 тыс. жителей)</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Параметры доступности</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06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Дошкольными образовательными организациями, за исключением специализированных и оздоровительных образовательных организаций</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55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радиус обслуживания до 300 метров</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406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Специализированными дошкольными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2 места</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 до 30 мин.</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Оздоровительными дошкольными образовательными  организациями</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8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 до 30 мин.</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jc w:val="center"/>
              <w:rPr>
                <w:rFonts w:ascii="Times New Roman" w:hAnsi="Times New Roman"/>
                <w:sz w:val="14"/>
                <w:szCs w:val="14"/>
                <w:lang w:eastAsia="en-US"/>
              </w:rPr>
            </w:pPr>
          </w:p>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4</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Общеобразовательными организациями, за исключением </w:t>
            </w:r>
            <w:proofErr w:type="gramStart"/>
            <w:r w:rsidRPr="00EA360E">
              <w:rPr>
                <w:rFonts w:ascii="Times New Roman" w:hAnsi="Times New Roman"/>
                <w:sz w:val="14"/>
                <w:szCs w:val="14"/>
                <w:lang w:eastAsia="en-US"/>
              </w:rPr>
              <w:t>специализированных</w:t>
            </w:r>
            <w:proofErr w:type="gramEnd"/>
            <w:r w:rsidRPr="00EA360E">
              <w:rPr>
                <w:rFonts w:ascii="Times New Roman" w:hAnsi="Times New Roman"/>
                <w:sz w:val="14"/>
                <w:szCs w:val="14"/>
                <w:lang w:eastAsia="en-US"/>
              </w:rPr>
              <w:t xml:space="preserve">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радиус обслуживания до 500 метров </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5</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Специализированными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20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 до 30 мин.</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6</w:t>
            </w:r>
          </w:p>
        </w:tc>
        <w:tc>
          <w:tcPr>
            <w:tcW w:w="406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Профессиональными образовательными организациями </w:t>
            </w:r>
          </w:p>
        </w:tc>
        <w:tc>
          <w:tcPr>
            <w:tcW w:w="202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12 мест</w:t>
            </w:r>
          </w:p>
        </w:tc>
        <w:tc>
          <w:tcPr>
            <w:tcW w:w="3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транспортной доступностью до 60 мин. </w:t>
            </w:r>
          </w:p>
        </w:tc>
      </w:tr>
      <w:tr w:rsidR="00281794" w:rsidRPr="00EA360E" w:rsidTr="005C5349">
        <w:tc>
          <w:tcPr>
            <w:tcW w:w="82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7</w:t>
            </w:r>
          </w:p>
        </w:tc>
        <w:tc>
          <w:tcPr>
            <w:tcW w:w="406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Организациями </w:t>
            </w:r>
            <w:proofErr w:type="gramStart"/>
            <w:r w:rsidRPr="00EA360E">
              <w:rPr>
                <w:rFonts w:ascii="Times New Roman" w:hAnsi="Times New Roman"/>
                <w:sz w:val="14"/>
                <w:szCs w:val="14"/>
                <w:lang w:eastAsia="en-US"/>
              </w:rPr>
              <w:t>дополнительного</w:t>
            </w:r>
            <w:proofErr w:type="gramEnd"/>
          </w:p>
          <w:p w:rsidR="00281794" w:rsidRPr="00EA360E" w:rsidRDefault="00281794" w:rsidP="00281794">
            <w:pPr>
              <w:spacing w:after="0" w:line="240" w:lineRule="auto"/>
              <w:rPr>
                <w:rFonts w:ascii="Times New Roman" w:eastAsia="Times New Roman" w:hAnsi="Times New Roman"/>
                <w:sz w:val="14"/>
                <w:szCs w:val="14"/>
                <w:lang w:eastAsia="en-US"/>
              </w:rPr>
            </w:pPr>
            <w:r w:rsidRPr="00EA360E">
              <w:rPr>
                <w:rFonts w:ascii="Times New Roman" w:hAnsi="Times New Roman"/>
                <w:sz w:val="14"/>
                <w:szCs w:val="14"/>
                <w:lang w:eastAsia="en-US"/>
              </w:rPr>
              <w:t xml:space="preserve">образования </w:t>
            </w:r>
          </w:p>
        </w:tc>
        <w:tc>
          <w:tcPr>
            <w:tcW w:w="202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eastAsia="Times New Roman" w:hAnsi="Times New Roman"/>
                <w:sz w:val="14"/>
                <w:szCs w:val="14"/>
                <w:lang w:eastAsia="en-US"/>
              </w:rPr>
              <w:t xml:space="preserve"> </w:t>
            </w:r>
            <w:r w:rsidRPr="00EA360E">
              <w:rPr>
                <w:rFonts w:ascii="Times New Roman" w:hAnsi="Times New Roman"/>
                <w:sz w:val="14"/>
                <w:szCs w:val="14"/>
                <w:lang w:eastAsia="en-US"/>
              </w:rPr>
              <w:t>55 обучающихся</w:t>
            </w:r>
          </w:p>
        </w:tc>
        <w:tc>
          <w:tcPr>
            <w:tcW w:w="3029"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 до 30 мин.</w:t>
            </w:r>
          </w:p>
        </w:tc>
      </w:tr>
      <w:tr w:rsidR="00281794" w:rsidRPr="00EA360E" w:rsidTr="005C5349">
        <w:trPr>
          <w:trHeight w:val="899"/>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ind w:firstLine="851"/>
              <w:jc w:val="center"/>
              <w:rPr>
                <w:rFonts w:ascii="Times New Roman" w:hAnsi="Times New Roman"/>
                <w:sz w:val="14"/>
                <w:szCs w:val="14"/>
                <w:lang w:eastAsia="zh-CN"/>
              </w:rPr>
            </w:pPr>
            <w:r w:rsidRPr="00EA360E">
              <w:rPr>
                <w:rFonts w:ascii="Times New Roman" w:hAnsi="Times New Roman"/>
                <w:sz w:val="14"/>
                <w:szCs w:val="14"/>
                <w:lang w:eastAsia="en-US"/>
              </w:rPr>
              <w:t>Параметры организации территории и обслуживания</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zh-CN"/>
              </w:rPr>
              <w:t>Нормативы обеспеченности общеобразовательными организациями приняты с учетом 100%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w:t>
            </w:r>
            <w:r w:rsidRPr="00EA360E">
              <w:rPr>
                <w:rFonts w:ascii="Times New Roman" w:hAnsi="Times New Roman"/>
                <w:sz w:val="14"/>
                <w:szCs w:val="14"/>
                <w:lang w:eastAsia="en-US"/>
              </w:rPr>
              <w:t xml:space="preserve"> Нормативы размеров земельных участков общеобразовательных организаций принимаются в соответствии со                     СНиП 2.07.01-89*</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участков общеобразовательных организаций  при соответствующей вместимости:</w:t>
            </w:r>
          </w:p>
          <w:p w:rsidR="00281794" w:rsidRPr="00EA360E" w:rsidRDefault="00281794" w:rsidP="00281794">
            <w:pPr>
              <w:tabs>
                <w:tab w:val="left" w:pos="567"/>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до 400 учащихся – 50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400-500 учащихся – 60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500-600 учащихся – 50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600-800 учащихся –  40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800-1100 учащихся –  33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1100-1500 учащихся – 21 кв. м на 1 учащегося;</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1500-2000 учащихся – 17 кв. м на  1 учащегося;</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могут быть уменьшены на 20% – в условиях реконструкции.</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Пути подходов учащихся к общеобразовательным организациям с начальными классами не должны пересекать проезжую часть магистральных улиц в одном уровне.</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Нормативы обеспеченности организациями дополнительного образования приняты с учетом охвата 10% общего числа школьников, в том числе по видам зданий:</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дворец (дом) творчества школьников – 3,3%;</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станция юных техников – 0,9%;</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станция юных натуралистов – 0,4%;</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станция юных туристов – 0,4%;</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детско-юношеская спортивная школа – 2,3%;</w:t>
            </w:r>
          </w:p>
          <w:p w:rsidR="00281794" w:rsidRPr="00EA360E" w:rsidRDefault="00281794" w:rsidP="00281794">
            <w:pPr>
              <w:tabs>
                <w:tab w:val="left" w:pos="709"/>
              </w:tabs>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детская школа искусств или музыкальная, художественная, хореографическая школа – 2,7%.</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организаций дополнительного образования устанавливаются заданием на проектирование.</w:t>
            </w:r>
          </w:p>
          <w:p w:rsidR="00281794" w:rsidRPr="00EA360E" w:rsidRDefault="00281794" w:rsidP="00281794">
            <w:pPr>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en-US"/>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tc>
      </w:tr>
    </w:tbl>
    <w:p w:rsidR="00AD66EE" w:rsidRPr="00EA360E" w:rsidRDefault="00AD66EE" w:rsidP="00281794">
      <w:pPr>
        <w:spacing w:after="0" w:line="240" w:lineRule="auto"/>
        <w:ind w:firstLine="851"/>
        <w:rPr>
          <w:rFonts w:ascii="Times New Roman" w:hAnsi="Times New Roman"/>
          <w:sz w:val="28"/>
          <w:szCs w:val="28"/>
          <w:lang w:eastAsia="en-US"/>
        </w:rPr>
      </w:pPr>
    </w:p>
    <w:p w:rsidR="00281794" w:rsidRPr="00EA360E" w:rsidRDefault="0028179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Расчетные нормативы обеспеченности населения и доступность объектов учреждениями здравоохранения принимается</w:t>
      </w:r>
      <w:r w:rsidR="00591D76" w:rsidRPr="00EA360E">
        <w:rPr>
          <w:rFonts w:ascii="Times New Roman" w:hAnsi="Times New Roman"/>
          <w:sz w:val="24"/>
          <w:szCs w:val="24"/>
          <w:lang w:eastAsia="en-US"/>
        </w:rPr>
        <w:t xml:space="preserve"> в соответствии с таблицей 15</w:t>
      </w:r>
      <w:r w:rsidR="00DD362A" w:rsidRPr="00EA360E">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9"/>
        <w:gridCol w:w="4132"/>
        <w:gridCol w:w="1613"/>
        <w:gridCol w:w="3350"/>
      </w:tblGrid>
      <w:tr w:rsidR="00281794" w:rsidRPr="00EA360E"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eastAsia="Times New Roman" w:hAnsi="Times New Roman"/>
                <w:b/>
                <w:bCs/>
                <w:sz w:val="14"/>
                <w:szCs w:val="14"/>
                <w:lang w:eastAsia="en-US"/>
              </w:rPr>
              <w:t>№</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Наименование объектов обслуживания</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A360E" w:rsidRDefault="00DD362A"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Норматив обеспече</w:t>
            </w:r>
            <w:r w:rsidR="00281794" w:rsidRPr="00EA360E">
              <w:rPr>
                <w:rFonts w:ascii="Times New Roman" w:hAnsi="Times New Roman"/>
                <w:b/>
                <w:bCs/>
                <w:sz w:val="14"/>
                <w:szCs w:val="14"/>
                <w:lang w:eastAsia="en-US"/>
              </w:rPr>
              <w:t xml:space="preserve">нности </w:t>
            </w:r>
          </w:p>
          <w:p w:rsidR="00281794" w:rsidRPr="00EA360E" w:rsidRDefault="00DD362A"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(на 1 тыс. </w:t>
            </w:r>
            <w:r w:rsidR="00281794" w:rsidRPr="00EA360E">
              <w:rPr>
                <w:rFonts w:ascii="Times New Roman" w:hAnsi="Times New Roman"/>
                <w:b/>
                <w:bCs/>
                <w:sz w:val="14"/>
                <w:szCs w:val="14"/>
                <w:lang w:eastAsia="en-US"/>
              </w:rPr>
              <w:t>жителей)</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Параметры доступности</w:t>
            </w:r>
          </w:p>
        </w:tc>
      </w:tr>
      <w:tr w:rsidR="00281794" w:rsidRPr="00EA360E"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281794" w:rsidRPr="00EA360E"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Стационарами для взрослых и детей</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14 коек</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транспортной доступностью </w:t>
            </w:r>
          </w:p>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до 60 мин.</w:t>
            </w:r>
          </w:p>
        </w:tc>
      </w:tr>
      <w:tr w:rsidR="00281794" w:rsidRPr="00EA360E"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Амбулаторно-поликлиническими учреждениями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34,4 посещения в смену</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радиус обслуживания до 1000 метров (доступность 30 минут)</w:t>
            </w:r>
          </w:p>
        </w:tc>
      </w:tr>
      <w:tr w:rsidR="00281794" w:rsidRPr="00EA360E" w:rsidTr="005C5349">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413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Скорой медицинской помощью (станциями, подстанциями, отделениями)</w:t>
            </w:r>
          </w:p>
        </w:tc>
        <w:tc>
          <w:tcPr>
            <w:tcW w:w="161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0,13 автомобиля в городской и 0,25 в сельской местности</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с транспортной доступностью санитарного автомобиля до 15 мин</w:t>
            </w:r>
          </w:p>
        </w:tc>
      </w:tr>
      <w:tr w:rsidR="00281794" w:rsidRPr="00EA360E"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Параметры организации территории и обслуживания</w:t>
            </w:r>
          </w:p>
          <w:p w:rsidR="00281794" w:rsidRPr="00EA360E" w:rsidRDefault="00281794" w:rsidP="00281794">
            <w:pPr>
              <w:spacing w:after="0" w:line="240" w:lineRule="auto"/>
              <w:ind w:firstLine="851"/>
              <w:jc w:val="center"/>
              <w:rPr>
                <w:rFonts w:ascii="Times New Roman" w:hAnsi="Times New Roman"/>
                <w:sz w:val="14"/>
                <w:szCs w:val="14"/>
                <w:lang w:eastAsia="en-US"/>
              </w:rPr>
            </w:pP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Параметры организации обслуживания</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При вместимости стационарных учреждений:</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50 коек – 300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150 коек – 200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300-400 коек – 150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500-600 коек – 100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800 коек – 80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1000 коек – 60 кв. м на 1 койку.</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Для нестационарных (амбулаторных) учреждений:</w:t>
            </w:r>
          </w:p>
          <w:p w:rsidR="00281794" w:rsidRPr="00EA360E" w:rsidRDefault="00281794" w:rsidP="00281794">
            <w:pPr>
              <w:spacing w:after="0" w:line="240" w:lineRule="auto"/>
              <w:ind w:firstLine="851"/>
              <w:jc w:val="center"/>
              <w:rPr>
                <w:rFonts w:ascii="Times New Roman" w:hAnsi="Times New Roman"/>
                <w:sz w:val="14"/>
                <w:szCs w:val="14"/>
                <w:lang w:eastAsia="en-US"/>
              </w:rPr>
            </w:pPr>
            <w:r w:rsidRPr="00EA360E">
              <w:rPr>
                <w:rFonts w:ascii="Times New Roman" w:hAnsi="Times New Roman"/>
                <w:sz w:val="14"/>
                <w:szCs w:val="14"/>
                <w:lang w:eastAsia="en-US"/>
              </w:rPr>
              <w:t>0,1 га на 100 посещений в смену, но не менее 0,5 га на объект.</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281794" w:rsidRPr="00EA360E" w:rsidRDefault="00281794" w:rsidP="00591D76">
            <w:pPr>
              <w:spacing w:after="0" w:line="240" w:lineRule="auto"/>
              <w:rPr>
                <w:rFonts w:ascii="Times New Roman" w:hAnsi="Times New Roman"/>
                <w:sz w:val="14"/>
                <w:szCs w:val="14"/>
                <w:lang w:eastAsia="en-US"/>
              </w:rPr>
            </w:pPr>
            <w:proofErr w:type="gramStart"/>
            <w:r w:rsidRPr="00EA360E">
              <w:rPr>
                <w:rFonts w:ascii="Times New Roman" w:hAnsi="Times New Roman"/>
                <w:sz w:val="14"/>
                <w:szCs w:val="14"/>
                <w:lang w:eastAsia="en-US"/>
              </w:rPr>
              <w:t xml:space="preserve">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w:t>
            </w:r>
            <w:r w:rsidRPr="00EA360E">
              <w:rPr>
                <w:rFonts w:ascii="Times New Roman" w:hAnsi="Times New Roman"/>
                <w:sz w:val="14"/>
                <w:szCs w:val="14"/>
                <w:lang w:eastAsia="en-US"/>
              </w:rPr>
              <w:lastRenderedPageBreak/>
              <w:t>тыс. человек, участковых больниц, амбулаторий в сельской местности и фельдшерско-акушерских</w:t>
            </w:r>
            <w:proofErr w:type="gramEnd"/>
            <w:r w:rsidRPr="00EA360E">
              <w:rPr>
                <w:rFonts w:ascii="Times New Roman" w:hAnsi="Times New Roman"/>
                <w:sz w:val="14"/>
                <w:szCs w:val="14"/>
                <w:lang w:eastAsia="en-US"/>
              </w:rPr>
              <w:t xml:space="preserve"> пунктов» – 1 объект для сельских населенных пунктов:</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с численностью населения менее 300 человек – при удаленности от других лечебно-профилактических медицинских организаций 6 км;</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с численностью населения от 300 до 700 человек – при удаленности от других лечебно-профилактических медицинских организаций 4 км;</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с численностью населения более 700 человек – при удаленности от других лечебно-профилактических медицинских организаций 2 км.</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Нормативы размеров земельных участков: </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для размещения </w:t>
            </w:r>
            <w:proofErr w:type="spellStart"/>
            <w:r w:rsidRPr="00EA360E">
              <w:rPr>
                <w:rFonts w:ascii="Times New Roman" w:hAnsi="Times New Roman"/>
                <w:sz w:val="14"/>
                <w:szCs w:val="14"/>
                <w:lang w:eastAsia="en-US"/>
              </w:rPr>
              <w:t>ФАПов</w:t>
            </w:r>
            <w:proofErr w:type="spellEnd"/>
            <w:r w:rsidRPr="00EA360E">
              <w:rPr>
                <w:rFonts w:ascii="Times New Roman" w:hAnsi="Times New Roman"/>
                <w:sz w:val="14"/>
                <w:szCs w:val="14"/>
                <w:lang w:eastAsia="en-US"/>
              </w:rPr>
              <w:t xml:space="preserve"> – 0,2 га на объект.</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для объектов скорой медицинской помощи   – 0,2 - 0,4 га на объект.</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Нормативы обеспеченности населения аптечными организациями приняты в соответствии с Распоряжением Правительс</w:t>
            </w:r>
            <w:r w:rsidR="00591D76" w:rsidRPr="00EA360E">
              <w:rPr>
                <w:rFonts w:ascii="Times New Roman" w:hAnsi="Times New Roman"/>
                <w:sz w:val="14"/>
                <w:szCs w:val="14"/>
                <w:lang w:eastAsia="en-US"/>
              </w:rPr>
              <w:t xml:space="preserve">тва РФ от 03.07.1996 №1063-р «О </w:t>
            </w:r>
            <w:r w:rsidRPr="00EA360E">
              <w:rPr>
                <w:rFonts w:ascii="Times New Roman" w:hAnsi="Times New Roman"/>
                <w:sz w:val="14"/>
                <w:szCs w:val="14"/>
                <w:lang w:eastAsia="en-US"/>
              </w:rPr>
              <w:t>социальных нормативах и нормах»:</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для городских населенных пунктов с численностью населения до 50 тыс. человек 1 объект на 10 тыс. человек;</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для сельских населенных пунктов 1 объект на 6,2 тыс. человек.</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для аптечных организаций:</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I-II групп – 0,3 га на объект или встроенные;</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III-V групп – 0,25 га на объект;</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 VI-VIII – 0,2 га на объект.   </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Пешеходная доступность аптечных организаций в сельских поселениях  - до 30 мину</w:t>
            </w:r>
            <w:r w:rsidR="00591D76" w:rsidRPr="00EA360E">
              <w:rPr>
                <w:rFonts w:ascii="Times New Roman" w:hAnsi="Times New Roman"/>
                <w:sz w:val="14"/>
                <w:szCs w:val="14"/>
                <w:lang w:eastAsia="en-US"/>
              </w:rPr>
              <w:t>т;</w:t>
            </w:r>
          </w:p>
          <w:p w:rsidR="00281794" w:rsidRPr="00EA360E" w:rsidRDefault="00281794" w:rsidP="00281794">
            <w:pPr>
              <w:spacing w:after="0" w:line="240" w:lineRule="auto"/>
              <w:ind w:firstLine="851"/>
              <w:rPr>
                <w:rFonts w:ascii="Times New Roman" w:hAnsi="Times New Roman"/>
                <w:sz w:val="14"/>
                <w:szCs w:val="14"/>
                <w:lang w:eastAsia="en-US"/>
              </w:rPr>
            </w:pPr>
          </w:p>
        </w:tc>
      </w:tr>
    </w:tbl>
    <w:p w:rsidR="00DD362A" w:rsidRPr="00EA360E" w:rsidRDefault="00DD362A" w:rsidP="00281794">
      <w:pPr>
        <w:spacing w:after="0" w:line="240" w:lineRule="auto"/>
        <w:ind w:firstLine="851"/>
        <w:rPr>
          <w:rFonts w:ascii="Times New Roman" w:hAnsi="Times New Roman"/>
          <w:sz w:val="28"/>
          <w:szCs w:val="28"/>
          <w:lang w:eastAsia="en-US"/>
        </w:rPr>
      </w:pPr>
    </w:p>
    <w:p w:rsidR="00281794" w:rsidRPr="00EA360E" w:rsidRDefault="0028179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Расчетные нормативы обеспеченности населения спортивными объектами и их доступность принимает</w:t>
      </w:r>
      <w:r w:rsidR="00591D76" w:rsidRPr="00EA360E">
        <w:rPr>
          <w:rFonts w:ascii="Times New Roman" w:hAnsi="Times New Roman"/>
          <w:sz w:val="24"/>
          <w:szCs w:val="24"/>
          <w:lang w:eastAsia="en-US"/>
        </w:rPr>
        <w:t>ся в соответствии с таблицей 16</w:t>
      </w:r>
      <w:r w:rsidRPr="00EA360E">
        <w:rPr>
          <w:rFonts w:ascii="Times New Roman" w:hAnsi="Times New Roman"/>
          <w:sz w:val="24"/>
          <w:szCs w:val="24"/>
          <w:lang w:eastAsia="en-US"/>
        </w:rPr>
        <w:t xml:space="preserve">.                                                                                                                              </w:t>
      </w:r>
      <w:r w:rsidR="00DD362A" w:rsidRPr="00EA360E">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50"/>
        <w:gridCol w:w="4172"/>
        <w:gridCol w:w="1935"/>
        <w:gridCol w:w="2987"/>
      </w:tblGrid>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rPr>
                <w:rFonts w:ascii="Times New Roman" w:eastAsia="Times New Roman" w:hAnsi="Times New Roman"/>
                <w:sz w:val="14"/>
                <w:szCs w:val="14"/>
                <w:lang w:eastAsia="zh-CN"/>
              </w:rPr>
            </w:pP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eastAsia="Times New Roman" w:hAnsi="Times New Roman"/>
                <w:b/>
                <w:bCs/>
                <w:sz w:val="14"/>
                <w:szCs w:val="14"/>
                <w:lang w:eastAsia="en-US"/>
              </w:rPr>
              <w:t>№</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ind w:firstLine="851"/>
              <w:rPr>
                <w:rFonts w:ascii="Times New Roman" w:hAnsi="Times New Roman"/>
                <w:b/>
                <w:bCs/>
                <w:sz w:val="14"/>
                <w:szCs w:val="14"/>
                <w:lang w:eastAsia="en-US"/>
              </w:rPr>
            </w:pPr>
            <w:r w:rsidRPr="00EA360E">
              <w:rPr>
                <w:rFonts w:ascii="Times New Roman" w:hAnsi="Times New Roman"/>
                <w:b/>
                <w:bCs/>
                <w:sz w:val="14"/>
                <w:szCs w:val="14"/>
                <w:lang w:eastAsia="en-US"/>
              </w:rPr>
              <w:t>Наименование объектов обслуживания</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591D76" w:rsidP="00DD362A">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Норматив обеспече</w:t>
            </w:r>
            <w:r w:rsidR="00DD362A" w:rsidRPr="00EA360E">
              <w:rPr>
                <w:rFonts w:ascii="Times New Roman" w:hAnsi="Times New Roman"/>
                <w:b/>
                <w:bCs/>
                <w:sz w:val="14"/>
                <w:szCs w:val="14"/>
                <w:lang w:eastAsia="en-US"/>
              </w:rPr>
              <w:t xml:space="preserve">нности (на 1 тыс. </w:t>
            </w:r>
            <w:r w:rsidR="00281794" w:rsidRPr="00EA360E">
              <w:rPr>
                <w:rFonts w:ascii="Times New Roman" w:hAnsi="Times New Roman"/>
                <w:b/>
                <w:bCs/>
                <w:sz w:val="14"/>
                <w:szCs w:val="14"/>
                <w:lang w:eastAsia="en-US"/>
              </w:rPr>
              <w:t>жителей)</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Параметры доступности</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Плоскостными спортивными сооружениями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2000 - 2100 кв.м</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радиусом обслуживания до 1000 м</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Физкультурно-спортивными залами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400 кв.м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доступностью до 30 мин.</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Плавательными бассейнами</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50 - 60 кв.м зеркала воды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доступностью до 30 мин.</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4</w:t>
            </w:r>
          </w:p>
        </w:tc>
        <w:tc>
          <w:tcPr>
            <w:tcW w:w="4172"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Помещения для физкультурно-оздоровительных занятий в микрорайоне</w:t>
            </w:r>
          </w:p>
        </w:tc>
        <w:tc>
          <w:tcPr>
            <w:tcW w:w="1935"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70 - 80 кв. 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 доступностью до 30 мин.</w:t>
            </w:r>
          </w:p>
        </w:tc>
      </w:tr>
      <w:tr w:rsidR="00281794" w:rsidRPr="00EA360E" w:rsidTr="00DD362A">
        <w:tc>
          <w:tcPr>
            <w:tcW w:w="850"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5</w:t>
            </w:r>
          </w:p>
        </w:tc>
        <w:tc>
          <w:tcPr>
            <w:tcW w:w="4172"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Детско-юношеская спортивная школа</w:t>
            </w:r>
          </w:p>
        </w:tc>
        <w:tc>
          <w:tcPr>
            <w:tcW w:w="193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10 кв.м общей площади</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-транспортная</w:t>
            </w:r>
          </w:p>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доступностью до 30 мин.</w:t>
            </w:r>
          </w:p>
        </w:tc>
      </w:tr>
      <w:tr w:rsidR="00281794" w:rsidRPr="00EA360E" w:rsidTr="00DD362A">
        <w:trPr>
          <w:trHeight w:val="1012"/>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Параметры организации территории и обслуживания</w:t>
            </w:r>
          </w:p>
          <w:p w:rsidR="00281794" w:rsidRPr="00EA360E" w:rsidRDefault="00281794" w:rsidP="00281794">
            <w:pPr>
              <w:spacing w:after="0" w:line="240" w:lineRule="auto"/>
              <w:ind w:firstLine="851"/>
              <w:jc w:val="both"/>
              <w:rPr>
                <w:rFonts w:ascii="Times New Roman" w:hAnsi="Times New Roman"/>
                <w:sz w:val="14"/>
                <w:szCs w:val="14"/>
                <w:lang w:eastAsia="en-US"/>
              </w:rPr>
            </w:pP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населения не менее 5 тыс. человек.</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w:t>
            </w:r>
            <w:r w:rsidRPr="00EA360E">
              <w:rPr>
                <w:rFonts w:ascii="Times New Roman" w:hAnsi="Times New Roman"/>
                <w:kern w:val="1"/>
                <w:sz w:val="14"/>
                <w:szCs w:val="14"/>
                <w:lang w:eastAsia="en-US"/>
              </w:rPr>
              <w:t xml:space="preserve"> Размер земельного участка детско-юношеской спортивной школы – 1,5 га на объект.</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Долю физкультурно-спортивных сооружений, размещаемых в жилом районе, следует принимать от общей нормы</w:t>
            </w:r>
            <w:proofErr w:type="gramStart"/>
            <w:r w:rsidRPr="00EA360E">
              <w:rPr>
                <w:rFonts w:ascii="Times New Roman" w:hAnsi="Times New Roman"/>
                <w:sz w:val="14"/>
                <w:szCs w:val="14"/>
                <w:lang w:eastAsia="en-US"/>
              </w:rPr>
              <w:t xml:space="preserve">, %:  </w:t>
            </w:r>
            <w:proofErr w:type="gramEnd"/>
            <w:r w:rsidRPr="00EA360E">
              <w:rPr>
                <w:rFonts w:ascii="Times New Roman" w:hAnsi="Times New Roman"/>
                <w:sz w:val="14"/>
                <w:szCs w:val="14"/>
                <w:lang w:eastAsia="en-US"/>
              </w:rPr>
              <w:t>территории — 35, спортивные залы — 50, бассейны —45</w:t>
            </w:r>
          </w:p>
          <w:p w:rsidR="00281794" w:rsidRPr="00EA360E" w:rsidRDefault="00281794" w:rsidP="00591D76">
            <w:pPr>
              <w:spacing w:after="0" w:line="240" w:lineRule="auto"/>
              <w:jc w:val="both"/>
              <w:rPr>
                <w:rFonts w:ascii="Times New Roman" w:eastAsia="Times New Roman" w:hAnsi="Times New Roman"/>
                <w:sz w:val="14"/>
                <w:szCs w:val="14"/>
                <w:lang w:eastAsia="en-US"/>
              </w:rPr>
            </w:pPr>
            <w:r w:rsidRPr="00EA360E">
              <w:rPr>
                <w:rFonts w:ascii="Times New Roman" w:hAnsi="Times New Roman"/>
                <w:sz w:val="14"/>
                <w:szCs w:val="14"/>
                <w:lang w:eastAsia="en-US"/>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EA360E">
              <w:rPr>
                <w:rFonts w:ascii="Times New Roman" w:hAnsi="Times New Roman"/>
                <w:sz w:val="14"/>
                <w:szCs w:val="14"/>
                <w:lang w:eastAsia="en-US"/>
              </w:rPr>
              <w:t>травмобезопасное</w:t>
            </w:r>
            <w:proofErr w:type="spellEnd"/>
            <w:r w:rsidRPr="00EA360E">
              <w:rPr>
                <w:rFonts w:ascii="Times New Roman" w:hAnsi="Times New Roman"/>
                <w:sz w:val="14"/>
                <w:szCs w:val="14"/>
                <w:lang w:eastAsia="en-US"/>
              </w:rPr>
              <w:t>) покрытие, а также ограждение из стальной сетчатой конструкции высотой 2-4,5 м повышенного эстетического уровня.</w:t>
            </w:r>
          </w:p>
          <w:p w:rsidR="00281794" w:rsidRPr="00EA360E" w:rsidRDefault="00281794" w:rsidP="00591D76">
            <w:pPr>
              <w:autoSpaceDE w:val="0"/>
              <w:spacing w:after="0" w:line="240" w:lineRule="auto"/>
              <w:rPr>
                <w:rFonts w:ascii="Times New Roman" w:eastAsia="Times New Roman" w:hAnsi="Times New Roman"/>
                <w:sz w:val="14"/>
                <w:szCs w:val="14"/>
                <w:lang w:eastAsia="en-US"/>
              </w:rPr>
            </w:pPr>
            <w:r w:rsidRPr="00EA360E">
              <w:rPr>
                <w:rFonts w:ascii="Times New Roman" w:hAnsi="Times New Roman"/>
                <w:sz w:val="14"/>
                <w:szCs w:val="14"/>
                <w:lang w:eastAsia="en-US"/>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281794" w:rsidRPr="00EA360E" w:rsidRDefault="00281794" w:rsidP="00591D76">
            <w:pPr>
              <w:spacing w:after="0"/>
              <w:jc w:val="both"/>
              <w:rPr>
                <w:rFonts w:ascii="Times New Roman" w:eastAsia="Times New Roman" w:hAnsi="Times New Roman"/>
                <w:sz w:val="14"/>
                <w:szCs w:val="14"/>
                <w:lang w:eastAsia="zh-CN"/>
              </w:rPr>
            </w:pPr>
            <w:r w:rsidRPr="00EA360E">
              <w:rPr>
                <w:rFonts w:ascii="Times New Roman" w:eastAsia="Times New Roman" w:hAnsi="Times New Roman"/>
                <w:sz w:val="14"/>
                <w:szCs w:val="14"/>
                <w:lang w:eastAsia="en-US"/>
              </w:rPr>
              <w:t xml:space="preserve"> </w:t>
            </w:r>
            <w:r w:rsidRPr="00EA360E">
              <w:rPr>
                <w:rFonts w:ascii="Times New Roman" w:hAnsi="Times New Roman"/>
                <w:sz w:val="14"/>
                <w:szCs w:val="14"/>
                <w:lang w:eastAsia="en-US"/>
              </w:rPr>
              <w:t>Радиус обслуживания спортивного центра, расположенного в поселении – 1500 м.</w:t>
            </w:r>
          </w:p>
        </w:tc>
      </w:tr>
    </w:tbl>
    <w:p w:rsidR="00313323" w:rsidRPr="00EA360E" w:rsidRDefault="00313323" w:rsidP="00281794">
      <w:pPr>
        <w:spacing w:after="0" w:line="240" w:lineRule="auto"/>
        <w:ind w:firstLine="851"/>
        <w:rPr>
          <w:rFonts w:ascii="Times New Roman" w:hAnsi="Times New Roman"/>
          <w:sz w:val="28"/>
          <w:szCs w:val="28"/>
          <w:lang w:eastAsia="en-US"/>
        </w:rPr>
      </w:pPr>
    </w:p>
    <w:p w:rsidR="00281794" w:rsidRPr="00EA360E" w:rsidRDefault="0028179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t>Расчетные нормативы обеспеченности населения учреждениями культуры и их доступность принимает</w:t>
      </w:r>
      <w:r w:rsidR="00591D76" w:rsidRPr="00EA360E">
        <w:rPr>
          <w:rFonts w:ascii="Times New Roman" w:hAnsi="Times New Roman"/>
          <w:sz w:val="24"/>
          <w:szCs w:val="24"/>
          <w:lang w:eastAsia="en-US"/>
        </w:rPr>
        <w:t>ся в соответствии с таблицей 17</w:t>
      </w:r>
      <w:r w:rsidRPr="00EA360E">
        <w:rPr>
          <w:rFonts w:ascii="Times New Roman" w:hAnsi="Times New Roman"/>
          <w:sz w:val="24"/>
          <w:szCs w:val="24"/>
          <w:lang w:eastAsia="en-US"/>
        </w:rPr>
        <w:t xml:space="preserve">.                                                                                                                                          </w:t>
      </w:r>
    </w:p>
    <w:tbl>
      <w:tblPr>
        <w:tblW w:w="9944" w:type="dxa"/>
        <w:tblInd w:w="-45" w:type="dxa"/>
        <w:tblLayout w:type="fixed"/>
        <w:tblLook w:val="0000" w:firstRow="0" w:lastRow="0" w:firstColumn="0" w:lastColumn="0" w:noHBand="0" w:noVBand="0"/>
      </w:tblPr>
      <w:tblGrid>
        <w:gridCol w:w="849"/>
        <w:gridCol w:w="3557"/>
        <w:gridCol w:w="2276"/>
        <w:gridCol w:w="3262"/>
      </w:tblGrid>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eastAsia="Times New Roman" w:hAnsi="Times New Roman"/>
                <w:b/>
                <w:bCs/>
                <w:sz w:val="14"/>
                <w:szCs w:val="14"/>
                <w:lang w:eastAsia="en-US"/>
              </w:rPr>
              <w:t>№</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Наименование объектов обслуживания</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313323"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Норматив обеспеченности </w:t>
            </w:r>
            <w:r w:rsidR="00281794" w:rsidRPr="00EA360E">
              <w:rPr>
                <w:rFonts w:ascii="Times New Roman" w:hAnsi="Times New Roman"/>
                <w:b/>
                <w:bCs/>
                <w:sz w:val="14"/>
                <w:szCs w:val="14"/>
                <w:lang w:eastAsia="en-US"/>
              </w:rPr>
              <w:t>(н</w:t>
            </w:r>
            <w:r w:rsidRPr="00EA360E">
              <w:rPr>
                <w:rFonts w:ascii="Times New Roman" w:hAnsi="Times New Roman"/>
                <w:b/>
                <w:bCs/>
                <w:sz w:val="14"/>
                <w:szCs w:val="14"/>
                <w:lang w:eastAsia="en-US"/>
              </w:rPr>
              <w:t xml:space="preserve">а 1 тыс. </w:t>
            </w:r>
            <w:r w:rsidR="00281794" w:rsidRPr="00EA360E">
              <w:rPr>
                <w:rFonts w:ascii="Times New Roman" w:hAnsi="Times New Roman"/>
                <w:b/>
                <w:bCs/>
                <w:sz w:val="14"/>
                <w:szCs w:val="14"/>
                <w:lang w:eastAsia="en-US"/>
              </w:rPr>
              <w:t>жителей)</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Параметры доступности</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Театрами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7 зрительских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транспортной доступностью </w:t>
            </w:r>
          </w:p>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до 60 мин.</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Музеями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0,022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транспортной доступностью </w:t>
            </w:r>
          </w:p>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до 60 мин.</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Общедоступными библиотеками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0,06 единицы</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 </w:t>
            </w: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-транспортной доступностью до 30 мин.</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4</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Культурно-досуговыми учреждениями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16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 </w:t>
            </w: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-транспортной доступностью до 30 мин.</w:t>
            </w:r>
          </w:p>
        </w:tc>
      </w:tr>
      <w:tr w:rsidR="00281794" w:rsidRPr="00EA360E" w:rsidTr="00313323">
        <w:tc>
          <w:tcPr>
            <w:tcW w:w="84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5</w:t>
            </w:r>
          </w:p>
        </w:tc>
        <w:tc>
          <w:tcPr>
            <w:tcW w:w="3557"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Кинотеатрами (кинозалами)</w:t>
            </w:r>
          </w:p>
        </w:tc>
        <w:tc>
          <w:tcPr>
            <w:tcW w:w="2276"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8 мест</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 xml:space="preserve">транспортной доступностью </w:t>
            </w:r>
          </w:p>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до 60 мин.</w:t>
            </w:r>
          </w:p>
        </w:tc>
      </w:tr>
      <w:tr w:rsidR="00281794" w:rsidRPr="00EA360E" w:rsidTr="00313323">
        <w:trPr>
          <w:trHeight w:val="596"/>
        </w:trPr>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591D76">
            <w:pPr>
              <w:spacing w:after="0" w:line="240" w:lineRule="auto"/>
              <w:ind w:firstLine="851"/>
              <w:rPr>
                <w:rFonts w:ascii="Times New Roman" w:eastAsia="Times New Roman" w:hAnsi="Times New Roman"/>
                <w:sz w:val="14"/>
                <w:szCs w:val="14"/>
                <w:lang w:eastAsia="en-US"/>
              </w:rPr>
            </w:pPr>
            <w:r w:rsidRPr="00EA360E">
              <w:rPr>
                <w:rFonts w:ascii="Times New Roman" w:hAnsi="Times New Roman"/>
                <w:sz w:val="14"/>
                <w:szCs w:val="14"/>
                <w:lang w:eastAsia="en-US"/>
              </w:rPr>
              <w:t>Параметры орган</w:t>
            </w:r>
            <w:r w:rsidR="00591D76" w:rsidRPr="00EA360E">
              <w:rPr>
                <w:rFonts w:ascii="Times New Roman" w:hAnsi="Times New Roman"/>
                <w:sz w:val="14"/>
                <w:szCs w:val="14"/>
                <w:lang w:eastAsia="en-US"/>
              </w:rPr>
              <w:t>изации территории и обслуживания</w:t>
            </w:r>
            <w:r w:rsidRPr="00EA360E">
              <w:rPr>
                <w:rFonts w:ascii="Times New Roman" w:eastAsia="Times New Roman" w:hAnsi="Times New Roman"/>
                <w:sz w:val="14"/>
                <w:szCs w:val="14"/>
                <w:lang w:eastAsia="en-US"/>
              </w:rPr>
              <w:t xml:space="preserve"> </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 :</w:t>
            </w:r>
            <w:r w:rsidR="00591D76" w:rsidRPr="00EA360E">
              <w:rPr>
                <w:rFonts w:ascii="Times New Roman" w:hAnsi="Times New Roman"/>
                <w:sz w:val="14"/>
                <w:szCs w:val="14"/>
                <w:lang w:eastAsia="en-US"/>
              </w:rPr>
              <w:t xml:space="preserve"> </w:t>
            </w:r>
            <w:r w:rsidRPr="00EA360E">
              <w:rPr>
                <w:rFonts w:ascii="Times New Roman" w:hAnsi="Times New Roman"/>
                <w:sz w:val="14"/>
                <w:szCs w:val="14"/>
                <w:lang w:eastAsia="en-US"/>
              </w:rPr>
              <w:t xml:space="preserve"> от 5 до 10 тыс. человек – 1 объект</w:t>
            </w:r>
            <w:proofErr w:type="gramStart"/>
            <w:r w:rsidRPr="00EA360E">
              <w:rPr>
                <w:rFonts w:ascii="Times New Roman" w:hAnsi="Times New Roman"/>
                <w:sz w:val="14"/>
                <w:szCs w:val="14"/>
                <w:lang w:eastAsia="en-US"/>
              </w:rPr>
              <w:t xml:space="preserve"> .</w:t>
            </w:r>
            <w:proofErr w:type="gramEnd"/>
          </w:p>
          <w:p w:rsidR="00281794" w:rsidRPr="00EA360E" w:rsidRDefault="00281794" w:rsidP="00591D76">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музеев устанавливаются заданием на проектирование.</w:t>
            </w:r>
          </w:p>
          <w:p w:rsidR="00281794" w:rsidRPr="00EA360E" w:rsidRDefault="00281794" w:rsidP="00591D76">
            <w:pPr>
              <w:spacing w:after="0" w:line="240" w:lineRule="auto"/>
              <w:rPr>
                <w:rFonts w:ascii="Times New Roman" w:eastAsia="Times New Roman" w:hAnsi="Times New Roman"/>
                <w:sz w:val="14"/>
                <w:szCs w:val="14"/>
                <w:lang w:eastAsia="en-US"/>
              </w:rPr>
            </w:pPr>
            <w:r w:rsidRPr="00EA360E">
              <w:rPr>
                <w:rFonts w:ascii="Times New Roman" w:hAnsi="Times New Roman"/>
                <w:sz w:val="14"/>
                <w:szCs w:val="14"/>
                <w:lang w:eastAsia="en-US"/>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eastAsia="Times New Roman" w:hAnsi="Times New Roman"/>
                <w:sz w:val="14"/>
                <w:szCs w:val="14"/>
                <w:lang w:eastAsia="en-US"/>
              </w:rPr>
              <w:t xml:space="preserve"> </w:t>
            </w:r>
            <w:r w:rsidRPr="00EA360E">
              <w:rPr>
                <w:rFonts w:ascii="Times New Roman" w:hAnsi="Times New Roman"/>
                <w:sz w:val="14"/>
                <w:szCs w:val="14"/>
                <w:lang w:eastAsia="en-US"/>
              </w:rPr>
              <w:t>- для сельских населенных пунктов – 200 мест на 1 тыс. человек.</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городских и сельских учреждений культуры клубного типа устанавливаются заданием на проектирование.</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библиотеками по соответствующим  типам библиотек следует принимать:</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 xml:space="preserve">для сельских поселений с численностью населения от 1000 до  3000 тыс. человек - </w:t>
            </w:r>
            <w:proofErr w:type="gramStart"/>
            <w:r w:rsidRPr="00EA360E">
              <w:rPr>
                <w:rFonts w:ascii="Times New Roman" w:hAnsi="Times New Roman"/>
                <w:sz w:val="14"/>
                <w:szCs w:val="14"/>
                <w:lang w:eastAsia="en-US"/>
              </w:rPr>
              <w:t>общедоступная</w:t>
            </w:r>
            <w:proofErr w:type="gramEnd"/>
            <w:r w:rsidRPr="00EA360E">
              <w:rPr>
                <w:rFonts w:ascii="Times New Roman" w:hAnsi="Times New Roman"/>
                <w:sz w:val="14"/>
                <w:szCs w:val="14"/>
                <w:lang w:eastAsia="en-US"/>
              </w:rPr>
              <w:t xml:space="preserve"> -1 объект;</w:t>
            </w:r>
          </w:p>
          <w:p w:rsidR="00281794" w:rsidRPr="00EA360E" w:rsidRDefault="00281794" w:rsidP="00281794">
            <w:pPr>
              <w:spacing w:after="0" w:line="240" w:lineRule="auto"/>
              <w:ind w:firstLine="851"/>
              <w:rPr>
                <w:rFonts w:ascii="Times New Roman" w:hAnsi="Times New Roman"/>
                <w:sz w:val="14"/>
                <w:szCs w:val="14"/>
                <w:lang w:eastAsia="en-US"/>
              </w:rPr>
            </w:pPr>
            <w:r w:rsidRPr="00EA360E">
              <w:rPr>
                <w:rFonts w:ascii="Times New Roman" w:hAnsi="Times New Roman"/>
                <w:sz w:val="14"/>
                <w:szCs w:val="14"/>
                <w:lang w:eastAsia="en-US"/>
              </w:rPr>
              <w:t>Размеры земельных участков для библиотек устанавливаются заданием на проектирование.</w:t>
            </w:r>
          </w:p>
          <w:p w:rsidR="00281794" w:rsidRPr="00EA360E" w:rsidRDefault="00281794" w:rsidP="00281794">
            <w:pPr>
              <w:spacing w:after="0" w:line="240" w:lineRule="auto"/>
              <w:ind w:firstLine="851"/>
              <w:rPr>
                <w:rFonts w:ascii="Times New Roman" w:hAnsi="Times New Roman"/>
                <w:sz w:val="14"/>
                <w:szCs w:val="14"/>
                <w:lang w:eastAsia="en-US"/>
              </w:rPr>
            </w:pPr>
          </w:p>
        </w:tc>
      </w:tr>
    </w:tbl>
    <w:p w:rsidR="00313323" w:rsidRPr="00EA360E" w:rsidRDefault="00313323" w:rsidP="00281794">
      <w:pPr>
        <w:spacing w:after="0" w:line="240" w:lineRule="auto"/>
        <w:ind w:firstLine="851"/>
        <w:rPr>
          <w:rFonts w:ascii="Times New Roman" w:hAnsi="Times New Roman"/>
          <w:sz w:val="28"/>
          <w:szCs w:val="28"/>
          <w:lang w:eastAsia="en-US"/>
        </w:rPr>
      </w:pPr>
    </w:p>
    <w:p w:rsidR="00281794" w:rsidRPr="00EA360E" w:rsidRDefault="00281794" w:rsidP="00FB4986">
      <w:pPr>
        <w:spacing w:after="0" w:line="240" w:lineRule="auto"/>
        <w:ind w:firstLine="709"/>
        <w:jc w:val="both"/>
        <w:rPr>
          <w:rFonts w:ascii="Times New Roman" w:hAnsi="Times New Roman"/>
          <w:sz w:val="24"/>
          <w:szCs w:val="24"/>
          <w:lang w:eastAsia="en-US"/>
        </w:rPr>
      </w:pPr>
      <w:r w:rsidRPr="00EA360E">
        <w:rPr>
          <w:rFonts w:ascii="Times New Roman" w:hAnsi="Times New Roman"/>
          <w:sz w:val="24"/>
          <w:szCs w:val="24"/>
          <w:lang w:eastAsia="en-US"/>
        </w:rPr>
        <w:lastRenderedPageBreak/>
        <w:t xml:space="preserve">Расчетные нормативы обеспеченности населения </w:t>
      </w:r>
      <w:r w:rsidRPr="00EA360E">
        <w:rPr>
          <w:rFonts w:ascii="Times New Roman" w:hAnsi="Times New Roman"/>
          <w:kern w:val="1"/>
          <w:sz w:val="24"/>
          <w:szCs w:val="24"/>
          <w:lang w:eastAsia="en-US"/>
        </w:rPr>
        <w:t xml:space="preserve">предприятиями почтовой связи, торговли, коммунально-бытового обслуживания </w:t>
      </w:r>
      <w:r w:rsidRPr="00EA360E">
        <w:rPr>
          <w:rFonts w:ascii="Times New Roman" w:hAnsi="Times New Roman"/>
          <w:sz w:val="24"/>
          <w:szCs w:val="24"/>
          <w:lang w:eastAsia="en-US"/>
        </w:rPr>
        <w:t>и их доступность принимает</w:t>
      </w:r>
      <w:r w:rsidR="00591D76" w:rsidRPr="00EA360E">
        <w:rPr>
          <w:rFonts w:ascii="Times New Roman" w:hAnsi="Times New Roman"/>
          <w:sz w:val="24"/>
          <w:szCs w:val="24"/>
          <w:lang w:eastAsia="en-US"/>
        </w:rPr>
        <w:t>ся в соответствии с таблицей 18</w:t>
      </w:r>
      <w:r w:rsidRPr="00EA360E">
        <w:rPr>
          <w:rFonts w:ascii="Times New Roman" w:hAnsi="Times New Roman"/>
          <w:sz w:val="24"/>
          <w:szCs w:val="24"/>
          <w:lang w:eastAsia="en-US"/>
        </w:rPr>
        <w:t xml:space="preserve">.                                                                                                                                          </w:t>
      </w:r>
    </w:p>
    <w:tbl>
      <w:tblPr>
        <w:tblW w:w="0" w:type="auto"/>
        <w:tblInd w:w="-45" w:type="dxa"/>
        <w:tblLayout w:type="fixed"/>
        <w:tblLook w:val="0000" w:firstRow="0" w:lastRow="0" w:firstColumn="0" w:lastColumn="0" w:noHBand="0" w:noVBand="0"/>
      </w:tblPr>
      <w:tblGrid>
        <w:gridCol w:w="845"/>
        <w:gridCol w:w="3883"/>
        <w:gridCol w:w="2139"/>
        <w:gridCol w:w="3077"/>
      </w:tblGrid>
      <w:tr w:rsidR="00281794" w:rsidRPr="00EA360E"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napToGrid w:val="0"/>
              <w:spacing w:after="0" w:line="240" w:lineRule="auto"/>
              <w:ind w:firstLine="851"/>
              <w:rPr>
                <w:rFonts w:ascii="Times New Roman" w:eastAsia="Times New Roman" w:hAnsi="Times New Roman"/>
                <w:sz w:val="14"/>
                <w:szCs w:val="14"/>
                <w:lang w:eastAsia="zh-CN"/>
              </w:rPr>
            </w:pP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eastAsia="Times New Roman" w:hAnsi="Times New Roman"/>
                <w:b/>
                <w:bCs/>
                <w:sz w:val="14"/>
                <w:szCs w:val="14"/>
                <w:lang w:eastAsia="en-US"/>
              </w:rPr>
              <w:t>№</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Наименование объектов обслуживания</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 xml:space="preserve">Норматив обеспеченности </w:t>
            </w:r>
          </w:p>
          <w:p w:rsidR="00281794" w:rsidRPr="00EA360E" w:rsidRDefault="00281794" w:rsidP="00281794">
            <w:pPr>
              <w:spacing w:after="0" w:line="240" w:lineRule="auto"/>
              <w:rPr>
                <w:rFonts w:ascii="Times New Roman" w:hAnsi="Times New Roman"/>
                <w:b/>
                <w:bCs/>
                <w:sz w:val="14"/>
                <w:szCs w:val="14"/>
                <w:lang w:eastAsia="en-US"/>
              </w:rPr>
            </w:pPr>
            <w:r w:rsidRPr="00EA360E">
              <w:rPr>
                <w:rFonts w:ascii="Times New Roman" w:hAnsi="Times New Roman"/>
                <w:b/>
                <w:bCs/>
                <w:sz w:val="14"/>
                <w:szCs w:val="14"/>
                <w:lang w:eastAsia="en-US"/>
              </w:rPr>
              <w:t>(на 1</w:t>
            </w:r>
            <w:r w:rsidR="00313323" w:rsidRPr="00EA360E">
              <w:rPr>
                <w:rFonts w:ascii="Times New Roman" w:hAnsi="Times New Roman"/>
                <w:b/>
                <w:bCs/>
                <w:sz w:val="14"/>
                <w:szCs w:val="14"/>
                <w:lang w:eastAsia="en-US"/>
              </w:rPr>
              <w:t xml:space="preserve"> тыс. </w:t>
            </w:r>
            <w:r w:rsidRPr="00EA360E">
              <w:rPr>
                <w:rFonts w:ascii="Times New Roman" w:hAnsi="Times New Roman"/>
                <w:b/>
                <w:bCs/>
                <w:sz w:val="14"/>
                <w:szCs w:val="14"/>
                <w:lang w:eastAsia="en-US"/>
              </w:rPr>
              <w:t>жителей)</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b/>
                <w:bCs/>
                <w:sz w:val="14"/>
                <w:szCs w:val="14"/>
                <w:lang w:eastAsia="en-US"/>
              </w:rPr>
              <w:t>Параметры доступности</w:t>
            </w:r>
          </w:p>
        </w:tc>
      </w:tr>
      <w:tr w:rsidR="00281794" w:rsidRPr="00EA360E"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2139"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0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jc w:val="center"/>
              <w:rPr>
                <w:rFonts w:ascii="Times New Roman" w:eastAsia="Times New Roman" w:hAnsi="Times New Roman"/>
                <w:sz w:val="14"/>
                <w:szCs w:val="14"/>
                <w:lang w:eastAsia="zh-CN"/>
              </w:rPr>
            </w:pPr>
            <w:r w:rsidRPr="00EA360E">
              <w:rPr>
                <w:rFonts w:ascii="Times New Roman" w:hAnsi="Times New Roman"/>
                <w:sz w:val="14"/>
                <w:szCs w:val="14"/>
                <w:lang w:eastAsia="en-US"/>
              </w:rPr>
              <w:t>4</w:t>
            </w:r>
          </w:p>
        </w:tc>
      </w:tr>
      <w:tr w:rsidR="00281794" w:rsidRPr="00EA360E" w:rsidTr="00313323">
        <w:trPr>
          <w:trHeight w:val="153"/>
        </w:trPr>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1</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Предприятия почтовой связи</w:t>
            </w:r>
          </w:p>
        </w:tc>
        <w:tc>
          <w:tcPr>
            <w:tcW w:w="2139"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по заданию на проектирование</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450-500 метров  или пешеходной доступностью (5-10 мин.)</w:t>
            </w:r>
          </w:p>
        </w:tc>
      </w:tr>
      <w:tr w:rsidR="00281794" w:rsidRPr="00EA360E"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2</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Предприятиями торговли</w:t>
            </w:r>
          </w:p>
        </w:tc>
        <w:tc>
          <w:tcPr>
            <w:tcW w:w="2139"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1000-1100 кв.м торговой площади</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 </w:t>
            </w: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-транспортной доступностью до 30 мин.</w:t>
            </w:r>
          </w:p>
        </w:tc>
      </w:tr>
      <w:tr w:rsidR="00281794" w:rsidRPr="00EA360E"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3</w:t>
            </w:r>
          </w:p>
        </w:tc>
        <w:tc>
          <w:tcPr>
            <w:tcW w:w="3883"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Предприятиями общественного питания</w:t>
            </w:r>
          </w:p>
        </w:tc>
        <w:tc>
          <w:tcPr>
            <w:tcW w:w="2139"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110-120 посадочных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 </w:t>
            </w: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-транспортной доступностью до  30 мин.</w:t>
            </w:r>
          </w:p>
        </w:tc>
      </w:tr>
      <w:tr w:rsidR="00281794" w:rsidRPr="00EA360E" w:rsidTr="005C5349">
        <w:tc>
          <w:tcPr>
            <w:tcW w:w="845" w:type="dxa"/>
            <w:tcBorders>
              <w:top w:val="single" w:sz="4" w:space="0" w:color="000000"/>
              <w:left w:val="single" w:sz="4" w:space="0" w:color="000000"/>
              <w:bottom w:val="single" w:sz="4" w:space="0" w:color="000000"/>
            </w:tcBorders>
            <w:shd w:val="clear" w:color="auto" w:fill="auto"/>
            <w:vAlign w:val="center"/>
          </w:tcPr>
          <w:p w:rsidR="00281794" w:rsidRPr="00EA360E" w:rsidRDefault="00281794" w:rsidP="00281794">
            <w:pPr>
              <w:spacing w:after="0" w:line="240" w:lineRule="auto"/>
              <w:jc w:val="center"/>
              <w:rPr>
                <w:rFonts w:ascii="Times New Roman" w:hAnsi="Times New Roman"/>
                <w:sz w:val="14"/>
                <w:szCs w:val="14"/>
                <w:lang w:eastAsia="en-US"/>
              </w:rPr>
            </w:pPr>
            <w:r w:rsidRPr="00EA360E">
              <w:rPr>
                <w:rFonts w:ascii="Times New Roman" w:hAnsi="Times New Roman"/>
                <w:sz w:val="14"/>
                <w:szCs w:val="14"/>
                <w:lang w:eastAsia="en-US"/>
              </w:rPr>
              <w:t>4</w:t>
            </w:r>
          </w:p>
        </w:tc>
        <w:tc>
          <w:tcPr>
            <w:tcW w:w="3883"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Предприятиями коммунально-бытового обслуживания</w:t>
            </w:r>
          </w:p>
        </w:tc>
        <w:tc>
          <w:tcPr>
            <w:tcW w:w="2139" w:type="dxa"/>
            <w:tcBorders>
              <w:top w:val="single" w:sz="4" w:space="0" w:color="000000"/>
              <w:left w:val="single" w:sz="4" w:space="0" w:color="000000"/>
              <w:bottom w:val="single" w:sz="4" w:space="0" w:color="000000"/>
            </w:tcBorders>
            <w:shd w:val="clear" w:color="auto" w:fill="auto"/>
          </w:tcPr>
          <w:p w:rsidR="00281794" w:rsidRPr="00EA360E" w:rsidRDefault="00281794" w:rsidP="00281794">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14 рабочих мест</w:t>
            </w:r>
          </w:p>
        </w:tc>
        <w:tc>
          <w:tcPr>
            <w:tcW w:w="3077" w:type="dxa"/>
            <w:tcBorders>
              <w:top w:val="single" w:sz="4" w:space="0" w:color="000000"/>
              <w:left w:val="single" w:sz="4" w:space="0" w:color="000000"/>
              <w:bottom w:val="single" w:sz="4" w:space="0" w:color="000000"/>
              <w:right w:val="single" w:sz="4" w:space="0" w:color="000000"/>
            </w:tcBorders>
            <w:shd w:val="clear" w:color="auto" w:fill="auto"/>
          </w:tcPr>
          <w:p w:rsidR="00281794" w:rsidRPr="00EA360E" w:rsidRDefault="00281794" w:rsidP="00281794">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с </w:t>
            </w:r>
            <w:proofErr w:type="spellStart"/>
            <w:r w:rsidRPr="00EA360E">
              <w:rPr>
                <w:rFonts w:ascii="Times New Roman" w:hAnsi="Times New Roman"/>
                <w:sz w:val="14"/>
                <w:szCs w:val="14"/>
                <w:lang w:eastAsia="en-US"/>
              </w:rPr>
              <w:t>пешеходно</w:t>
            </w:r>
            <w:proofErr w:type="spellEnd"/>
            <w:r w:rsidRPr="00EA360E">
              <w:rPr>
                <w:rFonts w:ascii="Times New Roman" w:hAnsi="Times New Roman"/>
                <w:sz w:val="14"/>
                <w:szCs w:val="14"/>
                <w:lang w:eastAsia="en-US"/>
              </w:rPr>
              <w:t>-транспортной доступностью до 30 мин.</w:t>
            </w:r>
          </w:p>
        </w:tc>
      </w:tr>
      <w:tr w:rsidR="00281794" w:rsidRPr="00EA360E" w:rsidTr="005C5349">
        <w:tc>
          <w:tcPr>
            <w:tcW w:w="99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81794" w:rsidRPr="00EA360E" w:rsidRDefault="00281794" w:rsidP="00281794">
            <w:pPr>
              <w:spacing w:after="0" w:line="240" w:lineRule="auto"/>
              <w:ind w:firstLine="851"/>
              <w:rPr>
                <w:rFonts w:ascii="Times New Roman" w:eastAsia="Times New Roman" w:hAnsi="Times New Roman"/>
                <w:sz w:val="14"/>
                <w:szCs w:val="14"/>
                <w:lang w:eastAsia="en-US"/>
              </w:rPr>
            </w:pPr>
            <w:r w:rsidRPr="00EA360E">
              <w:rPr>
                <w:rFonts w:ascii="Times New Roman" w:hAnsi="Times New Roman"/>
                <w:sz w:val="14"/>
                <w:szCs w:val="14"/>
                <w:lang w:eastAsia="en-US"/>
              </w:rPr>
              <w:t>Параметры организации территории и обслуживания</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eastAsia="Times New Roman" w:hAnsi="Times New Roman"/>
                <w:sz w:val="14"/>
                <w:szCs w:val="14"/>
                <w:lang w:eastAsia="en-US"/>
              </w:rPr>
              <w:t xml:space="preserve">  </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1.1 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Пешеходная доступность отделений почтовой связи, как учреждений второй степени необходимости определена: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неблагоприятными природными условиями – 200 м/2-5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относительно благоприятными природными условиями – 450 м/5-10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2.1 Расчетная обеспеченность населения в торговых центрах (ТЦ) местного значения на 1000 жителей принимается из расчета: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xml:space="preserve">- 300 кв. метров в сельских поселениях. </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2.2. Радиус обслуживания ТЦ в  сельских поселениях – 2000 метров.</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2.3. Торговые центры сельских поселений с числом жителей, тыс. чел.:</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до 1 –  0,1-0,2 га;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св. 1 до 3 – 0,2-0,4 га;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3 до 4 – 0,4-0,6 га;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5 до 6 – 0,6-0,7 га;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7 до 10 – 0,7-0,8 га;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10 до 15 – 0,8-1,1 га;</w:t>
            </w:r>
          </w:p>
          <w:p w:rsidR="00281794" w:rsidRPr="00EA360E" w:rsidRDefault="00281794" w:rsidP="00281794">
            <w:pPr>
              <w:spacing w:after="0" w:line="240" w:lineRule="auto"/>
              <w:ind w:firstLine="851"/>
              <w:jc w:val="both"/>
              <w:rPr>
                <w:rFonts w:ascii="Times New Roman" w:hAnsi="Times New Roman"/>
                <w:kern w:val="1"/>
                <w:sz w:val="14"/>
                <w:szCs w:val="14"/>
                <w:lang w:eastAsia="zh-CN"/>
              </w:rPr>
            </w:pPr>
            <w:r w:rsidRPr="00EA360E">
              <w:rPr>
                <w:rFonts w:ascii="Times New Roman" w:hAnsi="Times New Roman"/>
                <w:sz w:val="14"/>
                <w:szCs w:val="14"/>
                <w:lang w:eastAsia="en-US"/>
              </w:rPr>
              <w:t>- от 15 до 20 – 1,0-1,2 га.</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kern w:val="1"/>
                <w:sz w:val="14"/>
                <w:szCs w:val="14"/>
                <w:lang w:eastAsia="zh-CN"/>
              </w:rPr>
              <w:t>В</w:t>
            </w:r>
            <w:r w:rsidRPr="00EA360E">
              <w:rPr>
                <w:rFonts w:ascii="Times New Roman" w:hAnsi="Times New Roman"/>
                <w:color w:val="984806"/>
                <w:kern w:val="1"/>
                <w:sz w:val="14"/>
                <w:szCs w:val="14"/>
                <w:lang w:eastAsia="zh-CN"/>
              </w:rPr>
              <w:t xml:space="preserve"> </w:t>
            </w:r>
            <w:r w:rsidRPr="00EA360E">
              <w:rPr>
                <w:rFonts w:ascii="Times New Roman" w:hAnsi="Times New Roman"/>
                <w:sz w:val="14"/>
                <w:szCs w:val="14"/>
                <w:lang w:eastAsia="en-US"/>
              </w:rPr>
              <w:t>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 может быть увеличена до 50 %</w:t>
            </w:r>
            <w:r w:rsidRPr="00EA360E">
              <w:rPr>
                <w:rFonts w:ascii="Times New Roman" w:hAnsi="Times New Roman"/>
                <w:color w:val="984806"/>
                <w:kern w:val="1"/>
                <w:sz w:val="14"/>
                <w:szCs w:val="14"/>
                <w:lang w:eastAsia="en-US"/>
              </w:rPr>
              <w:t xml:space="preserve"> </w:t>
            </w:r>
            <w:r w:rsidRPr="00EA360E">
              <w:rPr>
                <w:rFonts w:ascii="Times New Roman" w:hAnsi="Times New Roman"/>
                <w:sz w:val="14"/>
                <w:szCs w:val="14"/>
                <w:lang w:eastAsia="en-US"/>
              </w:rPr>
              <w:t xml:space="preserve"> </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2.3 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На земельном участке розничного рынка проектируются следующие функциональные зоны:</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xml:space="preserve">- торговая зона (с </w:t>
            </w:r>
            <w:proofErr w:type="spellStart"/>
            <w:r w:rsidRPr="00EA360E">
              <w:rPr>
                <w:rFonts w:ascii="Times New Roman" w:hAnsi="Times New Roman"/>
                <w:sz w:val="14"/>
                <w:szCs w:val="14"/>
                <w:lang w:eastAsia="en-US"/>
              </w:rPr>
              <w:t>подзонами</w:t>
            </w:r>
            <w:proofErr w:type="spellEnd"/>
            <w:r w:rsidRPr="00EA360E">
              <w:rPr>
                <w:rFonts w:ascii="Times New Roman" w:hAnsi="Times New Roman"/>
                <w:sz w:val="14"/>
                <w:szCs w:val="14"/>
                <w:lang w:eastAsia="en-US"/>
              </w:rPr>
              <w:t xml:space="preserve"> продовольственных и непродовольственных торговых помещений);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административно-складская зона;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хозяйственная зона;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зона стоянки автотранспорта;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xml:space="preserve">- зона подхода и </w:t>
            </w:r>
            <w:proofErr w:type="gramStart"/>
            <w:r w:rsidRPr="00EA360E">
              <w:rPr>
                <w:rFonts w:ascii="Times New Roman" w:hAnsi="Times New Roman"/>
                <w:sz w:val="14"/>
                <w:szCs w:val="14"/>
                <w:lang w:eastAsia="en-US"/>
              </w:rPr>
              <w:t>распределения</w:t>
            </w:r>
            <w:proofErr w:type="gramEnd"/>
            <w:r w:rsidRPr="00EA360E">
              <w:rPr>
                <w:rFonts w:ascii="Times New Roman" w:hAnsi="Times New Roman"/>
                <w:sz w:val="14"/>
                <w:szCs w:val="14"/>
                <w:lang w:eastAsia="en-US"/>
              </w:rPr>
              <w:t xml:space="preserve"> связанных с рынком пешеходных потоков;</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зона озеленения и отдыха покупателей.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При проектировании розничных рынков необходимо обеспечивать:</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безопасность пешеходного передвижения в пределах пешеходной зоны;</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возможности передвижения инвалидов и других маломобильных групп населения на всем пространстве пешеходной зоны;</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пешеходную доступность розничного рынка от остановок общественного пассажирского транспорта не более 250 метров;</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места парковки автомобилей на расстоянии не более 400 м от любой точки рынка;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длину перехода между наиболее удаленными объектами рынков не более 400 м;</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длину перехода из любой точки рынка до общественного туалета не более 200 м.</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 xml:space="preserve">Требуемое расчетное количество </w:t>
            </w:r>
            <w:proofErr w:type="spellStart"/>
            <w:r w:rsidRPr="00EA360E">
              <w:rPr>
                <w:rFonts w:ascii="Times New Roman" w:hAnsi="Times New Roman"/>
                <w:sz w:val="14"/>
                <w:szCs w:val="14"/>
                <w:lang w:eastAsia="en-US"/>
              </w:rPr>
              <w:t>машино</w:t>
            </w:r>
            <w:proofErr w:type="spellEnd"/>
            <w:r w:rsidRPr="00EA360E">
              <w:rPr>
                <w:rFonts w:ascii="Times New Roman" w:hAnsi="Times New Roman"/>
                <w:sz w:val="14"/>
                <w:szCs w:val="14"/>
                <w:lang w:eastAsia="en-US"/>
              </w:rPr>
              <w:t xml:space="preserve">-мест для парковки легковых автомобилей определяется из расчета 1 </w:t>
            </w:r>
            <w:proofErr w:type="spellStart"/>
            <w:r w:rsidRPr="00EA360E">
              <w:rPr>
                <w:rFonts w:ascii="Times New Roman" w:hAnsi="Times New Roman"/>
                <w:sz w:val="14"/>
                <w:szCs w:val="14"/>
                <w:lang w:eastAsia="en-US"/>
              </w:rPr>
              <w:t>машино</w:t>
            </w:r>
            <w:proofErr w:type="spellEnd"/>
            <w:r w:rsidRPr="00EA360E">
              <w:rPr>
                <w:rFonts w:ascii="Times New Roman" w:hAnsi="Times New Roman"/>
                <w:sz w:val="14"/>
                <w:szCs w:val="14"/>
                <w:lang w:eastAsia="en-US"/>
              </w:rPr>
              <w:t xml:space="preserve">-место на 1 торговое место или на 10 кв. м торговой площади. </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EA360E">
              <w:rPr>
                <w:rFonts w:ascii="Times New Roman" w:hAnsi="Times New Roman"/>
                <w:sz w:val="14"/>
                <w:szCs w:val="14"/>
                <w:lang w:eastAsia="en-US"/>
              </w:rPr>
              <w:t>машино</w:t>
            </w:r>
            <w:proofErr w:type="spellEnd"/>
            <w:r w:rsidRPr="00EA360E">
              <w:rPr>
                <w:rFonts w:ascii="Times New Roman" w:hAnsi="Times New Roman"/>
                <w:sz w:val="14"/>
                <w:szCs w:val="14"/>
                <w:lang w:eastAsia="en-US"/>
              </w:rPr>
              <w:t xml:space="preserve">-мест составляет 25 </w:t>
            </w:r>
            <w:proofErr w:type="spellStart"/>
            <w:r w:rsidRPr="00EA360E">
              <w:rPr>
                <w:rFonts w:ascii="Times New Roman" w:hAnsi="Times New Roman"/>
                <w:sz w:val="14"/>
                <w:szCs w:val="14"/>
                <w:lang w:eastAsia="en-US"/>
              </w:rPr>
              <w:t>машино</w:t>
            </w:r>
            <w:proofErr w:type="spellEnd"/>
            <w:r w:rsidRPr="00EA360E">
              <w:rPr>
                <w:rFonts w:ascii="Times New Roman" w:hAnsi="Times New Roman"/>
                <w:sz w:val="14"/>
                <w:szCs w:val="14"/>
                <w:lang w:eastAsia="en-US"/>
              </w:rPr>
              <w:t>-мест на 50 торговых мест.</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281794" w:rsidRPr="00EA360E" w:rsidRDefault="00281794" w:rsidP="00591D76">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3.1 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до 50 мест – 0,25-0,2 га на 100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50 до 150 мест – 0,2-0,15 га на 100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свыше 150 мест – 0,1 га на 100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Пешеходная доступность предприятий общественного питания, как учреждений второй степени необходимости определена: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неблагоприятными природными условиями – 200 м/2-5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относительно благоприятными природными условиями – 450 м/5-10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4.1. 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сельских населенных пунктов – 7 рабочих мест на 1 тыс. человек;</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до 50 рабочих мест – 0,1-0,2 га на 10 рабочих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от 50 до 150 рабочих мест – 0,05-0,08 га на 10 рабочих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свыше 150 рабочих мест – 0,03-0,04 га на 10 рабочих мест.</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Пешеходная доступность предприятий бытового обслуживания, как учреждений второй степени необходимости определена:</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неблагоприятными природными условиями – 200 м/2-5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зон с относительно благоприятными природными условиями – 450 м/5-10 мин.;</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lastRenderedPageBreak/>
              <w:t xml:space="preserve">-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4.2 Прачечные</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прачечными принят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-для сельских населенных пунктов – 60 кг белья в смену на 1 тыс. человек.</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- 0,1-0,2 га на объект для прачечных самообслуживания;</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- 0,5-1,0 га на объект для фабрик-прачечных.</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4.3 Химчистки</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сельских населенных пунктов –  3,5 кг вещей в смену на 1 тыс. человек.</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- 0,1-0,2 га на объект для химчисток самообслуживания;</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- 0,5-1,0 га на объект для фабрик-химчисток;</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4.4. Бани.</w:t>
            </w:r>
          </w:p>
          <w:p w:rsidR="00281794" w:rsidRPr="00EA360E" w:rsidRDefault="00281794" w:rsidP="006C69F8">
            <w:pPr>
              <w:spacing w:after="0" w:line="240" w:lineRule="auto"/>
              <w:jc w:val="both"/>
              <w:rPr>
                <w:rFonts w:ascii="Times New Roman" w:hAnsi="Times New Roman"/>
                <w:sz w:val="14"/>
                <w:szCs w:val="14"/>
                <w:lang w:eastAsia="en-US"/>
              </w:rPr>
            </w:pPr>
            <w:r w:rsidRPr="00EA360E">
              <w:rPr>
                <w:rFonts w:ascii="Times New Roman" w:hAnsi="Times New Roman"/>
                <w:sz w:val="14"/>
                <w:szCs w:val="14"/>
                <w:lang w:eastAsia="en-US"/>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281794" w:rsidRPr="00EA360E" w:rsidRDefault="00281794" w:rsidP="00281794">
            <w:pPr>
              <w:spacing w:after="0" w:line="240" w:lineRule="auto"/>
              <w:ind w:firstLine="851"/>
              <w:jc w:val="both"/>
              <w:rPr>
                <w:rFonts w:ascii="Times New Roman" w:hAnsi="Times New Roman"/>
                <w:sz w:val="14"/>
                <w:szCs w:val="14"/>
                <w:lang w:eastAsia="en-US"/>
              </w:rPr>
            </w:pPr>
            <w:r w:rsidRPr="00EA360E">
              <w:rPr>
                <w:rFonts w:ascii="Times New Roman" w:hAnsi="Times New Roman"/>
                <w:sz w:val="14"/>
                <w:szCs w:val="14"/>
                <w:lang w:eastAsia="en-US"/>
              </w:rPr>
              <w:t>- для сельских населенных пунктов – 7 мест на 1 тыс. человек.</w:t>
            </w:r>
          </w:p>
          <w:p w:rsidR="00281794" w:rsidRPr="00EA360E" w:rsidRDefault="00281794" w:rsidP="006C69F8">
            <w:pPr>
              <w:spacing w:after="0" w:line="240" w:lineRule="auto"/>
              <w:jc w:val="both"/>
              <w:rPr>
                <w:rFonts w:ascii="Times New Roman" w:eastAsia="Times New Roman" w:hAnsi="Times New Roman"/>
                <w:sz w:val="14"/>
                <w:szCs w:val="14"/>
                <w:lang w:eastAsia="zh-CN"/>
              </w:rPr>
            </w:pPr>
            <w:r w:rsidRPr="00EA360E">
              <w:rPr>
                <w:rFonts w:ascii="Times New Roman" w:hAnsi="Times New Roman"/>
                <w:sz w:val="14"/>
                <w:szCs w:val="14"/>
                <w:lang w:eastAsia="en-US"/>
              </w:rPr>
              <w:t>Нормативы размеров земельных участков бань приняты в соответ</w:t>
            </w:r>
            <w:r w:rsidR="00EB5D58" w:rsidRPr="00EA360E">
              <w:rPr>
                <w:rFonts w:ascii="Times New Roman" w:hAnsi="Times New Roman"/>
                <w:sz w:val="14"/>
                <w:szCs w:val="14"/>
                <w:lang w:eastAsia="en-US"/>
              </w:rPr>
              <w:t xml:space="preserve">ствии со </w:t>
            </w:r>
            <w:r w:rsidRPr="00EA360E">
              <w:rPr>
                <w:rFonts w:ascii="Times New Roman" w:hAnsi="Times New Roman"/>
                <w:sz w:val="14"/>
                <w:szCs w:val="14"/>
                <w:lang w:eastAsia="en-US"/>
              </w:rPr>
              <w:t>СНиП 2.07.01-89* «Градостроительство. Планировка и застройка городских и сельских поселений» –  0,2-0,4 га на объект.</w:t>
            </w:r>
          </w:p>
        </w:tc>
      </w:tr>
    </w:tbl>
    <w:p w:rsidR="00281794" w:rsidRPr="00EA360E" w:rsidRDefault="00281794" w:rsidP="00902014">
      <w:pPr>
        <w:suppressAutoHyphens w:val="0"/>
        <w:spacing w:after="0" w:line="360" w:lineRule="auto"/>
        <w:ind w:firstLine="709"/>
        <w:jc w:val="both"/>
        <w:rPr>
          <w:rFonts w:ascii="Times New Roman" w:eastAsia="Times New Roman" w:hAnsi="Times New Roman"/>
          <w:sz w:val="24"/>
          <w:szCs w:val="24"/>
          <w:lang w:eastAsia="ru-RU"/>
        </w:rPr>
      </w:pP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поселения, выраженных в природно-климатических, социально-демографических, национальных, инфраструктурных, экономических и иных аспектах.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В качестве отличительных особенностей были выделены следующие:</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численность населения и тип поселения;</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природно-климатическое районирование.</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EA360E">
        <w:rPr>
          <w:rFonts w:ascii="Times New Roman" w:eastAsia="Times New Roman" w:hAnsi="Times New Roman"/>
          <w:sz w:val="24"/>
          <w:szCs w:val="24"/>
          <w:u w:val="single"/>
          <w:lang w:eastAsia="ru-RU"/>
        </w:rPr>
        <w:t>Дифференциация по численности населения и типу поселения</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По численности населения  сельские поселения разделены на следующие группы:</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менее 0,5 тыс. человек;</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от 0,5 до 1 тыс. человек;</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от 1 до 2 тыс. человек;</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от 2 до 5 тыс. человек;</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от 5 до 10 тыс. человек;</w:t>
      </w:r>
    </w:p>
    <w:p w:rsidR="004A40A2" w:rsidRPr="00EA360E" w:rsidRDefault="004A40A2"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-от 10 до 15 тыс. человек.</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Распределение городских и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 местного значения:</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xml:space="preserve">- музеи;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выставочные залы;</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библиотеки;</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учреждения культуры клубного типа.</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u w:val="single"/>
          <w:lang w:eastAsia="ru-RU"/>
        </w:rPr>
      </w:pPr>
      <w:r w:rsidRPr="00EA360E">
        <w:rPr>
          <w:rFonts w:ascii="Times New Roman" w:eastAsia="Times New Roman" w:hAnsi="Times New Roman"/>
          <w:sz w:val="24"/>
          <w:szCs w:val="24"/>
          <w:u w:val="single"/>
          <w:lang w:eastAsia="ru-RU"/>
        </w:rPr>
        <w:lastRenderedPageBreak/>
        <w:t>Дифференциация территории по природно-климатическому районированию</w:t>
      </w:r>
    </w:p>
    <w:p w:rsidR="00EB5D58" w:rsidRPr="00EA360E" w:rsidRDefault="00EA360E"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Кавказское</w:t>
      </w:r>
      <w:r w:rsidR="006C69F8" w:rsidRPr="00EA360E">
        <w:rPr>
          <w:rFonts w:ascii="Times New Roman" w:eastAsia="Times New Roman" w:hAnsi="Times New Roman"/>
          <w:sz w:val="24"/>
          <w:szCs w:val="24"/>
          <w:lang w:eastAsia="ru-RU"/>
        </w:rPr>
        <w:t xml:space="preserve"> сельское поселение располагается в </w:t>
      </w:r>
      <w:r w:rsidRPr="00EA360E">
        <w:rPr>
          <w:rFonts w:ascii="Times New Roman" w:eastAsia="Times New Roman" w:hAnsi="Times New Roman"/>
          <w:sz w:val="24"/>
          <w:szCs w:val="24"/>
          <w:lang w:eastAsia="ru-RU"/>
        </w:rPr>
        <w:t>южной центральной части</w:t>
      </w:r>
      <w:r w:rsidR="006C69F8"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ru-RU"/>
        </w:rPr>
        <w:t>Ка</w:t>
      </w:r>
      <w:r w:rsidR="004A40A2" w:rsidRPr="00EA360E">
        <w:rPr>
          <w:rFonts w:ascii="Times New Roman" w:eastAsia="Times New Roman" w:hAnsi="Times New Roman"/>
          <w:sz w:val="24"/>
          <w:szCs w:val="24"/>
          <w:lang w:eastAsia="ru-RU"/>
        </w:rPr>
        <w:t>вказского</w:t>
      </w:r>
      <w:r w:rsidR="006C69F8" w:rsidRPr="00EA360E">
        <w:rPr>
          <w:rFonts w:ascii="Times New Roman" w:eastAsia="Times New Roman" w:hAnsi="Times New Roman"/>
          <w:sz w:val="24"/>
          <w:szCs w:val="24"/>
          <w:lang w:eastAsia="ru-RU"/>
        </w:rPr>
        <w:t xml:space="preserve"> района и в климатическом отношении территория относится к северо-восточной степной провинции. </w:t>
      </w:r>
      <w:r w:rsidR="00EB5D58" w:rsidRPr="00EA360E">
        <w:rPr>
          <w:rFonts w:ascii="Times New Roman" w:eastAsia="Times New Roman" w:hAnsi="Times New Roman"/>
          <w:sz w:val="24"/>
          <w:szCs w:val="24"/>
          <w:lang w:eastAsia="ru-RU"/>
        </w:rPr>
        <w:t>По строительно-климатическому районированию, в соответствии со СНиП 23-01-99* «Строительная климатология» входит в III район, подрайон III</w:t>
      </w:r>
      <w:proofErr w:type="gramStart"/>
      <w:r w:rsidR="00EB5D58" w:rsidRPr="00EA360E">
        <w:rPr>
          <w:rFonts w:ascii="Times New Roman" w:eastAsia="Times New Roman" w:hAnsi="Times New Roman"/>
          <w:sz w:val="24"/>
          <w:szCs w:val="24"/>
          <w:lang w:eastAsia="ru-RU"/>
        </w:rPr>
        <w:t xml:space="preserve"> Б</w:t>
      </w:r>
      <w:proofErr w:type="gramEnd"/>
      <w:r w:rsidR="00EB5D58" w:rsidRPr="00EA360E">
        <w:rPr>
          <w:rFonts w:ascii="Times New Roman" w:eastAsia="Times New Roman" w:hAnsi="Times New Roman"/>
          <w:sz w:val="24"/>
          <w:szCs w:val="24"/>
          <w:lang w:eastAsia="ru-RU"/>
        </w:rPr>
        <w:t xml:space="preserve"> умеренно-континентального климата и к сухой зоне по влажности.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уровень территориальной доступности объектов для населения с учетом климатических особенностей территорий.</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zh-CN"/>
        </w:rPr>
        <w:t>для объектов местного значения:</w:t>
      </w:r>
      <w:r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zh-CN"/>
        </w:rPr>
        <w:t>физкультурно-спортивные залы;</w:t>
      </w:r>
      <w:r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zh-CN"/>
        </w:rPr>
        <w:t>плавательные бассейны;</w:t>
      </w:r>
      <w:r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zh-CN"/>
        </w:rPr>
        <w:t>плоскостные сооружения.</w:t>
      </w:r>
      <w:r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обеспеченности спортивными сооружениями направлены на достижение целевых показателей. </w:t>
      </w:r>
    </w:p>
    <w:p w:rsidR="00EB5D58" w:rsidRPr="00EA360E" w:rsidRDefault="00EB5D58"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EB5D58" w:rsidRPr="00EA360E" w:rsidRDefault="0006163A" w:rsidP="00FB4986">
      <w:pPr>
        <w:widowControl w:val="0"/>
        <w:spacing w:after="0" w:line="240" w:lineRule="auto"/>
        <w:ind w:firstLine="851"/>
        <w:jc w:val="center"/>
        <w:rPr>
          <w:rFonts w:ascii="Times New Roman" w:eastAsia="Bookman Old Style" w:hAnsi="Times New Roman"/>
          <w:sz w:val="24"/>
          <w:szCs w:val="24"/>
          <w:lang w:eastAsia="zh-CN"/>
        </w:rPr>
      </w:pPr>
      <w:r w:rsidRPr="00EA360E">
        <w:rPr>
          <w:rFonts w:ascii="Times New Roman" w:eastAsia="Bookman Old Style" w:hAnsi="Times New Roman"/>
          <w:position w:val="-19"/>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28.5pt" filled="t">
            <v:fill color2="black"/>
            <v:imagedata r:id="rId10" o:title=""/>
          </v:shape>
        </w:pict>
      </w:r>
    </w:p>
    <w:p w:rsidR="00EB5D58" w:rsidRPr="00EA360E"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EA360E">
        <w:rPr>
          <w:rFonts w:ascii="Times New Roman" w:eastAsia="Bookman Old Style" w:hAnsi="Times New Roman"/>
          <w:sz w:val="24"/>
          <w:szCs w:val="24"/>
          <w:lang w:eastAsia="zh-CN"/>
        </w:rPr>
        <w:t>где:</w:t>
      </w:r>
    </w:p>
    <w:p w:rsidR="00EB5D58" w:rsidRPr="00EA360E"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EA360E">
        <w:rPr>
          <w:rFonts w:ascii="Times New Roman" w:eastAsia="Bookman Old Style" w:hAnsi="Times New Roman"/>
          <w:sz w:val="24"/>
          <w:szCs w:val="24"/>
          <w:lang w:eastAsia="zh-CN"/>
        </w:rPr>
        <w:t>Н</w:t>
      </w:r>
      <w:r w:rsidRPr="00EA360E">
        <w:rPr>
          <w:rFonts w:ascii="Times New Roman" w:eastAsia="Bookman Old Style" w:hAnsi="Times New Roman"/>
          <w:sz w:val="24"/>
          <w:szCs w:val="24"/>
          <w:vertAlign w:val="subscript"/>
          <w:lang w:eastAsia="zh-CN"/>
        </w:rPr>
        <w:t>С</w:t>
      </w:r>
      <w:r w:rsidRPr="00EA360E">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EB5D58" w:rsidRPr="00EA360E" w:rsidRDefault="00EB5D58" w:rsidP="00FB4986">
      <w:pPr>
        <w:widowControl w:val="0"/>
        <w:spacing w:after="0" w:line="240" w:lineRule="auto"/>
        <w:ind w:firstLine="709"/>
        <w:jc w:val="both"/>
        <w:rPr>
          <w:rFonts w:ascii="Times New Roman" w:eastAsia="Bookman Old Style" w:hAnsi="Times New Roman"/>
          <w:sz w:val="24"/>
          <w:szCs w:val="24"/>
          <w:lang w:eastAsia="zh-CN"/>
        </w:rPr>
      </w:pPr>
      <w:r w:rsidRPr="00EA360E">
        <w:rPr>
          <w:rFonts w:ascii="Times New Roman" w:eastAsia="Bookman Old Style" w:hAnsi="Times New Roman"/>
          <w:sz w:val="24"/>
          <w:szCs w:val="24"/>
          <w:lang w:eastAsia="zh-CN"/>
        </w:rPr>
        <w:t>В – возрастной коэффициент;</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А – коэффициент активности населения по данному виду обслуживания;</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М – удельная комфортная мощность, кв. м площади на одного посетителя;</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Д – количество дней работы спортивного сооружения в году;</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val="en-US" w:eastAsia="zh-CN"/>
        </w:rPr>
        <w:t>C</w:t>
      </w:r>
      <w:r w:rsidRPr="00EA360E">
        <w:rPr>
          <w:rFonts w:ascii="Times New Roman" w:eastAsia="Times New Roman" w:hAnsi="Times New Roman"/>
          <w:sz w:val="24"/>
          <w:szCs w:val="24"/>
          <w:lang w:eastAsia="zh-CN"/>
        </w:rPr>
        <w:t xml:space="preserve"> – </w:t>
      </w:r>
      <w:proofErr w:type="gramStart"/>
      <w:r w:rsidRPr="00EA360E">
        <w:rPr>
          <w:rFonts w:ascii="Times New Roman" w:eastAsia="Times New Roman" w:hAnsi="Times New Roman"/>
          <w:sz w:val="24"/>
          <w:szCs w:val="24"/>
          <w:lang w:eastAsia="zh-CN"/>
        </w:rPr>
        <w:t>коэффициент</w:t>
      </w:r>
      <w:proofErr w:type="gramEnd"/>
      <w:r w:rsidRPr="00EA360E">
        <w:rPr>
          <w:rFonts w:ascii="Times New Roman" w:eastAsia="Times New Roman" w:hAnsi="Times New Roman"/>
          <w:sz w:val="24"/>
          <w:szCs w:val="24"/>
          <w:lang w:eastAsia="zh-CN"/>
        </w:rPr>
        <w:t xml:space="preserve"> сменности спортивного сооружения в день;</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EA360E">
        <w:rPr>
          <w:rFonts w:ascii="Times New Roman" w:eastAsia="Times New Roman" w:hAnsi="Times New Roman"/>
          <w:sz w:val="24"/>
          <w:szCs w:val="24"/>
          <w:lang w:eastAsia="zh-CN"/>
        </w:rPr>
        <w:t>Минспортом</w:t>
      </w:r>
      <w:proofErr w:type="spellEnd"/>
      <w:r w:rsidRPr="00EA360E">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Коэффициент сменности работы предприятия в день - количество смен работы спортивного сооружения в день.</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lastRenderedPageBreak/>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w:t>
      </w:r>
      <w:r w:rsidR="006C69F8" w:rsidRPr="00EA360E">
        <w:rPr>
          <w:rFonts w:ascii="Times New Roman" w:eastAsia="Times New Roman" w:hAnsi="Times New Roman"/>
          <w:sz w:val="24"/>
          <w:szCs w:val="24"/>
          <w:lang w:eastAsia="zh-CN"/>
        </w:rPr>
        <w:t xml:space="preserve">ления спортивными сооружениями. </w:t>
      </w:r>
      <w:r w:rsidRPr="00EA360E">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r w:rsidR="006C69F8" w:rsidRPr="00EA360E">
        <w:rPr>
          <w:rFonts w:ascii="Times New Roman" w:hAnsi="Times New Roman"/>
          <w:sz w:val="24"/>
          <w:szCs w:val="24"/>
          <w:lang w:eastAsia="en-US"/>
        </w:rPr>
        <w:t xml:space="preserve"> </w:t>
      </w:r>
      <w:r w:rsidRPr="00EA360E">
        <w:rPr>
          <w:rFonts w:ascii="Times New Roman" w:hAnsi="Times New Roman"/>
          <w:sz w:val="24"/>
          <w:szCs w:val="24"/>
          <w:lang w:eastAsia="en-US"/>
        </w:rPr>
        <w:t>физкультурно-спортивные залы – 80 кв. м на 1 тыс. человек;</w:t>
      </w:r>
      <w:r w:rsidR="00D30CE9" w:rsidRPr="00EA360E">
        <w:rPr>
          <w:rFonts w:ascii="Times New Roman" w:hAnsi="Times New Roman"/>
          <w:sz w:val="24"/>
          <w:szCs w:val="24"/>
          <w:lang w:eastAsia="en-US"/>
        </w:rPr>
        <w:t xml:space="preserve"> </w:t>
      </w:r>
      <w:r w:rsidRPr="00EA360E">
        <w:rPr>
          <w:rFonts w:ascii="Times New Roman" w:hAnsi="Times New Roman"/>
          <w:sz w:val="24"/>
          <w:szCs w:val="24"/>
          <w:lang w:eastAsia="en-US"/>
        </w:rPr>
        <w:t>плоскостные сооружения – 0,7-0,9 га на 1 тыс. человек.</w:t>
      </w:r>
    </w:p>
    <w:p w:rsidR="00EB5D58" w:rsidRPr="00EA360E" w:rsidRDefault="00EB5D58" w:rsidP="00FB4986">
      <w:pPr>
        <w:keepNext/>
        <w:tabs>
          <w:tab w:val="left" w:pos="1134"/>
          <w:tab w:val="left" w:pos="1276"/>
        </w:tabs>
        <w:spacing w:after="0" w:line="240" w:lineRule="auto"/>
        <w:ind w:firstLine="709"/>
        <w:jc w:val="both"/>
        <w:rPr>
          <w:rFonts w:ascii="Times New Roman" w:eastAsia="Times New Roman" w:hAnsi="Times New Roman"/>
          <w:b/>
          <w:bCs/>
          <w:iCs/>
          <w:sz w:val="24"/>
          <w:szCs w:val="24"/>
          <w:lang w:eastAsia="zh-CN"/>
        </w:rPr>
      </w:pPr>
      <w:r w:rsidRPr="00EA360E">
        <w:rPr>
          <w:rFonts w:ascii="Times New Roman" w:eastAsia="Times New Roman" w:hAnsi="Times New Roman"/>
          <w:b/>
          <w:bCs/>
          <w:iCs/>
          <w:sz w:val="24"/>
          <w:szCs w:val="24"/>
          <w:lang w:eastAsia="zh-CN"/>
        </w:rPr>
        <w:t>Объекты местного значения в области культуры</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Нормативы минимально допустимого уровня обеспеченности установлены:</w:t>
      </w:r>
      <w:r w:rsidR="00D30CE9"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для объектов местного значения в области культуры:</w:t>
      </w:r>
      <w:r w:rsidR="00D30CE9"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библиотеки;</w:t>
      </w:r>
      <w:r w:rsidR="00D30CE9"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учреждения культуры клубного типа;</w:t>
      </w:r>
      <w:r w:rsidR="00D30CE9"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музеи.</w:t>
      </w: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EB5D58" w:rsidRPr="00EA360E" w:rsidRDefault="00EB5D58" w:rsidP="00FB4986">
      <w:pPr>
        <w:keepNext/>
        <w:spacing w:after="0" w:line="240" w:lineRule="auto"/>
        <w:ind w:firstLine="709"/>
        <w:jc w:val="both"/>
        <w:rPr>
          <w:rFonts w:ascii="Times New Roman" w:eastAsia="Times New Roman" w:hAnsi="Times New Roman"/>
          <w:b/>
          <w:bCs/>
          <w:sz w:val="24"/>
          <w:szCs w:val="24"/>
          <w:lang w:eastAsia="zh-CN"/>
        </w:rPr>
      </w:pPr>
      <w:r w:rsidRPr="00EA360E">
        <w:rPr>
          <w:rFonts w:ascii="Times New Roman" w:eastAsia="Times New Roman" w:hAnsi="Times New Roman"/>
          <w:sz w:val="24"/>
          <w:szCs w:val="24"/>
          <w:lang w:eastAsia="zh-CN"/>
        </w:rPr>
        <w:t xml:space="preserve">Таблица </w:t>
      </w:r>
      <w:r w:rsidR="006C69F8" w:rsidRPr="00EA360E">
        <w:rPr>
          <w:rFonts w:ascii="Times New Roman" w:eastAsia="Times New Roman" w:hAnsi="Times New Roman"/>
          <w:sz w:val="24"/>
          <w:szCs w:val="24"/>
          <w:lang w:eastAsia="zh-CN"/>
        </w:rPr>
        <w:t>19</w:t>
      </w:r>
      <w:r w:rsidR="007B02FE"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Объекты местного значения в области культуры.</w:t>
      </w:r>
    </w:p>
    <w:tbl>
      <w:tblPr>
        <w:tblW w:w="9509" w:type="dxa"/>
        <w:tblInd w:w="-45" w:type="dxa"/>
        <w:tblLayout w:type="fixed"/>
        <w:tblLook w:val="0000" w:firstRow="0" w:lastRow="0" w:firstColumn="0" w:lastColumn="0" w:noHBand="0" w:noVBand="0"/>
      </w:tblPr>
      <w:tblGrid>
        <w:gridCol w:w="2563"/>
        <w:gridCol w:w="6946"/>
      </w:tblGrid>
      <w:tr w:rsidR="006C69F8" w:rsidRPr="00EA360E" w:rsidTr="006C69F8">
        <w:tc>
          <w:tcPr>
            <w:tcW w:w="2563" w:type="dxa"/>
            <w:tcBorders>
              <w:top w:val="single" w:sz="4" w:space="0" w:color="000000"/>
              <w:left w:val="single" w:sz="4" w:space="0" w:color="000000"/>
              <w:bottom w:val="single" w:sz="4" w:space="0" w:color="000000"/>
            </w:tcBorders>
            <w:shd w:val="clear" w:color="auto" w:fill="auto"/>
          </w:tcPr>
          <w:p w:rsidR="006C69F8" w:rsidRPr="00EA360E" w:rsidRDefault="006C69F8" w:rsidP="006C69F8">
            <w:pPr>
              <w:spacing w:after="0" w:line="360" w:lineRule="auto"/>
              <w:jc w:val="both"/>
              <w:rPr>
                <w:rFonts w:ascii="Times New Roman" w:eastAsia="Times New Roman" w:hAnsi="Times New Roman"/>
                <w:b/>
                <w:bCs/>
                <w:sz w:val="14"/>
                <w:szCs w:val="14"/>
                <w:lang w:eastAsia="zh-CN"/>
              </w:rPr>
            </w:pPr>
            <w:r w:rsidRPr="00EA360E">
              <w:rPr>
                <w:rFonts w:ascii="Times New Roman" w:eastAsia="Times New Roman" w:hAnsi="Times New Roman"/>
                <w:b/>
                <w:bCs/>
                <w:sz w:val="14"/>
                <w:szCs w:val="14"/>
                <w:lang w:eastAsia="zh-CN"/>
              </w:rPr>
              <w:t>Вид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EA360E" w:rsidRDefault="006C69F8" w:rsidP="00EB5D58">
            <w:pPr>
              <w:spacing w:after="0" w:line="360" w:lineRule="auto"/>
              <w:ind w:firstLine="709"/>
              <w:jc w:val="both"/>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Норматив</w:t>
            </w:r>
          </w:p>
        </w:tc>
      </w:tr>
      <w:tr w:rsidR="006C69F8" w:rsidRPr="00EA360E" w:rsidTr="006C69F8">
        <w:tc>
          <w:tcPr>
            <w:tcW w:w="2563" w:type="dxa"/>
            <w:tcBorders>
              <w:top w:val="single" w:sz="4" w:space="0" w:color="000000"/>
              <w:left w:val="single" w:sz="4" w:space="0" w:color="000000"/>
              <w:bottom w:val="single" w:sz="4" w:space="0" w:color="000000"/>
            </w:tcBorders>
            <w:shd w:val="clear" w:color="auto" w:fill="auto"/>
            <w:vAlign w:val="center"/>
          </w:tcPr>
          <w:p w:rsidR="006C69F8" w:rsidRPr="00EA360E" w:rsidRDefault="006C69F8" w:rsidP="006C69F8">
            <w:pPr>
              <w:spacing w:after="0" w:line="36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Учреждения культуры клубного типа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EA360E" w:rsidRDefault="006C69F8" w:rsidP="007B02FE">
            <w:pPr>
              <w:tabs>
                <w:tab w:val="left" w:pos="255"/>
              </w:tabs>
              <w:spacing w:after="0" w:line="360" w:lineRule="auto"/>
              <w:jc w:val="both"/>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- 200 мест на 1 тыс. человек для сельского поселения с численностью населения до 0,5 тыс. человек;</w:t>
            </w:r>
          </w:p>
          <w:p w:rsidR="006C69F8" w:rsidRPr="00EA360E" w:rsidRDefault="006C69F8" w:rsidP="007B02FE">
            <w:pPr>
              <w:tabs>
                <w:tab w:val="left" w:pos="255"/>
              </w:tabs>
              <w:spacing w:after="0" w:line="360" w:lineRule="auto"/>
              <w:jc w:val="both"/>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- 150-200 мест на 1 тыс. человек для сельского поселения с численностью от 0,5 до 1 тыс. человек;</w:t>
            </w:r>
          </w:p>
          <w:p w:rsidR="006C69F8" w:rsidRPr="00EA360E" w:rsidRDefault="006C69F8" w:rsidP="007B02FE">
            <w:pPr>
              <w:tabs>
                <w:tab w:val="left" w:pos="255"/>
              </w:tabs>
              <w:spacing w:after="0" w:line="360" w:lineRule="auto"/>
              <w:jc w:val="both"/>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- 150 мест на 1 тыс. человек для сельского поселения с численностью населения от 1 до 2 тыс. человек;</w:t>
            </w:r>
          </w:p>
          <w:p w:rsidR="006C69F8" w:rsidRPr="00EA360E" w:rsidRDefault="006C69F8" w:rsidP="007B02FE">
            <w:pPr>
              <w:tabs>
                <w:tab w:val="left" w:pos="255"/>
              </w:tabs>
              <w:spacing w:after="0" w:line="360" w:lineRule="auto"/>
              <w:jc w:val="both"/>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- 100 мест на 1 тыс. человек для сельского поселения с численностью населения от 2 до 5 тыс. человек</w:t>
            </w:r>
          </w:p>
        </w:tc>
      </w:tr>
      <w:tr w:rsidR="006C69F8" w:rsidRPr="00EA360E" w:rsidTr="006C69F8">
        <w:tc>
          <w:tcPr>
            <w:tcW w:w="2563" w:type="dxa"/>
            <w:tcBorders>
              <w:top w:val="single" w:sz="4" w:space="0" w:color="000000"/>
              <w:left w:val="single" w:sz="4" w:space="0" w:color="000000"/>
              <w:bottom w:val="single" w:sz="4" w:space="0" w:color="000000"/>
            </w:tcBorders>
            <w:shd w:val="clear" w:color="auto" w:fill="auto"/>
          </w:tcPr>
          <w:p w:rsidR="006C69F8" w:rsidRPr="00EA360E" w:rsidRDefault="006C69F8" w:rsidP="006C69F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Музеи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C69F8" w:rsidRPr="00EA360E" w:rsidRDefault="006C69F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xml:space="preserve">1 объект </w:t>
            </w:r>
          </w:p>
        </w:tc>
      </w:tr>
    </w:tbl>
    <w:p w:rsidR="00EB5D58" w:rsidRPr="00EA360E"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EA360E" w:rsidRDefault="00EB5D58" w:rsidP="00FB4986">
      <w:pPr>
        <w:spacing w:after="0" w:line="240" w:lineRule="auto"/>
        <w:ind w:firstLine="794"/>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EB5D58" w:rsidRPr="00EA360E" w:rsidRDefault="00EB5D58" w:rsidP="00FB4986">
      <w:pPr>
        <w:spacing w:after="0" w:line="240" w:lineRule="auto"/>
        <w:ind w:firstLine="794"/>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EB5D58" w:rsidRPr="00EA360E" w:rsidRDefault="00EB5D58" w:rsidP="00FB4986">
      <w:pPr>
        <w:spacing w:after="0" w:line="240" w:lineRule="auto"/>
        <w:ind w:firstLine="794"/>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EB5D58" w:rsidRPr="00EA360E" w:rsidRDefault="00EB5D58" w:rsidP="00FB4986">
      <w:pPr>
        <w:spacing w:after="0" w:line="240" w:lineRule="auto"/>
        <w:ind w:firstLine="794"/>
        <w:jc w:val="both"/>
        <w:rPr>
          <w:rFonts w:ascii="Times New Roman" w:eastAsia="Times New Roman" w:hAnsi="Times New Roman"/>
          <w:sz w:val="24"/>
          <w:szCs w:val="24"/>
          <w:lang w:eastAsia="zh-CN"/>
        </w:rPr>
      </w:pPr>
      <w:proofErr w:type="gramStart"/>
      <w:r w:rsidRPr="00EA360E">
        <w:rPr>
          <w:rFonts w:ascii="Times New Roman" w:eastAsia="Times New Roman" w:hAnsi="Times New Roman"/>
          <w:sz w:val="24"/>
          <w:szCs w:val="24"/>
          <w:lang w:eastAsia="zh-CN"/>
        </w:rPr>
        <w:lastRenderedPageBreak/>
        <w:t xml:space="preserve">Минимальные размеры земельных участков для библиотек установлены согласно СНиП </w:t>
      </w:r>
      <w:r w:rsidRPr="00EA360E">
        <w:rPr>
          <w:rFonts w:ascii="Times New Roman" w:eastAsia="Times New Roman" w:hAnsi="Times New Roman"/>
          <w:iCs/>
          <w:sz w:val="24"/>
          <w:szCs w:val="24"/>
          <w:lang w:eastAsia="ru-RU"/>
        </w:rPr>
        <w:t>31-06-2009</w:t>
      </w:r>
      <w:r w:rsidRPr="00EA360E">
        <w:rPr>
          <w:rFonts w:ascii="Times New Roman" w:eastAsia="Times New Roman" w:hAnsi="Times New Roman"/>
          <w:i/>
          <w:iCs/>
          <w:sz w:val="24"/>
          <w:szCs w:val="24"/>
          <w:lang w:eastAsia="ru-RU"/>
        </w:rPr>
        <w:t xml:space="preserve"> «</w:t>
      </w:r>
      <w:r w:rsidRPr="00EA360E">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r w:rsidR="00AE6C44"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универсальные библиотеки - 35 кв. м. на 1 тыс. ед. хранения;</w:t>
      </w:r>
      <w:r w:rsidR="00AE6C44"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детские библиотеки - 39 кв. м. на 1 тыс. ед. хранения;</w:t>
      </w:r>
      <w:r w:rsidR="00AE6C44"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юношеские библиотеки - 38 кв. м. на 1 тыс. ед. хранения;</w:t>
      </w:r>
      <w:proofErr w:type="gramEnd"/>
      <w:r w:rsidR="00AE6C44"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общедоступные библиотеки - 32 кв. м. на 1 тыс. ед. хранения.</w:t>
      </w:r>
    </w:p>
    <w:p w:rsidR="00EB5D58" w:rsidRPr="00EA360E" w:rsidRDefault="00EB5D58" w:rsidP="00FB4986">
      <w:pPr>
        <w:spacing w:after="0" w:line="240" w:lineRule="auto"/>
        <w:ind w:firstLine="794"/>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Минимальные размеры земельных участков музеев приняты в соответствии с Рекомендациями по проектированию музеев, утвержденными ЦНИИЭП им. Б.С. Мезенцева от 1988 года, актуализированными в 2008 году.</w:t>
      </w:r>
    </w:p>
    <w:p w:rsidR="004A40A2" w:rsidRPr="00EA360E" w:rsidRDefault="004A40A2" w:rsidP="00FB4986">
      <w:pPr>
        <w:spacing w:after="0" w:line="240" w:lineRule="auto"/>
        <w:ind w:firstLine="794"/>
        <w:jc w:val="both"/>
        <w:rPr>
          <w:rFonts w:ascii="Times New Roman" w:eastAsia="Times New Roman" w:hAnsi="Times New Roman"/>
          <w:sz w:val="24"/>
          <w:szCs w:val="24"/>
          <w:lang w:eastAsia="zh-CN"/>
        </w:rPr>
      </w:pPr>
    </w:p>
    <w:p w:rsidR="00EB5D58" w:rsidRPr="00EA360E" w:rsidRDefault="00EB5D58" w:rsidP="00FB4986">
      <w:pPr>
        <w:spacing w:after="0" w:line="240" w:lineRule="auto"/>
        <w:jc w:val="both"/>
        <w:rPr>
          <w:rFonts w:ascii="Times New Roman" w:hAnsi="Times New Roman"/>
          <w:b/>
          <w:bCs/>
          <w:sz w:val="24"/>
          <w:szCs w:val="24"/>
          <w:lang w:eastAsia="zh-CN"/>
        </w:rPr>
      </w:pPr>
      <w:r w:rsidRPr="00EA360E">
        <w:rPr>
          <w:rFonts w:ascii="Times New Roman" w:eastAsia="Times New Roman" w:hAnsi="Times New Roman"/>
          <w:sz w:val="24"/>
          <w:szCs w:val="24"/>
          <w:lang w:eastAsia="zh-CN"/>
        </w:rPr>
        <w:t>Таблица</w:t>
      </w:r>
      <w:r w:rsidR="007B02FE" w:rsidRPr="00EA360E">
        <w:rPr>
          <w:rFonts w:ascii="Times New Roman" w:eastAsia="Times New Roman" w:hAnsi="Times New Roman"/>
          <w:sz w:val="24"/>
          <w:szCs w:val="24"/>
          <w:lang w:eastAsia="zh-CN"/>
        </w:rPr>
        <w:t xml:space="preserve"> </w:t>
      </w:r>
      <w:r w:rsidR="006C69F8" w:rsidRPr="00EA360E">
        <w:rPr>
          <w:rFonts w:ascii="Times New Roman" w:eastAsia="Times New Roman" w:hAnsi="Times New Roman"/>
          <w:sz w:val="24"/>
          <w:szCs w:val="24"/>
          <w:lang w:eastAsia="zh-CN"/>
        </w:rPr>
        <w:t>20</w:t>
      </w:r>
      <w:r w:rsidR="007B02FE" w:rsidRPr="00EA360E">
        <w:rPr>
          <w:rFonts w:ascii="Times New Roman" w:eastAsia="Times New Roman" w:hAnsi="Times New Roman"/>
          <w:sz w:val="24"/>
          <w:szCs w:val="24"/>
          <w:lang w:eastAsia="zh-CN"/>
        </w:rPr>
        <w:t xml:space="preserve">. </w:t>
      </w:r>
      <w:r w:rsidRPr="00EA360E">
        <w:rPr>
          <w:rFonts w:ascii="Times New Roman" w:eastAsia="Times New Roman" w:hAnsi="Times New Roman"/>
          <w:sz w:val="24"/>
          <w:szCs w:val="24"/>
          <w:lang w:eastAsia="zh-CN"/>
        </w:rPr>
        <w:t>Зависимость размера земельного участка музея от экспозиционной площади</w:t>
      </w:r>
    </w:p>
    <w:tbl>
      <w:tblPr>
        <w:tblW w:w="0" w:type="auto"/>
        <w:tblInd w:w="630" w:type="dxa"/>
        <w:tblLayout w:type="fixed"/>
        <w:tblLook w:val="0000" w:firstRow="0" w:lastRow="0" w:firstColumn="0" w:lastColumn="0" w:noHBand="0" w:noVBand="0"/>
      </w:tblPr>
      <w:tblGrid>
        <w:gridCol w:w="4312"/>
        <w:gridCol w:w="4720"/>
      </w:tblGrid>
      <w:tr w:rsidR="00EB5D58" w:rsidRPr="00EA360E" w:rsidTr="00391890">
        <w:trPr>
          <w:trHeight w:val="87"/>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autoSpaceDE w:val="0"/>
              <w:spacing w:after="0" w:line="240" w:lineRule="auto"/>
              <w:ind w:firstLine="851"/>
              <w:jc w:val="center"/>
              <w:rPr>
                <w:rFonts w:ascii="Times New Roman" w:eastAsia="Times New Roman" w:hAnsi="Times New Roman"/>
                <w:sz w:val="14"/>
                <w:szCs w:val="14"/>
                <w:lang w:eastAsia="zh-CN"/>
              </w:rPr>
            </w:pPr>
            <w:r w:rsidRPr="00EA360E">
              <w:rPr>
                <w:rFonts w:ascii="Times New Roman" w:hAnsi="Times New Roman"/>
                <w:b/>
                <w:bCs/>
                <w:sz w:val="14"/>
                <w:szCs w:val="14"/>
                <w:lang w:eastAsia="zh-CN"/>
              </w:rPr>
              <w:t>Зависимость площадей экспозиции и участка:</w:t>
            </w:r>
          </w:p>
        </w:tc>
      </w:tr>
      <w:tr w:rsidR="00EB5D58" w:rsidRPr="00EA360E" w:rsidTr="00391890">
        <w:trPr>
          <w:trHeight w:val="86"/>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autoSpaceDE w:val="0"/>
              <w:spacing w:after="0" w:line="240" w:lineRule="auto"/>
              <w:ind w:firstLine="851"/>
              <w:jc w:val="center"/>
              <w:rPr>
                <w:rFonts w:ascii="Times New Roman" w:hAnsi="Times New Roman"/>
                <w:b/>
                <w:bCs/>
                <w:sz w:val="14"/>
                <w:szCs w:val="14"/>
                <w:lang w:eastAsia="zh-CN"/>
              </w:rPr>
            </w:pPr>
            <w:r w:rsidRPr="00EA360E">
              <w:rPr>
                <w:rFonts w:ascii="Times New Roman" w:hAnsi="Times New Roman"/>
                <w:b/>
                <w:bCs/>
                <w:sz w:val="14"/>
                <w:szCs w:val="14"/>
                <w:lang w:eastAsia="zh-CN"/>
              </w:rPr>
              <w:t>Площадь участка</w:t>
            </w:r>
            <w:proofErr w:type="gramStart"/>
            <w:r w:rsidRPr="00EA360E">
              <w:rPr>
                <w:rFonts w:ascii="Times New Roman" w:hAnsi="Times New Roman"/>
                <w:b/>
                <w:bCs/>
                <w:sz w:val="14"/>
                <w:szCs w:val="14"/>
                <w:lang w:eastAsia="zh-CN"/>
              </w:rPr>
              <w:t xml:space="preserve"> ,</w:t>
            </w:r>
            <w:proofErr w:type="gramEnd"/>
            <w:r w:rsidRPr="00EA360E">
              <w:rPr>
                <w:rFonts w:ascii="Times New Roman" w:hAnsi="Times New Roman"/>
                <w:b/>
                <w:bCs/>
                <w:sz w:val="14"/>
                <w:szCs w:val="14"/>
                <w:lang w:eastAsia="zh-CN"/>
              </w:rPr>
              <w:t xml:space="preserve"> га.</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autoSpaceDE w:val="0"/>
              <w:spacing w:after="0" w:line="240" w:lineRule="auto"/>
              <w:jc w:val="center"/>
              <w:rPr>
                <w:rFonts w:ascii="Times New Roman" w:eastAsia="Times New Roman" w:hAnsi="Times New Roman"/>
                <w:sz w:val="14"/>
                <w:szCs w:val="14"/>
                <w:lang w:eastAsia="zh-CN"/>
              </w:rPr>
            </w:pPr>
            <w:r w:rsidRPr="00EA360E">
              <w:rPr>
                <w:rFonts w:ascii="Times New Roman" w:hAnsi="Times New Roman"/>
                <w:b/>
                <w:bCs/>
                <w:sz w:val="14"/>
                <w:szCs w:val="14"/>
                <w:lang w:eastAsia="zh-CN"/>
              </w:rPr>
              <w:t>Экспозиционная площадь, кв. м</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0,5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500</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0,8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1000</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1,2</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1500</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1,5</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2000</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1,8</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2500</w:t>
            </w:r>
          </w:p>
        </w:tc>
      </w:tr>
      <w:tr w:rsidR="00EB5D58" w:rsidRPr="00EA360E" w:rsidTr="00391890">
        <w:trPr>
          <w:trHeight w:val="24"/>
        </w:trPr>
        <w:tc>
          <w:tcPr>
            <w:tcW w:w="4312" w:type="dxa"/>
            <w:tcBorders>
              <w:top w:val="single" w:sz="4" w:space="0" w:color="000000"/>
              <w:left w:val="single" w:sz="4" w:space="0" w:color="000000"/>
              <w:bottom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2,0</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spacing w:after="0" w:line="240" w:lineRule="auto"/>
              <w:ind w:firstLine="851"/>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3000</w:t>
            </w:r>
          </w:p>
        </w:tc>
      </w:tr>
      <w:tr w:rsidR="00EB5D58" w:rsidRPr="00EA360E" w:rsidTr="00391890">
        <w:trPr>
          <w:trHeight w:val="178"/>
        </w:trPr>
        <w:tc>
          <w:tcPr>
            <w:tcW w:w="9032" w:type="dxa"/>
            <w:gridSpan w:val="2"/>
            <w:tcBorders>
              <w:top w:val="single" w:sz="4" w:space="0" w:color="000000"/>
              <w:left w:val="single" w:sz="4" w:space="0" w:color="000000"/>
              <w:bottom w:val="single" w:sz="4" w:space="0" w:color="000000"/>
              <w:right w:val="single" w:sz="4" w:space="0" w:color="000000"/>
            </w:tcBorders>
            <w:shd w:val="clear" w:color="auto" w:fill="auto"/>
          </w:tcPr>
          <w:p w:rsidR="00EB5D58" w:rsidRPr="00EA360E" w:rsidRDefault="00EB5D58" w:rsidP="00EB5D58">
            <w:pPr>
              <w:autoSpaceDE w:val="0"/>
              <w:spacing w:after="0" w:line="240" w:lineRule="auto"/>
              <w:ind w:firstLine="851"/>
              <w:rPr>
                <w:rFonts w:ascii="Times New Roman" w:eastAsia="Times New Roman" w:hAnsi="Times New Roman"/>
                <w:sz w:val="14"/>
                <w:szCs w:val="14"/>
                <w:lang w:eastAsia="zh-CN"/>
              </w:rPr>
            </w:pPr>
            <w:r w:rsidRPr="00EA360E">
              <w:rPr>
                <w:rFonts w:ascii="Times New Roman" w:hAnsi="Times New Roman"/>
                <w:sz w:val="14"/>
                <w:szCs w:val="14"/>
                <w:lang w:eastAsia="zh-CN"/>
              </w:rPr>
              <w:t>Примечание. Данные требования не распространяются на музеи, расположение которых связано с определенным местом: мемориальные музеи, археологические музеи на месте раскопок, музеи предприятий, учреждений и учебных заведений, музеи в памятниках, музеи под открытым небом, требующие больших по площади незастроенных территорий, с ландшафтом, характерным для данного региона</w:t>
            </w:r>
          </w:p>
        </w:tc>
      </w:tr>
    </w:tbl>
    <w:p w:rsidR="00EB5D58" w:rsidRPr="00EA360E" w:rsidRDefault="00EB5D58" w:rsidP="00EB5D58">
      <w:pPr>
        <w:spacing w:after="0" w:line="240" w:lineRule="auto"/>
        <w:ind w:firstLine="851"/>
        <w:jc w:val="both"/>
        <w:rPr>
          <w:rFonts w:ascii="Times New Roman" w:eastAsia="Times New Roman" w:hAnsi="Times New Roman"/>
          <w:sz w:val="28"/>
          <w:szCs w:val="28"/>
          <w:lang w:eastAsia="zh-CN"/>
        </w:rPr>
      </w:pPr>
    </w:p>
    <w:p w:rsidR="00EB5D58" w:rsidRPr="00EA360E" w:rsidRDefault="00EB5D58" w:rsidP="00FB4986">
      <w:pPr>
        <w:spacing w:after="0" w:line="24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территории поселения</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К объектам, не относящимся к объектам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Посредством использования предпринимательской активности, преимущественно создаются и содержатся следующие виды объектов социально-культ</w:t>
      </w:r>
      <w:r w:rsidR="00AE6C44" w:rsidRPr="00EA360E">
        <w:rPr>
          <w:rFonts w:ascii="Times New Roman" w:eastAsia="Times New Roman" w:hAnsi="Times New Roman"/>
          <w:sz w:val="24"/>
          <w:szCs w:val="24"/>
          <w:lang w:eastAsia="ru-RU"/>
        </w:rPr>
        <w:t xml:space="preserve">урного и бытового обслуживания: аптечные организации; объекты культуры; </w:t>
      </w:r>
      <w:r w:rsidRPr="00EA360E">
        <w:rPr>
          <w:rFonts w:ascii="Times New Roman" w:eastAsia="Times New Roman" w:hAnsi="Times New Roman"/>
          <w:sz w:val="24"/>
          <w:szCs w:val="24"/>
          <w:lang w:eastAsia="ru-RU"/>
        </w:rPr>
        <w:t>объект</w:t>
      </w:r>
      <w:r w:rsidR="00AE6C44" w:rsidRPr="00EA360E">
        <w:rPr>
          <w:rFonts w:ascii="Times New Roman" w:eastAsia="Times New Roman" w:hAnsi="Times New Roman"/>
          <w:sz w:val="24"/>
          <w:szCs w:val="24"/>
          <w:lang w:eastAsia="ru-RU"/>
        </w:rPr>
        <w:t xml:space="preserve">ы физической культуры и спорта; </w:t>
      </w:r>
      <w:r w:rsidRPr="00EA360E">
        <w:rPr>
          <w:rFonts w:ascii="Times New Roman" w:eastAsia="Times New Roman" w:hAnsi="Times New Roman"/>
          <w:sz w:val="24"/>
          <w:szCs w:val="24"/>
          <w:lang w:eastAsia="ru-RU"/>
        </w:rPr>
        <w:t xml:space="preserve">предприятия торговли, общественного </w:t>
      </w:r>
      <w:r w:rsidR="00AE6C44" w:rsidRPr="00EA360E">
        <w:rPr>
          <w:rFonts w:ascii="Times New Roman" w:eastAsia="Times New Roman" w:hAnsi="Times New Roman"/>
          <w:sz w:val="24"/>
          <w:szCs w:val="24"/>
          <w:lang w:eastAsia="ru-RU"/>
        </w:rPr>
        <w:t xml:space="preserve">питания, бытового обслуживания; </w:t>
      </w:r>
      <w:r w:rsidRPr="00EA360E">
        <w:rPr>
          <w:rFonts w:ascii="Times New Roman" w:eastAsia="Times New Roman" w:hAnsi="Times New Roman"/>
          <w:sz w:val="24"/>
          <w:szCs w:val="24"/>
          <w:lang w:eastAsia="ru-RU"/>
        </w:rPr>
        <w:t>кредитно-финансовые организации.</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На основе Распоряжения Правительства Российской Федерации от 03.07.1996 № 1063-р «О Социальных нормативах и нормах» установлен расчетный показатель минимально допустимого уровня обеспече</w:t>
      </w:r>
      <w:r w:rsidR="00AE6C44" w:rsidRPr="00EA360E">
        <w:rPr>
          <w:rFonts w:ascii="Times New Roman" w:eastAsia="Times New Roman" w:hAnsi="Times New Roman"/>
          <w:sz w:val="24"/>
          <w:szCs w:val="24"/>
          <w:lang w:eastAsia="ru-RU"/>
        </w:rPr>
        <w:t xml:space="preserve">нности аптечными организациями: </w:t>
      </w:r>
      <w:r w:rsidRPr="00EA360E">
        <w:rPr>
          <w:rFonts w:ascii="Times New Roman" w:eastAsia="Times New Roman" w:hAnsi="Times New Roman"/>
          <w:sz w:val="24"/>
          <w:szCs w:val="24"/>
          <w:lang w:eastAsia="ru-RU"/>
        </w:rPr>
        <w:t>- для сельских населенных пунктов – 1 объект на 6,2 тыс. человек.</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Аптеки 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r w:rsidR="006C69F8"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ru-RU"/>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lastRenderedPageBreak/>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Рекомендуется размещать в составе помещений общественных комплексов, а так же в специально приспособленном помещении жилого или общественного здания для обеспечения наилучшей доступности.</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Нормативы обеспеченности предприятиями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Пре</w:t>
      </w:r>
      <w:r w:rsidR="00AE6C44" w:rsidRPr="00EA360E">
        <w:rPr>
          <w:rFonts w:ascii="Times New Roman" w:eastAsia="Times New Roman" w:hAnsi="Times New Roman"/>
          <w:sz w:val="24"/>
          <w:szCs w:val="24"/>
          <w:lang w:eastAsia="ru-RU"/>
        </w:rPr>
        <w:t xml:space="preserve">дприятия общественного питания: </w:t>
      </w:r>
      <w:r w:rsidRPr="00EA360E">
        <w:rPr>
          <w:rFonts w:ascii="Times New Roman" w:eastAsia="Times New Roman" w:hAnsi="Times New Roman"/>
          <w:sz w:val="24"/>
          <w:szCs w:val="24"/>
          <w:lang w:eastAsia="ru-RU"/>
        </w:rPr>
        <w:t>сельские населенные пу</w:t>
      </w:r>
      <w:r w:rsidR="00AE6C44" w:rsidRPr="00EA360E">
        <w:rPr>
          <w:rFonts w:ascii="Times New Roman" w:eastAsia="Times New Roman" w:hAnsi="Times New Roman"/>
          <w:sz w:val="24"/>
          <w:szCs w:val="24"/>
          <w:lang w:eastAsia="ru-RU"/>
        </w:rPr>
        <w:t xml:space="preserve">нкты </w:t>
      </w:r>
      <w:r w:rsidRPr="00EA360E">
        <w:rPr>
          <w:rFonts w:ascii="Times New Roman" w:eastAsia="Times New Roman" w:hAnsi="Times New Roman"/>
          <w:sz w:val="24"/>
          <w:szCs w:val="24"/>
          <w:lang w:eastAsia="ru-RU"/>
        </w:rPr>
        <w:t>- 40 мест на 1 тыс. человек.</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Пре</w:t>
      </w:r>
      <w:r w:rsidR="00AE6C44" w:rsidRPr="00EA360E">
        <w:rPr>
          <w:rFonts w:ascii="Times New Roman" w:eastAsia="Times New Roman" w:hAnsi="Times New Roman"/>
          <w:sz w:val="24"/>
          <w:szCs w:val="24"/>
          <w:lang w:eastAsia="ru-RU"/>
        </w:rPr>
        <w:t xml:space="preserve">дприятия бытового обслуживания: сельские населенные пункты </w:t>
      </w:r>
      <w:r w:rsidRPr="00EA360E">
        <w:rPr>
          <w:rFonts w:ascii="Times New Roman" w:eastAsia="Times New Roman" w:hAnsi="Times New Roman"/>
          <w:sz w:val="24"/>
          <w:szCs w:val="24"/>
          <w:lang w:eastAsia="ru-RU"/>
        </w:rPr>
        <w:t>- 7 рабочих мест на 1 тыс. человек.</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Размеры земельных участков для объектов в области торговли, общественного питания и бытового обслуживания определены СП  42.133330.2011 «Градостроительство. Планировка и застройка городских сельских поселений», актуализированная редакция СНиП 2.07.01-89.</w:t>
      </w:r>
    </w:p>
    <w:p w:rsidR="006775C1"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Нормативы обеспеченности отделениями банков для городских и сельских населенных пунктов приняты в соответствии со СНиП 2.07.01-89* «Градостроительство. Планировка и застройка городских и сельских поселений» – 1 операционная касса на 30 тыс. человек.</w:t>
      </w:r>
    </w:p>
    <w:p w:rsidR="00EB5D58" w:rsidRPr="00EA360E" w:rsidRDefault="006775C1" w:rsidP="00FB4986">
      <w:pPr>
        <w:suppressAutoHyphens w:val="0"/>
        <w:spacing w:after="0" w:line="24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Размер земельного участка определяется количеством операционных касс в заведении. Нормативы определены в соответствии с СП 42.133330.2011 «Градостроительство. Планировка и застройка городских сельских поселений», актуализированная редакция СНиП 2.07.01-89.</w:t>
      </w:r>
    </w:p>
    <w:p w:rsidR="004A40A2" w:rsidRPr="00EA360E" w:rsidRDefault="004A40A2" w:rsidP="00FB4986">
      <w:pPr>
        <w:suppressAutoHyphens w:val="0"/>
        <w:spacing w:after="0" w:line="240" w:lineRule="auto"/>
        <w:ind w:firstLine="709"/>
        <w:jc w:val="both"/>
        <w:rPr>
          <w:rFonts w:ascii="Times New Roman" w:eastAsia="Times New Roman" w:hAnsi="Times New Roman"/>
          <w:sz w:val="24"/>
          <w:szCs w:val="24"/>
          <w:lang w:eastAsia="ru-RU"/>
        </w:rPr>
      </w:pPr>
    </w:p>
    <w:p w:rsidR="00BF13C8" w:rsidRPr="00EA360E" w:rsidRDefault="006C69F8" w:rsidP="00FB4986">
      <w:pPr>
        <w:keepNext/>
        <w:keepLines/>
        <w:spacing w:after="60" w:line="240" w:lineRule="auto"/>
        <w:jc w:val="center"/>
        <w:rPr>
          <w:rFonts w:ascii="Times New Roman" w:eastAsia="Times New Roman" w:hAnsi="Times New Roman"/>
          <w:sz w:val="24"/>
          <w:szCs w:val="24"/>
          <w:lang w:eastAsia="zh-CN"/>
        </w:rPr>
      </w:pPr>
      <w:r w:rsidRPr="00EA360E">
        <w:rPr>
          <w:rFonts w:ascii="Times New Roman" w:hAnsi="Times New Roman"/>
          <w:sz w:val="24"/>
          <w:szCs w:val="24"/>
          <w:lang w:eastAsia="ru-RU"/>
        </w:rPr>
        <w:t>Таблица 21</w:t>
      </w:r>
      <w:r w:rsidR="00BF13C8" w:rsidRPr="00EA360E">
        <w:rPr>
          <w:rFonts w:ascii="Times New Roman" w:hAnsi="Times New Roman"/>
          <w:sz w:val="24"/>
          <w:szCs w:val="24"/>
          <w:lang w:eastAsia="ru-RU"/>
        </w:rPr>
        <w:t>. Нормы расчета учреждений и предприятий обслуживания</w:t>
      </w:r>
    </w:p>
    <w:tbl>
      <w:tblPr>
        <w:tblW w:w="9356" w:type="dxa"/>
        <w:tblInd w:w="108" w:type="dxa"/>
        <w:tblLayout w:type="fixed"/>
        <w:tblLook w:val="0000" w:firstRow="0" w:lastRow="0" w:firstColumn="0" w:lastColumn="0" w:noHBand="0" w:noVBand="0"/>
      </w:tblPr>
      <w:tblGrid>
        <w:gridCol w:w="3402"/>
        <w:gridCol w:w="2694"/>
        <w:gridCol w:w="3260"/>
      </w:tblGrid>
      <w:tr w:rsidR="00BF13C8" w:rsidRPr="00EA360E" w:rsidTr="00BF13C8">
        <w:trPr>
          <w:trHeight w:val="23"/>
          <w:tblHeader/>
        </w:trPr>
        <w:tc>
          <w:tcPr>
            <w:tcW w:w="3402"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Наименование</w:t>
            </w:r>
          </w:p>
        </w:tc>
        <w:tc>
          <w:tcPr>
            <w:tcW w:w="2694"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xml:space="preserve">Норматив </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Источник</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Учреждения образования</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Детские дошкольные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85% детей дошкольного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 «Градостроительство. Планировка и застройка городских и сельских поселений» (далее - 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100% детей школьного возраста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Внешкольные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10%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Школьные учебно-производственные комбинаты</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8% общего числа школьников</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Учреждения здравоохранения</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Амбулаторно - поликлинические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17,95 посещений в смену на 1000 человек</w:t>
            </w:r>
          </w:p>
        </w:tc>
        <w:tc>
          <w:tcPr>
            <w:tcW w:w="3260" w:type="dxa"/>
            <w:vMerge w:val="restart"/>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Закон Краснодарского края от 02.03.2009 N 1695-КЗ</w:t>
            </w:r>
          </w:p>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"О Территориальной программе государственных гарантий оказания гражданам Российской Федерации бесплатной медицинской помощи в Краснодарском крае на 2009 год" (принят ЗС КК 18.02.2009)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Больничные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10,37 коек на 1000 человек</w:t>
            </w:r>
          </w:p>
        </w:tc>
        <w:tc>
          <w:tcPr>
            <w:tcW w:w="3260" w:type="dxa"/>
            <w:vMerge/>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napToGrid w:val="0"/>
              <w:spacing w:after="0" w:line="240" w:lineRule="auto"/>
              <w:rPr>
                <w:rFonts w:ascii="Times New Roman" w:eastAsia="Times New Roman" w:hAnsi="Times New Roman"/>
                <w:sz w:val="14"/>
                <w:szCs w:val="14"/>
                <w:lang w:eastAsia="zh-CN"/>
              </w:rPr>
            </w:pP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Аптечные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 объект на 6 200 человек сельского населения</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Распоряжение Правительства РФ от 03.07.1996 № 1063-р «О социальных нормативах»</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proofErr w:type="spellStart"/>
            <w:r w:rsidRPr="00EA360E">
              <w:rPr>
                <w:rFonts w:ascii="Times New Roman" w:eastAsia="Times New Roman" w:hAnsi="Times New Roman"/>
                <w:sz w:val="14"/>
                <w:szCs w:val="14"/>
                <w:lang w:eastAsia="zh-CN"/>
              </w:rPr>
              <w:t>Фельдшерско</w:t>
            </w:r>
            <w:proofErr w:type="spellEnd"/>
            <w:r w:rsidRPr="00EA360E">
              <w:rPr>
                <w:rFonts w:ascii="Times New Roman" w:eastAsia="Times New Roman" w:hAnsi="Times New Roman"/>
                <w:sz w:val="14"/>
                <w:szCs w:val="14"/>
                <w:lang w:eastAsia="zh-CN"/>
              </w:rPr>
              <w:t>–акушерские пункты</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в зависимости от удаленности и численности населенного пункта</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overflowPunct w:val="0"/>
              <w:autoSpaceDE w:val="0"/>
              <w:spacing w:after="0" w:line="240" w:lineRule="auto"/>
              <w:jc w:val="center"/>
              <w:textAlignment w:val="baseline"/>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Приказ министерства здравоохранения СССР от 26.09.1978  № 900 «О штатных нормативах медицинского, фармацевтического персонала и работников кухонь центральных районных больниц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 пунктов»</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Выдвижные пункты скорой медицинской помощи</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xml:space="preserve">1 автомобиль на 5 000 человек сельского населения </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Спортивные и физкультурно-оздоровительные сооружения</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Спортивные залы общего пользования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80 кв.м площади пола на 1000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Спортивные плоскостные сооружения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0,7-0,9 га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Учреждения культуры и искусства</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Клубные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500-300 посетительских мест на 1000 жителей для сельских поселений свыше 200 и до 1000 человек, 300-230 – для поселений от 1000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Библиотечные учреждения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6-7,5 тыс. ед. хранения на 1000 жителей для сельских поселений свыше 1000 и до 2000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Предприятия торговли</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lastRenderedPageBreak/>
              <w:t>Магазины</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300 кв.м торговой площади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Предприятия общественного питания</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Предприятия общественного питания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xml:space="preserve"> 40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Предприятия бытового и коммунального обслуживания</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Предприятия бытового обслуживания</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7 рабочих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Прачечные</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60 кг белья в смену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Бани</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7 мест на 1 тыс. чел.</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 xml:space="preserve">Кредитно-финансовые учреждения </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left="-96" w:right="-108"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Отделения и филиалы сберегательного банка</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1 операционное место на 2 000 – 3 000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b/>
                <w:bCs/>
                <w:sz w:val="14"/>
                <w:szCs w:val="14"/>
                <w:lang w:eastAsia="zh-CN"/>
              </w:rPr>
              <w:t>Учреждения жилищно-коммунального хозяйства</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Гостиницы</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6 мест на 1 000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СНиП 2.07.01-89*</w:t>
            </w:r>
          </w:p>
        </w:tc>
      </w:tr>
      <w:tr w:rsidR="00BF13C8" w:rsidRPr="00EA360E" w:rsidTr="00BF13C8">
        <w:trPr>
          <w:trHeight w:val="23"/>
        </w:trPr>
        <w:tc>
          <w:tcPr>
            <w:tcW w:w="3402"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Пожарные депо</w:t>
            </w:r>
          </w:p>
        </w:tc>
        <w:tc>
          <w:tcPr>
            <w:tcW w:w="2694" w:type="dxa"/>
            <w:tcBorders>
              <w:left w:val="single" w:sz="4" w:space="0" w:color="000000"/>
              <w:bottom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 xml:space="preserve">1 депо на 2 автомобиля  </w:t>
            </w:r>
            <w:proofErr w:type="spellStart"/>
            <w:r w:rsidRPr="00EA360E">
              <w:rPr>
                <w:rFonts w:ascii="Times New Roman" w:eastAsia="Times New Roman" w:hAnsi="Times New Roman"/>
                <w:sz w:val="14"/>
                <w:szCs w:val="14"/>
                <w:lang w:eastAsia="zh-CN"/>
              </w:rPr>
              <w:t>ри</w:t>
            </w:r>
            <w:proofErr w:type="spellEnd"/>
            <w:r w:rsidRPr="00EA360E">
              <w:rPr>
                <w:rFonts w:ascii="Times New Roman" w:eastAsia="Times New Roman" w:hAnsi="Times New Roman"/>
                <w:sz w:val="14"/>
                <w:szCs w:val="14"/>
                <w:lang w:eastAsia="zh-CN"/>
              </w:rPr>
              <w:t xml:space="preserve"> населении до 5 000 человек</w:t>
            </w:r>
          </w:p>
        </w:tc>
        <w:tc>
          <w:tcPr>
            <w:tcW w:w="3260" w:type="dxa"/>
            <w:tcBorders>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ind w:firstLine="5"/>
              <w:jc w:val="center"/>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НПБ 101-95 «Нормы проектирования объектов пожарной охраны». Федеральный закон от 22.07.2008 № 123-ФЗ «Технический регламент о требованиях пожарной безопасности»</w:t>
            </w:r>
          </w:p>
        </w:tc>
      </w:tr>
    </w:tbl>
    <w:p w:rsidR="00EB5D58" w:rsidRPr="00EA360E" w:rsidRDefault="00EB5D58" w:rsidP="00BF13C8">
      <w:pPr>
        <w:suppressAutoHyphens w:val="0"/>
        <w:spacing w:after="0" w:line="360" w:lineRule="auto"/>
        <w:jc w:val="both"/>
        <w:rPr>
          <w:rFonts w:ascii="Times New Roman" w:eastAsia="Times New Roman" w:hAnsi="Times New Roman"/>
          <w:sz w:val="24"/>
          <w:szCs w:val="24"/>
          <w:lang w:eastAsia="ru-RU"/>
        </w:rPr>
      </w:pPr>
    </w:p>
    <w:p w:rsidR="00BF13C8" w:rsidRPr="00EA360E" w:rsidRDefault="00BF13C8" w:rsidP="00BF13C8">
      <w:pPr>
        <w:spacing w:after="0" w:line="360" w:lineRule="auto"/>
        <w:jc w:val="both"/>
        <w:rPr>
          <w:rFonts w:ascii="Times New Roman" w:hAnsi="Times New Roman"/>
          <w:b/>
          <w:sz w:val="24"/>
          <w:szCs w:val="24"/>
          <w:lang w:eastAsia="en-US"/>
        </w:rPr>
      </w:pPr>
      <w:r w:rsidRPr="00EA360E">
        <w:rPr>
          <w:rFonts w:ascii="Times New Roman" w:eastAsia="Times New Roman" w:hAnsi="Times New Roman"/>
          <w:sz w:val="24"/>
          <w:szCs w:val="24"/>
          <w:lang w:eastAsia="zh-CN"/>
        </w:rPr>
        <w:t>Таблица 2</w:t>
      </w:r>
      <w:r w:rsidR="006C69F8" w:rsidRPr="00EA360E">
        <w:rPr>
          <w:rFonts w:ascii="Times New Roman" w:eastAsia="Times New Roman" w:hAnsi="Times New Roman"/>
          <w:sz w:val="24"/>
          <w:szCs w:val="24"/>
          <w:lang w:eastAsia="zh-CN"/>
        </w:rPr>
        <w:t>2</w:t>
      </w:r>
      <w:r w:rsidRPr="00EA360E">
        <w:rPr>
          <w:rFonts w:ascii="Times New Roman" w:eastAsia="Times New Roman" w:hAnsi="Times New Roman"/>
          <w:sz w:val="24"/>
          <w:szCs w:val="24"/>
          <w:lang w:eastAsia="zh-CN"/>
        </w:rPr>
        <w:t xml:space="preserve">. Расчетные показатели максимально допустимого уровня территориальной доступности объектов иного значения, </w:t>
      </w:r>
      <w:r w:rsidRPr="00EA360E">
        <w:rPr>
          <w:rFonts w:ascii="Times New Roman" w:hAnsi="Times New Roman"/>
          <w:sz w:val="24"/>
          <w:szCs w:val="24"/>
          <w:lang w:eastAsia="en-US"/>
        </w:rPr>
        <w:t xml:space="preserve">влияющие на определение </w:t>
      </w:r>
      <w:r w:rsidRPr="00EA360E">
        <w:rPr>
          <w:rFonts w:ascii="Times New Roman" w:eastAsia="Times New Roman" w:hAnsi="Times New Roman"/>
          <w:sz w:val="24"/>
          <w:szCs w:val="24"/>
          <w:lang w:eastAsia="zh-CN"/>
        </w:rPr>
        <w:t xml:space="preserve">расчетных показателей объектов </w:t>
      </w:r>
      <w:r w:rsidRPr="00EA360E">
        <w:rPr>
          <w:rFonts w:ascii="Times New Roman" w:hAnsi="Times New Roman"/>
          <w:sz w:val="24"/>
          <w:szCs w:val="24"/>
          <w:lang w:eastAsia="en-US"/>
        </w:rPr>
        <w:t>местного значения поселения и на качество среды</w:t>
      </w:r>
    </w:p>
    <w:tbl>
      <w:tblPr>
        <w:tblW w:w="9509" w:type="dxa"/>
        <w:tblInd w:w="-45" w:type="dxa"/>
        <w:tblLayout w:type="fixed"/>
        <w:tblLook w:val="0000" w:firstRow="0" w:lastRow="0" w:firstColumn="0" w:lastColumn="0" w:noHBand="0" w:noVBand="0"/>
      </w:tblPr>
      <w:tblGrid>
        <w:gridCol w:w="2563"/>
        <w:gridCol w:w="3260"/>
        <w:gridCol w:w="3686"/>
      </w:tblGrid>
      <w:tr w:rsidR="00BF13C8" w:rsidRPr="00EA360E" w:rsidTr="00BF13C8">
        <w:trPr>
          <w:trHeight w:val="23"/>
          <w:tblHeader/>
        </w:trPr>
        <w:tc>
          <w:tcPr>
            <w:tcW w:w="2563"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hAnsi="Times New Roman"/>
                <w:b/>
                <w:sz w:val="14"/>
                <w:szCs w:val="14"/>
                <w:lang w:eastAsia="en-US"/>
              </w:rPr>
            </w:pPr>
            <w:r w:rsidRPr="00EA360E">
              <w:rPr>
                <w:rFonts w:ascii="Times New Roman" w:hAnsi="Times New Roman"/>
                <w:b/>
                <w:sz w:val="14"/>
                <w:szCs w:val="14"/>
                <w:lang w:eastAsia="en-US"/>
              </w:rPr>
              <w:t>Наименование объекта</w:t>
            </w:r>
          </w:p>
          <w:p w:rsidR="00BF13C8" w:rsidRPr="00EA360E" w:rsidRDefault="00BF13C8" w:rsidP="00BF13C8">
            <w:pPr>
              <w:spacing w:after="0" w:line="240" w:lineRule="auto"/>
              <w:jc w:val="center"/>
              <w:rPr>
                <w:rFonts w:ascii="Times New Roman" w:hAnsi="Times New Roman"/>
                <w:b/>
                <w:sz w:val="14"/>
                <w:szCs w:val="14"/>
                <w:lang w:eastAsia="en-US"/>
              </w:rPr>
            </w:pPr>
            <w:r w:rsidRPr="00EA360E">
              <w:rPr>
                <w:rFonts w:ascii="Times New Roman" w:hAnsi="Times New Roman"/>
                <w:b/>
                <w:sz w:val="14"/>
                <w:szCs w:val="14"/>
                <w:lang w:eastAsia="en-US"/>
              </w:rPr>
              <w:t>иного значения</w:t>
            </w:r>
          </w:p>
        </w:tc>
        <w:tc>
          <w:tcPr>
            <w:tcW w:w="3260"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jc w:val="center"/>
              <w:rPr>
                <w:rFonts w:ascii="Times New Roman" w:hAnsi="Times New Roman"/>
                <w:b/>
                <w:sz w:val="14"/>
                <w:szCs w:val="14"/>
                <w:lang w:eastAsia="en-US"/>
              </w:rPr>
            </w:pPr>
            <w:r w:rsidRPr="00EA360E">
              <w:rPr>
                <w:rFonts w:ascii="Times New Roman" w:hAnsi="Times New Roman"/>
                <w:b/>
                <w:sz w:val="14"/>
                <w:szCs w:val="14"/>
                <w:lang w:eastAsia="en-US"/>
              </w:rPr>
              <w:t>Наименование расчетного показателя объекта иного значения/единица измерения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hAnsi="Times New Roman"/>
                <w:b/>
                <w:sz w:val="14"/>
                <w:szCs w:val="14"/>
                <w:lang w:eastAsia="en-US"/>
              </w:rPr>
              <w:t>Значение расчетного показателя максимально допустимого уровня территориальной доступности объекта иного значения</w:t>
            </w:r>
          </w:p>
        </w:tc>
      </w:tr>
      <w:tr w:rsidR="00BF13C8" w:rsidRPr="00EA360E" w:rsidTr="00BF13C8">
        <w:trPr>
          <w:trHeight w:val="23"/>
          <w:tblHeader/>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hAnsi="Times New Roman"/>
                <w:b/>
                <w:sz w:val="14"/>
                <w:szCs w:val="14"/>
                <w:lang w:eastAsia="en-US"/>
              </w:rPr>
              <w:t>В области  культуры</w:t>
            </w:r>
          </w:p>
        </w:tc>
      </w:tr>
      <w:tr w:rsidR="00BF13C8" w:rsidRPr="00EA360E"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Транспортная доступность</w:t>
            </w:r>
          </w:p>
        </w:tc>
      </w:tr>
      <w:tr w:rsidR="00BF13C8" w:rsidRPr="00EA360E"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b/>
                <w:sz w:val="14"/>
                <w:szCs w:val="14"/>
                <w:lang w:eastAsia="zh-CN"/>
              </w:rPr>
              <w:t>В области физической культуры и массового спорта</w:t>
            </w:r>
          </w:p>
        </w:tc>
      </w:tr>
      <w:tr w:rsidR="00BF13C8" w:rsidRPr="00EA360E"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rPr>
                <w:rFonts w:ascii="Times New Roman" w:hAnsi="Times New Roman"/>
                <w:sz w:val="14"/>
                <w:szCs w:val="14"/>
                <w:lang w:eastAsia="en-US"/>
              </w:rPr>
            </w:pPr>
            <w:r w:rsidRPr="00EA360E">
              <w:rPr>
                <w:rFonts w:ascii="Times New Roman" w:hAnsi="Times New Roman"/>
                <w:sz w:val="14"/>
                <w:szCs w:val="14"/>
                <w:lang w:eastAsia="en-US"/>
              </w:rPr>
              <w:t>Помещения для культурно-досуговой деятельности</w:t>
            </w: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Уровень территориальной доступности для населения, 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Пешеходная доступность</w:t>
            </w:r>
          </w:p>
        </w:tc>
      </w:tr>
      <w:tr w:rsidR="00BF13C8" w:rsidRPr="00EA360E"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b/>
                <w:sz w:val="14"/>
                <w:szCs w:val="14"/>
                <w:lang w:eastAsia="zh-CN"/>
              </w:rPr>
              <w:t>В области  торговли, общественного питания и бытового обслуживания</w:t>
            </w:r>
          </w:p>
        </w:tc>
      </w:tr>
      <w:tr w:rsidR="00BF13C8" w:rsidRPr="00EA360E"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Торговые предприятия</w:t>
            </w:r>
          </w:p>
          <w:p w:rsidR="00BF13C8" w:rsidRPr="00EA360E" w:rsidRDefault="00BF13C8" w:rsidP="00BF13C8">
            <w:pPr>
              <w:spacing w:after="0" w:line="240" w:lineRule="auto"/>
              <w:rPr>
                <w:rFonts w:ascii="Times New Roman" w:hAnsi="Times New Roman"/>
                <w:sz w:val="14"/>
                <w:szCs w:val="14"/>
                <w:lang w:eastAsia="en-US"/>
              </w:rPr>
            </w:pPr>
            <w:r w:rsidRPr="00EA360E">
              <w:rPr>
                <w:rFonts w:ascii="Times New Roman" w:eastAsia="Times New Roman" w:hAnsi="Times New Roman"/>
                <w:sz w:val="14"/>
                <w:szCs w:val="14"/>
                <w:lang w:eastAsia="zh-CN"/>
              </w:rPr>
              <w:t>(магазины, торговые центры, торговые комплексы)</w:t>
            </w: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Уровень территориальной доступности для населения, </w:t>
            </w:r>
            <w:proofErr w:type="gramStart"/>
            <w:r w:rsidRPr="00EA360E">
              <w:rPr>
                <w:rFonts w:ascii="Times New Roman" w:hAnsi="Times New Roman"/>
                <w:sz w:val="14"/>
                <w:szCs w:val="14"/>
                <w:lang w:eastAsia="en-US"/>
              </w:rPr>
              <w:t>м</w:t>
            </w:r>
            <w:proofErr w:type="gramEnd"/>
            <w:r w:rsidRPr="00EA360E">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Пешеходная доступность</w:t>
            </w:r>
          </w:p>
        </w:tc>
      </w:tr>
      <w:tr w:rsidR="00BF13C8" w:rsidRPr="00EA360E"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i/>
                <w:sz w:val="14"/>
                <w:szCs w:val="14"/>
                <w:lang w:eastAsia="en-US"/>
              </w:rPr>
              <w:t xml:space="preserve">Примечание: территориальная доступность </w:t>
            </w:r>
            <w:r w:rsidRPr="00EA360E">
              <w:rPr>
                <w:rFonts w:ascii="Times New Roman" w:eastAsia="Times New Roman" w:hAnsi="Times New Roman"/>
                <w:i/>
                <w:sz w:val="14"/>
                <w:szCs w:val="14"/>
                <w:lang w:eastAsia="zh-CN"/>
              </w:rPr>
              <w:t xml:space="preserve">предприятий общественного питания применима для  общественно-деловых центров </w:t>
            </w:r>
          </w:p>
        </w:tc>
      </w:tr>
      <w:tr w:rsidR="00BF13C8" w:rsidRPr="00EA360E"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rPr>
                <w:rFonts w:ascii="Times New Roman" w:hAnsi="Times New Roman"/>
                <w:sz w:val="14"/>
                <w:szCs w:val="14"/>
                <w:lang w:eastAsia="en-US"/>
              </w:rPr>
            </w:pPr>
            <w:r w:rsidRPr="00EA360E">
              <w:rPr>
                <w:rFonts w:ascii="Times New Roman" w:eastAsia="Times New Roman" w:hAnsi="Times New Roman"/>
                <w:sz w:val="14"/>
                <w:szCs w:val="14"/>
                <w:lang w:eastAsia="zh-CN"/>
              </w:rPr>
              <w:t>Предприятия бытового обслуживания</w:t>
            </w: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Уровень территориальной доступности для населения, </w:t>
            </w:r>
            <w:proofErr w:type="gramStart"/>
            <w:r w:rsidRPr="00EA360E">
              <w:rPr>
                <w:rFonts w:ascii="Times New Roman" w:hAnsi="Times New Roman"/>
                <w:sz w:val="14"/>
                <w:szCs w:val="14"/>
                <w:lang w:eastAsia="en-US"/>
              </w:rPr>
              <w:t>м</w:t>
            </w:r>
            <w:proofErr w:type="gramEnd"/>
            <w:r w:rsidRPr="00EA360E">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Пешеходная доступность:</w:t>
            </w:r>
          </w:p>
        </w:tc>
      </w:tr>
      <w:tr w:rsidR="00BF13C8" w:rsidRPr="00EA360E" w:rsidTr="00BF13C8">
        <w:trPr>
          <w:trHeight w:val="23"/>
        </w:trPr>
        <w:tc>
          <w:tcPr>
            <w:tcW w:w="2563"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napToGrid w:val="0"/>
              <w:spacing w:after="0" w:line="240" w:lineRule="auto"/>
              <w:rPr>
                <w:rFonts w:ascii="Times New Roman" w:hAnsi="Times New Roman"/>
                <w:b/>
                <w:sz w:val="14"/>
                <w:szCs w:val="14"/>
                <w:lang w:eastAsia="en-US"/>
              </w:rPr>
            </w:pP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napToGrid w:val="0"/>
              <w:spacing w:after="0" w:line="240" w:lineRule="auto"/>
              <w:rPr>
                <w:rFonts w:ascii="Times New Roman" w:hAnsi="Times New Roman"/>
                <w:sz w:val="14"/>
                <w:szCs w:val="14"/>
                <w:lang w:eastAsia="en-US"/>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30 минут</w:t>
            </w:r>
          </w:p>
        </w:tc>
      </w:tr>
      <w:tr w:rsidR="00BF13C8" w:rsidRPr="00EA360E" w:rsidTr="00BF13C8">
        <w:trPr>
          <w:trHeight w:val="23"/>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tcPr>
          <w:p w:rsidR="00BF13C8" w:rsidRPr="00EA360E" w:rsidRDefault="00BF13C8" w:rsidP="00BF13C8">
            <w:pPr>
              <w:spacing w:after="0" w:line="240" w:lineRule="auto"/>
              <w:jc w:val="center"/>
              <w:rPr>
                <w:rFonts w:ascii="Times New Roman" w:eastAsia="Times New Roman" w:hAnsi="Times New Roman"/>
                <w:sz w:val="14"/>
                <w:szCs w:val="14"/>
                <w:lang w:eastAsia="zh-CN"/>
              </w:rPr>
            </w:pPr>
            <w:r w:rsidRPr="00EA360E">
              <w:rPr>
                <w:rFonts w:ascii="Times New Roman" w:eastAsia="Times New Roman" w:hAnsi="Times New Roman"/>
                <w:b/>
                <w:sz w:val="14"/>
                <w:szCs w:val="14"/>
                <w:lang w:eastAsia="zh-CN"/>
              </w:rPr>
              <w:t>В области кредитно-финансового обслуживания</w:t>
            </w:r>
          </w:p>
        </w:tc>
      </w:tr>
      <w:tr w:rsidR="00BF13C8" w:rsidRPr="00BF13C8" w:rsidTr="00BF13C8">
        <w:trPr>
          <w:trHeight w:val="23"/>
        </w:trPr>
        <w:tc>
          <w:tcPr>
            <w:tcW w:w="2563" w:type="dxa"/>
            <w:tcBorders>
              <w:top w:val="single" w:sz="4" w:space="0" w:color="000000"/>
              <w:left w:val="single" w:sz="4" w:space="0" w:color="000000"/>
              <w:bottom w:val="single" w:sz="4" w:space="0" w:color="000000"/>
            </w:tcBorders>
            <w:shd w:val="clear" w:color="auto" w:fill="auto"/>
            <w:vAlign w:val="center"/>
          </w:tcPr>
          <w:p w:rsidR="00BF13C8" w:rsidRPr="00EA360E" w:rsidRDefault="00BF13C8" w:rsidP="00BF13C8">
            <w:pPr>
              <w:spacing w:after="0" w:line="240" w:lineRule="auto"/>
              <w:rPr>
                <w:rFonts w:ascii="Times New Roman" w:hAnsi="Times New Roman"/>
                <w:sz w:val="14"/>
                <w:szCs w:val="14"/>
                <w:lang w:eastAsia="en-US"/>
              </w:rPr>
            </w:pPr>
            <w:r w:rsidRPr="00EA360E">
              <w:rPr>
                <w:rFonts w:ascii="Times New Roman" w:eastAsia="Times New Roman" w:hAnsi="Times New Roman"/>
                <w:sz w:val="14"/>
                <w:szCs w:val="14"/>
                <w:lang w:eastAsia="zh-CN"/>
              </w:rPr>
              <w:t>Отделения банков</w:t>
            </w:r>
          </w:p>
        </w:tc>
        <w:tc>
          <w:tcPr>
            <w:tcW w:w="3260" w:type="dxa"/>
            <w:tcBorders>
              <w:top w:val="single" w:sz="4" w:space="0" w:color="000000"/>
              <w:left w:val="single" w:sz="4" w:space="0" w:color="000000"/>
              <w:bottom w:val="single" w:sz="4" w:space="0" w:color="000000"/>
            </w:tcBorders>
            <w:shd w:val="clear" w:color="auto" w:fill="auto"/>
          </w:tcPr>
          <w:p w:rsidR="00BF13C8" w:rsidRPr="00EA360E" w:rsidRDefault="00BF13C8" w:rsidP="00BF13C8">
            <w:pPr>
              <w:spacing w:after="0" w:line="240" w:lineRule="auto"/>
              <w:rPr>
                <w:rFonts w:ascii="Times New Roman" w:eastAsia="Times New Roman" w:hAnsi="Times New Roman"/>
                <w:sz w:val="14"/>
                <w:szCs w:val="14"/>
                <w:lang w:eastAsia="zh-CN"/>
              </w:rPr>
            </w:pPr>
            <w:r w:rsidRPr="00EA360E">
              <w:rPr>
                <w:rFonts w:ascii="Times New Roman" w:hAnsi="Times New Roman"/>
                <w:sz w:val="14"/>
                <w:szCs w:val="14"/>
                <w:lang w:eastAsia="en-US"/>
              </w:rPr>
              <w:t xml:space="preserve">Уровень территориальной доступности для населения, </w:t>
            </w:r>
            <w:proofErr w:type="gramStart"/>
            <w:r w:rsidRPr="00EA360E">
              <w:rPr>
                <w:rFonts w:ascii="Times New Roman" w:hAnsi="Times New Roman"/>
                <w:sz w:val="14"/>
                <w:szCs w:val="14"/>
                <w:lang w:eastAsia="en-US"/>
              </w:rPr>
              <w:t>м</w:t>
            </w:r>
            <w:proofErr w:type="gramEnd"/>
            <w:r w:rsidRPr="00EA360E">
              <w:rPr>
                <w:rFonts w:ascii="Times New Roman" w:hAnsi="Times New Roman"/>
                <w:sz w:val="14"/>
                <w:szCs w:val="14"/>
                <w:lang w:eastAsia="en-US"/>
              </w:rPr>
              <w:t>/минут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F13C8" w:rsidRPr="00BF13C8" w:rsidRDefault="00BF13C8" w:rsidP="00BF13C8">
            <w:pPr>
              <w:spacing w:after="0" w:line="240" w:lineRule="auto"/>
              <w:rPr>
                <w:rFonts w:ascii="Times New Roman" w:eastAsia="Times New Roman" w:hAnsi="Times New Roman"/>
                <w:sz w:val="14"/>
                <w:szCs w:val="14"/>
                <w:lang w:eastAsia="zh-CN"/>
              </w:rPr>
            </w:pPr>
            <w:r w:rsidRPr="00EA360E">
              <w:rPr>
                <w:rFonts w:ascii="Times New Roman" w:eastAsia="Times New Roman" w:hAnsi="Times New Roman"/>
                <w:sz w:val="14"/>
                <w:szCs w:val="14"/>
                <w:lang w:eastAsia="zh-CN"/>
              </w:rPr>
              <w:t>Пешеходная доступность</w:t>
            </w:r>
          </w:p>
        </w:tc>
      </w:tr>
    </w:tbl>
    <w:p w:rsidR="00540BA3" w:rsidRDefault="00540BA3" w:rsidP="00D30CE9">
      <w:pPr>
        <w:suppressAutoHyphens w:val="0"/>
        <w:spacing w:line="360" w:lineRule="auto"/>
        <w:ind w:firstLine="709"/>
        <w:jc w:val="both"/>
        <w:rPr>
          <w:rFonts w:ascii="Times New Roman" w:eastAsia="Times New Roman" w:hAnsi="Times New Roman"/>
          <w:b/>
          <w:sz w:val="24"/>
          <w:szCs w:val="24"/>
          <w:lang w:eastAsia="ru-RU"/>
        </w:rPr>
      </w:pPr>
    </w:p>
    <w:p w:rsidR="00D30CE9" w:rsidRDefault="00D30CE9" w:rsidP="00D30CE9">
      <w:pPr>
        <w:suppressAutoHyphens w:val="0"/>
        <w:spacing w:line="360" w:lineRule="auto"/>
        <w:ind w:firstLine="709"/>
        <w:jc w:val="both"/>
        <w:rPr>
          <w:rFonts w:ascii="Times New Roman" w:eastAsia="Times New Roman" w:hAnsi="Times New Roman"/>
          <w:b/>
          <w:sz w:val="24"/>
          <w:szCs w:val="24"/>
          <w:lang w:eastAsia="ru-RU"/>
        </w:rPr>
      </w:pPr>
      <w:r w:rsidRPr="00D30CE9">
        <w:rPr>
          <w:rFonts w:ascii="Times New Roman" w:eastAsia="Times New Roman" w:hAnsi="Times New Roman"/>
          <w:b/>
          <w:sz w:val="24"/>
          <w:szCs w:val="24"/>
          <w:lang w:eastAsia="ru-RU"/>
        </w:rPr>
        <w:t>6. ОЦЕНКА ЭФФЕКТИВНОСТИ МЕРОПРИЯТИЙ, ВКЛЮЧЕННЫХ В ПРОГРАММУ, В ТОМ ЧИСЛЕ</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С ТОЧКИ ЗРЕНИЯ ДОСТИЖЕНИЯ РАСЧЕТНОГО УРОВНЯ ОБЕСПЕЧЕННОСТИ НАСЕЛЕНИЯ</w:t>
      </w:r>
      <w:r>
        <w:rPr>
          <w:rFonts w:ascii="Times New Roman" w:eastAsia="Times New Roman" w:hAnsi="Times New Roman"/>
          <w:b/>
          <w:sz w:val="24"/>
          <w:szCs w:val="24"/>
          <w:lang w:eastAsia="ru-RU"/>
        </w:rPr>
        <w:t>,</w:t>
      </w:r>
      <w:r w:rsidRPr="00D30CE9">
        <w:rPr>
          <w:rFonts w:ascii="Times New Roman" w:eastAsia="Times New Roman" w:hAnsi="Times New Roman"/>
          <w:b/>
          <w:sz w:val="24"/>
          <w:szCs w:val="24"/>
          <w:lang w:eastAsia="ru-RU"/>
        </w:rPr>
        <w:t xml:space="preserve"> ПОСЕЛЕНИЯ УСЛУГАМИ В ОБЛАСТЯХ, УКАЗАННЫХ В ПУНКТЕ 1 ТРЕБОВАНИЙ УТВЕРЖДЕННЫХ ПОСТАНОВЛЕНИЕМ ПРАВИТЕЛЬСТВА РФ ОТ 01.10.2015 ГОДА № 1050, В СООТВЕТСТВИИ С НОРМАТИВАМИ ГРАДОСТРОИТЕЛЬНОГО ПРОЕКТИРОВАНИЯ СООТВЕТСТВЕННО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Программа</w:t>
      </w:r>
      <w:r w:rsidRPr="00A05DA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комплексного развития социальной инфраструктуры </w:t>
      </w:r>
      <w:r w:rsidR="00EA360E">
        <w:rPr>
          <w:rFonts w:ascii="Times New Roman" w:eastAsia="Times New Roman" w:hAnsi="Times New Roman"/>
          <w:sz w:val="24"/>
          <w:szCs w:val="24"/>
          <w:lang w:eastAsia="ru-RU"/>
        </w:rPr>
        <w:t>Кавказского сельского поселения</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разработан</w:t>
      </w:r>
      <w:r>
        <w:rPr>
          <w:rFonts w:ascii="Times New Roman" w:eastAsia="Times New Roman" w:hAnsi="Times New Roman"/>
          <w:sz w:val="24"/>
          <w:szCs w:val="24"/>
          <w:lang w:eastAsia="ru-RU"/>
        </w:rPr>
        <w:t>а</w:t>
      </w:r>
      <w:r w:rsidRPr="00A05DAF">
        <w:rPr>
          <w:rFonts w:ascii="Times New Roman" w:eastAsia="Times New Roman" w:hAnsi="Times New Roman"/>
          <w:sz w:val="24"/>
          <w:szCs w:val="24"/>
          <w:lang w:eastAsia="ru-RU"/>
        </w:rPr>
        <w:t xml:space="preserve"> в целях обеспечения пространственного развития территории, соответствующего качеству жизни населения, предусмотренному документами социально-экономического развития поселения, определяющими и содержащими цели и задачи социально-экономического развития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свою очередь, м</w:t>
      </w:r>
      <w:r w:rsidRPr="00A05DAF">
        <w:rPr>
          <w:rFonts w:ascii="Times New Roman" w:eastAsia="Times New Roman" w:hAnsi="Times New Roman"/>
          <w:sz w:val="24"/>
          <w:szCs w:val="24"/>
          <w:lang w:eastAsia="ru-RU"/>
        </w:rPr>
        <w:t xml:space="preserve">естные нормативы градостроительного проектирования </w:t>
      </w:r>
      <w:r w:rsidR="00EA360E">
        <w:rPr>
          <w:rFonts w:ascii="Times New Roman" w:eastAsia="Times New Roman" w:hAnsi="Times New Roman"/>
          <w:sz w:val="24"/>
          <w:szCs w:val="24"/>
          <w:lang w:eastAsia="ru-RU"/>
        </w:rPr>
        <w:t>Кавказского сельского поселения</w:t>
      </w:r>
      <w:r>
        <w:rPr>
          <w:rFonts w:ascii="Times New Roman" w:eastAsia="Times New Roman" w:hAnsi="Times New Roman"/>
          <w:sz w:val="24"/>
          <w:szCs w:val="24"/>
          <w:lang w:eastAsia="ru-RU"/>
        </w:rPr>
        <w:t xml:space="preserve"> </w:t>
      </w:r>
      <w:r w:rsidRPr="00A05DAF">
        <w:rPr>
          <w:rFonts w:ascii="Times New Roman" w:eastAsia="Times New Roman" w:hAnsi="Times New Roman"/>
          <w:sz w:val="24"/>
          <w:szCs w:val="24"/>
          <w:lang w:eastAsia="ru-RU"/>
        </w:rPr>
        <w:t xml:space="preserve">позволяют обеспечить согласованность решений и </w:t>
      </w:r>
      <w:r w:rsidRPr="00A05DAF">
        <w:rPr>
          <w:rFonts w:ascii="Times New Roman" w:eastAsia="Times New Roman" w:hAnsi="Times New Roman"/>
          <w:sz w:val="24"/>
          <w:szCs w:val="24"/>
          <w:lang w:eastAsia="ru-RU"/>
        </w:rPr>
        <w:lastRenderedPageBreak/>
        <w:t>показателей развития территории, устанавливаемых в документах социально-экономического развития и территориального планирования, таких как прогноз социально-экономического развития поселения и генплан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Местные нормативы градостроительного проектирования поселения направлены на решение следующих основных задач:</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3) обеспечение оценки качества градостроительной документации в плане соответствия её решений целям повышения качества жизни населения, установленным в документах социально-экономического развития; </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xml:space="preserve">4) обеспечение постоянного </w:t>
      </w:r>
      <w:proofErr w:type="gramStart"/>
      <w:r w:rsidRPr="00A05DAF">
        <w:rPr>
          <w:rFonts w:ascii="Times New Roman" w:eastAsia="Times New Roman" w:hAnsi="Times New Roman"/>
          <w:sz w:val="24"/>
          <w:szCs w:val="24"/>
          <w:lang w:eastAsia="ru-RU"/>
        </w:rPr>
        <w:t>контроля за</w:t>
      </w:r>
      <w:proofErr w:type="gramEnd"/>
      <w:r w:rsidRPr="00A05DAF">
        <w:rPr>
          <w:rFonts w:ascii="Times New Roman" w:eastAsia="Times New Roman" w:hAnsi="Times New Roman"/>
          <w:sz w:val="24"/>
          <w:szCs w:val="24"/>
          <w:lang w:eastAsia="ru-RU"/>
        </w:rPr>
        <w:t xml:space="preserve"> соответствием решений градостроительной документации, изменяющимся социально-экономическим условиям на территории поселения.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При внесении изменений в местные нормативы градостроительного проектирования поселения учитывались требования:</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окружающей среды;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санитарно-гигиенических норм;</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охраны памятников истории и культуры;</w:t>
      </w:r>
    </w:p>
    <w:p w:rsidR="00A05DAF" w:rsidRPr="00A05DAF"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интенсивности использования территорий иного назначения, выраженной в процентах застройки, иных показателях;</w:t>
      </w:r>
    </w:p>
    <w:p w:rsidR="00D30CE9" w:rsidRDefault="00A05DAF" w:rsidP="00A05DAF">
      <w:pPr>
        <w:suppressAutoHyphens w:val="0"/>
        <w:spacing w:after="0" w:line="360" w:lineRule="auto"/>
        <w:ind w:firstLine="709"/>
        <w:jc w:val="both"/>
        <w:rPr>
          <w:rFonts w:ascii="Times New Roman" w:eastAsia="Times New Roman" w:hAnsi="Times New Roman"/>
          <w:sz w:val="24"/>
          <w:szCs w:val="24"/>
          <w:lang w:eastAsia="ru-RU"/>
        </w:rPr>
      </w:pPr>
      <w:r w:rsidRPr="00A05DAF">
        <w:rPr>
          <w:rFonts w:ascii="Times New Roman" w:eastAsia="Times New Roman" w:hAnsi="Times New Roman"/>
          <w:sz w:val="24"/>
          <w:szCs w:val="24"/>
          <w:lang w:eastAsia="ru-RU"/>
        </w:rPr>
        <w:t>- пожарной безопасности.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Мероприятия (инвестиционные проекты) по проектированию, строительству, реконструкции объектов социальной инфраструктуры поселения, отраженные в таблице </w:t>
      </w:r>
      <w:r w:rsidR="00F64FB3">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настоящей Программы, соответствуют н</w:t>
      </w:r>
      <w:r w:rsidRPr="00791B94">
        <w:rPr>
          <w:rFonts w:ascii="Times New Roman" w:eastAsia="Times New Roman" w:hAnsi="Times New Roman"/>
          <w:sz w:val="24"/>
          <w:szCs w:val="24"/>
          <w:lang w:eastAsia="ru-RU"/>
        </w:rPr>
        <w:t>орматив</w:t>
      </w:r>
      <w:r>
        <w:rPr>
          <w:rFonts w:ascii="Times New Roman" w:eastAsia="Times New Roman" w:hAnsi="Times New Roman"/>
          <w:sz w:val="24"/>
          <w:szCs w:val="24"/>
          <w:lang w:eastAsia="ru-RU"/>
        </w:rPr>
        <w:t xml:space="preserve">ам </w:t>
      </w:r>
      <w:r w:rsidRPr="00791B94">
        <w:rPr>
          <w:rFonts w:ascii="Times New Roman" w:eastAsia="Times New Roman" w:hAnsi="Times New Roman"/>
          <w:sz w:val="24"/>
          <w:szCs w:val="24"/>
          <w:lang w:eastAsia="ru-RU"/>
        </w:rPr>
        <w:t>градостроительного проектирования поселения</w:t>
      </w:r>
      <w:r>
        <w:rPr>
          <w:rFonts w:ascii="Times New Roman" w:eastAsia="Times New Roman" w:hAnsi="Times New Roman"/>
          <w:sz w:val="24"/>
          <w:szCs w:val="24"/>
          <w:lang w:eastAsia="ru-RU"/>
        </w:rPr>
        <w:t>, в том числе целям и задачам настоящей Программы.</w:t>
      </w:r>
      <w:r w:rsidRPr="00791B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Нормативы </w:t>
      </w:r>
      <w:r w:rsidRPr="00791B94">
        <w:rPr>
          <w:rFonts w:ascii="Times New Roman" w:eastAsia="Times New Roman" w:hAnsi="Times New Roman"/>
          <w:sz w:val="24"/>
          <w:szCs w:val="24"/>
          <w:lang w:eastAsia="ru-RU"/>
        </w:rPr>
        <w:t>обеспеченности общеобразовательными организациями приняты с учетом 100</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охвата детей основным общим образованием (1-9 классы – от 6,5 до 16 лет) и 75% охвата детей средним общим образованием (10-11 классы – от 16 до 18) при обучении в одну смену. При отсутствии данных по демографии и в поселениях-новостройках норматив принимать не менее 180 учащихся на 1 тыс. человек. Нормативы размеров земельных участков общеобразовательных организаций принимаются в соот</w:t>
      </w:r>
      <w:r w:rsidR="0061647A">
        <w:rPr>
          <w:rFonts w:ascii="Times New Roman" w:eastAsia="Times New Roman" w:hAnsi="Times New Roman"/>
          <w:sz w:val="24"/>
          <w:szCs w:val="24"/>
          <w:lang w:eastAsia="ru-RU"/>
        </w:rPr>
        <w:t xml:space="preserve">ветствии со </w:t>
      </w:r>
      <w:r w:rsidRPr="00791B94">
        <w:rPr>
          <w:rFonts w:ascii="Times New Roman" w:eastAsia="Times New Roman" w:hAnsi="Times New Roman"/>
          <w:sz w:val="24"/>
          <w:szCs w:val="24"/>
          <w:lang w:eastAsia="ru-RU"/>
        </w:rPr>
        <w:t>СНиП 2.07.01-89*</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участков общеобразовательных организаций  п</w:t>
      </w:r>
      <w:r w:rsidR="0061647A">
        <w:rPr>
          <w:rFonts w:ascii="Times New Roman" w:eastAsia="Times New Roman" w:hAnsi="Times New Roman"/>
          <w:sz w:val="24"/>
          <w:szCs w:val="24"/>
          <w:lang w:eastAsia="ru-RU"/>
        </w:rPr>
        <w:t xml:space="preserve">ри соответствующей вместимости: </w:t>
      </w:r>
      <w:r w:rsidRPr="00791B94">
        <w:rPr>
          <w:rFonts w:ascii="Times New Roman" w:eastAsia="Times New Roman" w:hAnsi="Times New Roman"/>
          <w:sz w:val="24"/>
          <w:szCs w:val="24"/>
          <w:lang w:eastAsia="ru-RU"/>
        </w:rPr>
        <w:t>до 400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400-500 учащ</w:t>
      </w:r>
      <w:r w:rsidR="0061647A">
        <w:rPr>
          <w:rFonts w:ascii="Times New Roman" w:eastAsia="Times New Roman" w:hAnsi="Times New Roman"/>
          <w:sz w:val="24"/>
          <w:szCs w:val="24"/>
          <w:lang w:eastAsia="ru-RU"/>
        </w:rPr>
        <w:t xml:space="preserve">ихся – 60 кв. м на 1 учащегося; </w:t>
      </w:r>
      <w:r w:rsidRPr="00791B94">
        <w:rPr>
          <w:rFonts w:ascii="Times New Roman" w:eastAsia="Times New Roman" w:hAnsi="Times New Roman"/>
          <w:sz w:val="24"/>
          <w:szCs w:val="24"/>
          <w:lang w:eastAsia="ru-RU"/>
        </w:rPr>
        <w:t>500-600 учащ</w:t>
      </w:r>
      <w:r w:rsidR="0061647A">
        <w:rPr>
          <w:rFonts w:ascii="Times New Roman" w:eastAsia="Times New Roman" w:hAnsi="Times New Roman"/>
          <w:sz w:val="24"/>
          <w:szCs w:val="24"/>
          <w:lang w:eastAsia="ru-RU"/>
        </w:rPr>
        <w:t xml:space="preserve">ихся – 50 кв. м на 1 учащегося; </w:t>
      </w:r>
      <w:r w:rsidRPr="00791B94">
        <w:rPr>
          <w:rFonts w:ascii="Times New Roman" w:eastAsia="Times New Roman" w:hAnsi="Times New Roman"/>
          <w:sz w:val="24"/>
          <w:szCs w:val="24"/>
          <w:lang w:eastAsia="ru-RU"/>
        </w:rPr>
        <w:t>600-800 учащих</w:t>
      </w:r>
      <w:r w:rsidR="0061647A">
        <w:rPr>
          <w:rFonts w:ascii="Times New Roman" w:eastAsia="Times New Roman" w:hAnsi="Times New Roman"/>
          <w:sz w:val="24"/>
          <w:szCs w:val="24"/>
          <w:lang w:eastAsia="ru-RU"/>
        </w:rPr>
        <w:t xml:space="preserve">ся –  40 кв. м  на 1 учащегося; </w:t>
      </w:r>
      <w:r w:rsidRPr="00791B94">
        <w:rPr>
          <w:rFonts w:ascii="Times New Roman" w:eastAsia="Times New Roman" w:hAnsi="Times New Roman"/>
          <w:sz w:val="24"/>
          <w:szCs w:val="24"/>
          <w:lang w:eastAsia="ru-RU"/>
        </w:rPr>
        <w:t>800-1100 учащи</w:t>
      </w:r>
      <w:r w:rsidR="0061647A">
        <w:rPr>
          <w:rFonts w:ascii="Times New Roman" w:eastAsia="Times New Roman" w:hAnsi="Times New Roman"/>
          <w:sz w:val="24"/>
          <w:szCs w:val="24"/>
          <w:lang w:eastAsia="ru-RU"/>
        </w:rPr>
        <w:t xml:space="preserve">хся –  33 кв. м на 1 учащегося; </w:t>
      </w:r>
      <w:r w:rsidRPr="00791B94">
        <w:rPr>
          <w:rFonts w:ascii="Times New Roman" w:eastAsia="Times New Roman" w:hAnsi="Times New Roman"/>
          <w:sz w:val="24"/>
          <w:szCs w:val="24"/>
          <w:lang w:eastAsia="ru-RU"/>
        </w:rPr>
        <w:t>1100-1500 учащ</w:t>
      </w:r>
      <w:r w:rsidR="0061647A">
        <w:rPr>
          <w:rFonts w:ascii="Times New Roman" w:eastAsia="Times New Roman" w:hAnsi="Times New Roman"/>
          <w:sz w:val="24"/>
          <w:szCs w:val="24"/>
          <w:lang w:eastAsia="ru-RU"/>
        </w:rPr>
        <w:t xml:space="preserve">ихся – 21 кв. м на 1 учащегося; </w:t>
      </w:r>
      <w:r w:rsidRPr="00791B94">
        <w:rPr>
          <w:rFonts w:ascii="Times New Roman" w:eastAsia="Times New Roman" w:hAnsi="Times New Roman"/>
          <w:sz w:val="24"/>
          <w:szCs w:val="24"/>
          <w:lang w:eastAsia="ru-RU"/>
        </w:rPr>
        <w:t>1500-2000 учащи</w:t>
      </w:r>
      <w:r w:rsidR="0061647A">
        <w:rPr>
          <w:rFonts w:ascii="Times New Roman" w:eastAsia="Times New Roman" w:hAnsi="Times New Roman"/>
          <w:sz w:val="24"/>
          <w:szCs w:val="24"/>
          <w:lang w:eastAsia="ru-RU"/>
        </w:rPr>
        <w:t xml:space="preserve">хся – 17 кв. м на  1 учащегося; </w:t>
      </w:r>
      <w:r w:rsidRPr="00791B94">
        <w:rPr>
          <w:rFonts w:ascii="Times New Roman" w:eastAsia="Times New Roman" w:hAnsi="Times New Roman"/>
          <w:sz w:val="24"/>
          <w:szCs w:val="24"/>
          <w:lang w:eastAsia="ru-RU"/>
        </w:rPr>
        <w:t>свыше 2000 учащихся – 16 кв. м на 1 учащегося.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могут быть уменьшены на 20% – в условиях реконструкции.</w:t>
      </w:r>
    </w:p>
    <w:p w:rsidR="00791B94" w:rsidRPr="00791B94" w:rsidRDefault="00791B94" w:rsidP="0061647A">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Пути подходов учащихся к общеобразовательным организациям с начальными классами не должны пересекать проезжую часть маг</w:t>
      </w:r>
      <w:r w:rsidR="0061647A">
        <w:rPr>
          <w:rFonts w:ascii="Times New Roman" w:eastAsia="Times New Roman" w:hAnsi="Times New Roman"/>
          <w:sz w:val="24"/>
          <w:szCs w:val="24"/>
          <w:lang w:eastAsia="ru-RU"/>
        </w:rPr>
        <w:t xml:space="preserve">истральных улиц в одном уровне. </w:t>
      </w:r>
      <w:r w:rsidRPr="00791B94">
        <w:rPr>
          <w:rFonts w:ascii="Times New Roman" w:eastAsia="Times New Roman" w:hAnsi="Times New Roman"/>
          <w:sz w:val="24"/>
          <w:szCs w:val="24"/>
          <w:lang w:eastAsia="ru-RU"/>
        </w:rPr>
        <w:t>При расстояниях, свыше указанных, для обучающихся общеобразовательных организаций, расположенных в сельской местности, необходимо обеспечивать специальное транспортное обслуживание до общеобразовательной организации и обратно. Время в пути не должно превышать 30 минут в одну сторону.</w:t>
      </w:r>
      <w:r w:rsidR="0061647A">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Нормативы обеспеченности организациями дополнительного образования приняты с учетом охвата 10% общего числа школьнико</w:t>
      </w:r>
      <w:r w:rsidR="0061647A">
        <w:rPr>
          <w:rFonts w:ascii="Times New Roman" w:eastAsia="Times New Roman" w:hAnsi="Times New Roman"/>
          <w:sz w:val="24"/>
          <w:szCs w:val="24"/>
          <w:lang w:eastAsia="ru-RU"/>
        </w:rPr>
        <w:t xml:space="preserve">в, в том числе по видам зданий: </w:t>
      </w:r>
      <w:r w:rsidRPr="00791B94">
        <w:rPr>
          <w:rFonts w:ascii="Times New Roman" w:eastAsia="Times New Roman" w:hAnsi="Times New Roman"/>
          <w:sz w:val="24"/>
          <w:szCs w:val="24"/>
          <w:lang w:eastAsia="ru-RU"/>
        </w:rPr>
        <w:t>дворец (дом</w:t>
      </w:r>
      <w:r w:rsidR="0061647A">
        <w:rPr>
          <w:rFonts w:ascii="Times New Roman" w:eastAsia="Times New Roman" w:hAnsi="Times New Roman"/>
          <w:sz w:val="24"/>
          <w:szCs w:val="24"/>
          <w:lang w:eastAsia="ru-RU"/>
        </w:rPr>
        <w:t xml:space="preserve">) творчества школьников – 3,3%; станция юных техников – 0,9%; </w:t>
      </w:r>
      <w:r w:rsidRPr="00791B94">
        <w:rPr>
          <w:rFonts w:ascii="Times New Roman" w:eastAsia="Times New Roman" w:hAnsi="Times New Roman"/>
          <w:sz w:val="24"/>
          <w:szCs w:val="24"/>
          <w:lang w:eastAsia="ru-RU"/>
        </w:rPr>
        <w:t>ст</w:t>
      </w:r>
      <w:r w:rsidR="0061647A">
        <w:rPr>
          <w:rFonts w:ascii="Times New Roman" w:eastAsia="Times New Roman" w:hAnsi="Times New Roman"/>
          <w:sz w:val="24"/>
          <w:szCs w:val="24"/>
          <w:lang w:eastAsia="ru-RU"/>
        </w:rPr>
        <w:t xml:space="preserve">анция юных натуралистов – 0,4%; </w:t>
      </w:r>
      <w:r w:rsidRPr="00791B94">
        <w:rPr>
          <w:rFonts w:ascii="Times New Roman" w:eastAsia="Times New Roman" w:hAnsi="Times New Roman"/>
          <w:sz w:val="24"/>
          <w:szCs w:val="24"/>
          <w:lang w:eastAsia="ru-RU"/>
        </w:rPr>
        <w:t xml:space="preserve">станция юных туристов </w:t>
      </w:r>
      <w:r w:rsidR="0061647A">
        <w:rPr>
          <w:rFonts w:ascii="Times New Roman" w:eastAsia="Times New Roman" w:hAnsi="Times New Roman"/>
          <w:sz w:val="24"/>
          <w:szCs w:val="24"/>
          <w:lang w:eastAsia="ru-RU"/>
        </w:rPr>
        <w:t xml:space="preserve">– 0,4%; </w:t>
      </w:r>
      <w:r w:rsidRPr="00791B94">
        <w:rPr>
          <w:rFonts w:ascii="Times New Roman" w:eastAsia="Times New Roman" w:hAnsi="Times New Roman"/>
          <w:sz w:val="24"/>
          <w:szCs w:val="24"/>
          <w:lang w:eastAsia="ru-RU"/>
        </w:rPr>
        <w:t>детско-юно</w:t>
      </w:r>
      <w:r w:rsidR="0061647A">
        <w:rPr>
          <w:rFonts w:ascii="Times New Roman" w:eastAsia="Times New Roman" w:hAnsi="Times New Roman"/>
          <w:sz w:val="24"/>
          <w:szCs w:val="24"/>
          <w:lang w:eastAsia="ru-RU"/>
        </w:rPr>
        <w:t xml:space="preserve">шеская спортивная школа – 2,3%; </w:t>
      </w:r>
      <w:r w:rsidRPr="00791B94">
        <w:rPr>
          <w:rFonts w:ascii="Times New Roman" w:eastAsia="Times New Roman" w:hAnsi="Times New Roman"/>
          <w:sz w:val="24"/>
          <w:szCs w:val="24"/>
          <w:lang w:eastAsia="ru-RU"/>
        </w:rPr>
        <w:t>детская школа искусств или музыкальная, художественная, хореографическая школа – 2,7%.</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организаций дополнительного образования устанавливаются заданием на проектирование.</w:t>
      </w:r>
    </w:p>
    <w:p w:rsidR="00A05DAF"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межшкольными учебными комбинатами принят с учетом охвата 8% общего числа школьников 5-11 классов. Норматив размера земельного участка  – не менее 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обеспеченности населения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Распоряжением Правительства РФ от 03.07.1996 №1063-р «О социальных нормативах и нормах».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и размещения лечебно-профилактическими медицинскими организациями, оказывающими медицинскую помощь в стационарных и амбулаторных условиях, приняты в соответствии с СанПиН 2.1.3.2630-10 «Санитарно-эпидемиологические требования к организациям, осуществляющим медицинскую деятельность».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вместимости стационарных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 коек – 300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150 коек – 200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300-400 коек – 150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500-600 коек – 100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800 коек – 80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1000 коек – 60 кв. м на 1 койку.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нестационарных (амбулаторных) учреждений: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0,1 га на 100 посещений в смену, но не менее 0,5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жилых и общественных зданиях, при наличии отдельного входа, допускается размещать медицинские организации с дневными стационарами, фельдшерско-акушерские пункты (ФАП), а также лечебно-профилактических медицинских организаций, оказывающих медицинскую помощь в амбулаторных условиях, мощностью не более 100 посещений в смену.</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proofErr w:type="gramStart"/>
      <w:r w:rsidRPr="00791B94">
        <w:rPr>
          <w:rFonts w:ascii="Times New Roman" w:eastAsia="Times New Roman" w:hAnsi="Times New Roman"/>
          <w:sz w:val="24"/>
          <w:szCs w:val="24"/>
          <w:lang w:eastAsia="ru-RU"/>
        </w:rPr>
        <w:t>Нормативы обеспеченности фельдшерско-акушерскими пунктами приняты в соответствии с Приказом Министерства здравоохранения СССР от 26.09.1978 №900 «О штатных нормативах медицинского, фармацевтического персонала и работников кухонь центральных районных и районных больниц сельских районов, центральных районных поликлиник сельских районов, городских больниц и поликлиник (амбулаторий) городов и поселков городского типа с населением до 25 тыс. человек, участковых больниц, амбулаторий в сельской местности и фельдшерско-акушерских</w:t>
      </w:r>
      <w:proofErr w:type="gramEnd"/>
      <w:r w:rsidRPr="00791B94">
        <w:rPr>
          <w:rFonts w:ascii="Times New Roman" w:eastAsia="Times New Roman" w:hAnsi="Times New Roman"/>
          <w:sz w:val="24"/>
          <w:szCs w:val="24"/>
          <w:lang w:eastAsia="ru-RU"/>
        </w:rPr>
        <w:t xml:space="preserve"> пунктов» – 1 объект для сельских населенных пунктов: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менее 300 человек – при удаленности от других лечебно-профилактических медицинских организаций 6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от 300 до 700 человек – при удаленности от других лечебно-профилактических медицинских организаций 4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 численностью населения более 700 человек – при удаленности от других лечебно-профилактических медицинских организаций 2 км.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Нормативы размеров земельных участков: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для размещения </w:t>
      </w:r>
      <w:proofErr w:type="spellStart"/>
      <w:r w:rsidRPr="00791B94">
        <w:rPr>
          <w:rFonts w:ascii="Times New Roman" w:eastAsia="Times New Roman" w:hAnsi="Times New Roman"/>
          <w:sz w:val="24"/>
          <w:szCs w:val="24"/>
          <w:lang w:eastAsia="ru-RU"/>
        </w:rPr>
        <w:t>ФАПов</w:t>
      </w:r>
      <w:proofErr w:type="spellEnd"/>
      <w:r w:rsidRPr="00791B94">
        <w:rPr>
          <w:rFonts w:ascii="Times New Roman" w:eastAsia="Times New Roman" w:hAnsi="Times New Roman"/>
          <w:sz w:val="24"/>
          <w:szCs w:val="24"/>
          <w:lang w:eastAsia="ru-RU"/>
        </w:rPr>
        <w:t xml:space="preserve"> – 0,2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объектов скорой медицинской помощи   – 0,2 - 0,4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родильными домами, женскими консультациями и размеры их земельных участков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аптечными организациями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1 объект на 6,2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Нормативы размеров земельных для аптечных организаций: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 групп – 0,3 га на объект или встроенные;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III-V групп – 0,25 га на объект;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VI-VIII – 0,2 га на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аптечных организаций в сел</w:t>
      </w:r>
      <w:r w:rsidR="009B43F6">
        <w:rPr>
          <w:rFonts w:ascii="Times New Roman" w:eastAsia="Times New Roman" w:hAnsi="Times New Roman"/>
          <w:sz w:val="24"/>
          <w:szCs w:val="24"/>
          <w:lang w:eastAsia="ru-RU"/>
        </w:rPr>
        <w:t xml:space="preserve">ьских поселениях </w:t>
      </w:r>
      <w:r>
        <w:rPr>
          <w:rFonts w:ascii="Times New Roman" w:eastAsia="Times New Roman" w:hAnsi="Times New Roman"/>
          <w:sz w:val="24"/>
          <w:szCs w:val="24"/>
          <w:lang w:eastAsia="ru-RU"/>
        </w:rPr>
        <w:t>- до 30 минут.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объектами физкультуры и спорта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w:t>
      </w:r>
    </w:p>
    <w:p w:rsidR="00791B94" w:rsidRPr="00791B94" w:rsidRDefault="00791B94" w:rsidP="009B43F6">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Рекомендуется размещать физкультурно-спортивные залы в населенных пунктах с численностью населения не менее 2 тыс. человек, плавательные бассейны в населенных пунктах с численностью нас</w:t>
      </w:r>
      <w:r w:rsidR="009B43F6">
        <w:rPr>
          <w:rFonts w:ascii="Times New Roman" w:eastAsia="Times New Roman" w:hAnsi="Times New Roman"/>
          <w:sz w:val="24"/>
          <w:szCs w:val="24"/>
          <w:lang w:eastAsia="ru-RU"/>
        </w:rPr>
        <w:t xml:space="preserve">еления не менее 5 тыс. человек. </w:t>
      </w:r>
      <w:r w:rsidRPr="00791B94">
        <w:rPr>
          <w:rFonts w:ascii="Times New Roman" w:eastAsia="Times New Roman" w:hAnsi="Times New Roman"/>
          <w:sz w:val="24"/>
          <w:szCs w:val="24"/>
          <w:lang w:eastAsia="ru-RU"/>
        </w:rPr>
        <w:t>Размеры земельных участков физкультурно-спортивных залов, плавательных бассейнов, плоскостных спортивных сооружений устанавливаются заданием на проектирование. Размер земельного участка детско-юношеской спорт</w:t>
      </w:r>
      <w:r w:rsidR="009B43F6">
        <w:rPr>
          <w:rFonts w:ascii="Times New Roman" w:eastAsia="Times New Roman" w:hAnsi="Times New Roman"/>
          <w:sz w:val="24"/>
          <w:szCs w:val="24"/>
          <w:lang w:eastAsia="ru-RU"/>
        </w:rPr>
        <w:t xml:space="preserve">ивной школы – 1,5 га на объект. </w:t>
      </w:r>
      <w:r w:rsidRPr="00791B94">
        <w:rPr>
          <w:rFonts w:ascii="Times New Roman" w:eastAsia="Times New Roman" w:hAnsi="Times New Roman"/>
          <w:sz w:val="24"/>
          <w:szCs w:val="24"/>
          <w:lang w:eastAsia="ru-RU"/>
        </w:rPr>
        <w:t>Долю физкультурно-спортивных сооружений, размещаемых в жилом районе, следует принимать от общей нормы</w:t>
      </w:r>
      <w:proofErr w:type="gramStart"/>
      <w:r w:rsidRPr="00791B94">
        <w:rPr>
          <w:rFonts w:ascii="Times New Roman" w:eastAsia="Times New Roman" w:hAnsi="Times New Roman"/>
          <w:sz w:val="24"/>
          <w:szCs w:val="24"/>
          <w:lang w:eastAsia="ru-RU"/>
        </w:rPr>
        <w:t xml:space="preserve">, %:  </w:t>
      </w:r>
      <w:proofErr w:type="gramEnd"/>
      <w:r w:rsidRPr="00791B94">
        <w:rPr>
          <w:rFonts w:ascii="Times New Roman" w:eastAsia="Times New Roman" w:hAnsi="Times New Roman"/>
          <w:sz w:val="24"/>
          <w:szCs w:val="24"/>
          <w:lang w:eastAsia="ru-RU"/>
        </w:rPr>
        <w:t>территории — 35, спортивные залы — 50, бассейны —45</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Открытые спортивные площадки на дворовой территории многоквартирных жилых домов должны иметь вертикальную планировку и твердое (специальное спортивное, </w:t>
      </w:r>
      <w:proofErr w:type="spellStart"/>
      <w:r w:rsidRPr="00791B94">
        <w:rPr>
          <w:rFonts w:ascii="Times New Roman" w:eastAsia="Times New Roman" w:hAnsi="Times New Roman"/>
          <w:sz w:val="24"/>
          <w:szCs w:val="24"/>
          <w:lang w:eastAsia="ru-RU"/>
        </w:rPr>
        <w:t>травмо</w:t>
      </w:r>
      <w:proofErr w:type="spellEnd"/>
      <w:r w:rsidR="009B43F6">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безопасное) покрытие, а также ограждение из стальной сетчатой конструкции высотой 2-4,5 м повышенного эстетического уровня.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Радиус обслуживания спортивного центра, расположенного в поселении – 1500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 Размеры земельных участков помещений для культурно-досуговой деятельности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районными учреждениями культуры клубного типа принят в соответствии с Распоряжением Правительства РФ от 03.07.1996 №1063-р «О социальных нормативах и нормах» – 1 учреждение на муниципальный район. Учреждения культуры клубного типа должна составлять не менее 500 зрительских мест.</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Норматив обеспеченности населения музеями принят в соответствии с Распоряжением Правительства РФ от 03.07.1996 №1063-р «О социальных нормативах и нормах» при численности населения</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от 5 до 10 тыс. человек – 1 объект.</w:t>
      </w:r>
    </w:p>
    <w:p w:rsidR="00791B94" w:rsidRPr="00791B94" w:rsidRDefault="00844195" w:rsidP="00791B94">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Размеры земельных участков </w:t>
      </w:r>
      <w:r w:rsidR="00791B94" w:rsidRPr="00791B94">
        <w:rPr>
          <w:rFonts w:ascii="Times New Roman" w:eastAsia="Times New Roman" w:hAnsi="Times New Roman"/>
          <w:sz w:val="24"/>
          <w:szCs w:val="24"/>
          <w:lang w:eastAsia="ru-RU"/>
        </w:rPr>
        <w:t>музеев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сельскими учреждениями культуры клубного типа приняты в соответствии с Распоряжением Правительства РФ от 03.07.1996 №1063-р «О социальных нормативах и нормах»: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 для сельских населенных пунктов – 200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городских и сельских учреждений культуры клубного типа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библиотеками по соответствующим  типам библиотек следует принимать: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для сельских поселений с численностью населения от 1000 до  3000 тыс. че</w:t>
      </w:r>
      <w:r w:rsidR="00844195">
        <w:rPr>
          <w:rFonts w:ascii="Times New Roman" w:eastAsia="Times New Roman" w:hAnsi="Times New Roman"/>
          <w:sz w:val="24"/>
          <w:szCs w:val="24"/>
          <w:lang w:eastAsia="ru-RU"/>
        </w:rPr>
        <w:t xml:space="preserve">ловек - </w:t>
      </w:r>
      <w:proofErr w:type="gramStart"/>
      <w:r w:rsidR="00844195">
        <w:rPr>
          <w:rFonts w:ascii="Times New Roman" w:eastAsia="Times New Roman" w:hAnsi="Times New Roman"/>
          <w:sz w:val="24"/>
          <w:szCs w:val="24"/>
          <w:lang w:eastAsia="ru-RU"/>
        </w:rPr>
        <w:t>общедоступная</w:t>
      </w:r>
      <w:proofErr w:type="gramEnd"/>
      <w:r w:rsidR="00844195">
        <w:rPr>
          <w:rFonts w:ascii="Times New Roman" w:eastAsia="Times New Roman" w:hAnsi="Times New Roman"/>
          <w:sz w:val="24"/>
          <w:szCs w:val="24"/>
          <w:lang w:eastAsia="ru-RU"/>
        </w:rPr>
        <w:t xml:space="preserve"> -1 объект. </w:t>
      </w:r>
    </w:p>
    <w:p w:rsid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Размеры земельных участков для библиотек устанавливаются заданием на проектирование.</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Размещение отделений, узлов связи, почтамтов, агентств Роспечати, телеграфов, сельских телефонных станций, абонентских терминалов спутниковой связи, объектов радиовещания мощность (вместимость) и размеры необходимых участков принимать в соответствии с действующими нормами и правилами.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отделений почтовой связи,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500 м/10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Расчетная обеспеченность населения в торговых центрах (ТЦ) местного значения на 1000 жителей принимается из расчета: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- 300 кв. метров в сельских поселениях.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Радиус обслуживания ТЦ в  сельских поселениях – 2000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Торговые центры сельских поселений с числом жителей, тыс. чел.:</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1 –  0,1-0,2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 1 до 3 – 0,2-0,4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3 до 4 – 0,4-0,6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от 5 до 6 – 0,6-0,7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7 до 10 – 0,7-0,8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10 до 15 – 0,8-1,1 га;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15 до 20 – 1,0-1,2 га.</w:t>
      </w:r>
    </w:p>
    <w:p w:rsidR="00791B94" w:rsidRPr="00791B94" w:rsidRDefault="00791B94" w:rsidP="00844195">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В случае автономного обеспечения ТЦ инженерными системами и коммуникациями, а также размещения на их территории подсобных зданий и сооружений площадь участка</w:t>
      </w:r>
      <w:r w:rsidR="00844195">
        <w:rPr>
          <w:rFonts w:ascii="Times New Roman" w:eastAsia="Times New Roman" w:hAnsi="Times New Roman"/>
          <w:sz w:val="24"/>
          <w:szCs w:val="24"/>
          <w:lang w:eastAsia="ru-RU"/>
        </w:rPr>
        <w:t xml:space="preserve"> может быть увеличена до 50 %. </w:t>
      </w:r>
      <w:r w:rsidRPr="00791B94">
        <w:rPr>
          <w:rFonts w:ascii="Times New Roman" w:eastAsia="Times New Roman" w:hAnsi="Times New Roman"/>
          <w:sz w:val="24"/>
          <w:szCs w:val="24"/>
          <w:lang w:eastAsia="ru-RU"/>
        </w:rPr>
        <w:t>Расчетную торговую площадь рынка следует предусматривать из расчета 24-30 кв. м торговой площади на 1000 жителей, с учетом обеспечения рационального использования территории. Рекомендуется обеспечивать минимальную плотность застройки территории розничных рынков не менее 50%.</w:t>
      </w:r>
      <w:r w:rsidR="00844195">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Проектирование новых и реконструкция существующих рынков розничной торговли  должно осуществляться с соблюдением санитарных и гигиенических требований СанПиН 2.3.5.021-94 «Санитарные правила для предприятий продовольственной торговли» (утв. постановлением Госкомсанэпиднадзора РФ от 30 декабря 1994 г. N 14). См. пост КК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Размеры земельных участков должны составлять от 7 до 14 кв. м на 1 кв. м торговой площади розничного рынка (комплекса) в зависимости от вместимости.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земельном участке розничного рынка проектируются следующие функциональные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 торговая зона (с </w:t>
      </w:r>
      <w:proofErr w:type="spellStart"/>
      <w:r w:rsidRPr="00791B94">
        <w:rPr>
          <w:rFonts w:ascii="Times New Roman" w:eastAsia="Times New Roman" w:hAnsi="Times New Roman"/>
          <w:sz w:val="24"/>
          <w:szCs w:val="24"/>
          <w:lang w:eastAsia="ru-RU"/>
        </w:rPr>
        <w:t>подзонами</w:t>
      </w:r>
      <w:proofErr w:type="spellEnd"/>
      <w:r w:rsidRPr="00791B94">
        <w:rPr>
          <w:rFonts w:ascii="Times New Roman" w:eastAsia="Times New Roman" w:hAnsi="Times New Roman"/>
          <w:sz w:val="24"/>
          <w:szCs w:val="24"/>
          <w:lang w:eastAsia="ru-RU"/>
        </w:rPr>
        <w:t xml:space="preserve"> продовольственных и непродовольственных торговых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административно-складская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хозяйственная зона;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стоянки автотранспорта;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подхода и распределения</w:t>
      </w:r>
      <w:r w:rsidR="00890C07">
        <w:rPr>
          <w:rFonts w:ascii="Times New Roman" w:eastAsia="Times New Roman" w:hAnsi="Times New Roman"/>
          <w:sz w:val="24"/>
          <w:szCs w:val="24"/>
          <w:lang w:eastAsia="ru-RU"/>
        </w:rPr>
        <w:t>,</w:t>
      </w:r>
      <w:r w:rsidRPr="00791B94">
        <w:rPr>
          <w:rFonts w:ascii="Times New Roman" w:eastAsia="Times New Roman" w:hAnsi="Times New Roman"/>
          <w:sz w:val="24"/>
          <w:szCs w:val="24"/>
          <w:lang w:eastAsia="ru-RU"/>
        </w:rPr>
        <w:t xml:space="preserve"> связанных с рынком пешеходных потоков;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зона озеленения и отдыха покупателей.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При проектировании розничных рынков необходимо обеспечивать:</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безопасность пешеходного передвижения в пределах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возможности передвижения инвалидов и других маломобильных групп населения на всем пространстве пешеходной зоны;</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пешеходную доступность розничного рынка от остановок общественного пассажирского транспорта не более 250 метров;</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подъезд грузового автомобильного транспорта к торговым объектам с боковых и параллельных улиц без пересечения основного пешеходного пути;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места парковки автомобилей на расстоянии не более 400 м от любой точки рынка;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длину перехода между наиболее удаленными объектами рынков не более 400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длину перехода из любой точки рынка до общественного туалета не более 200 м.</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Требуемое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для парковки легковых автомобилей определяется из расчета 1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-место на 1 торговое место или на 10 кв. м торговой площади. </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xml:space="preserve">На рынках, расположенных в общественно-деловых зонах, при размерах торговой площади до 1000 кв. м расчетное количество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 xml:space="preserve">-мест составляет 25 </w:t>
      </w:r>
      <w:proofErr w:type="spellStart"/>
      <w:r w:rsidRPr="00791B94">
        <w:rPr>
          <w:rFonts w:ascii="Times New Roman" w:eastAsia="Times New Roman" w:hAnsi="Times New Roman"/>
          <w:sz w:val="24"/>
          <w:szCs w:val="24"/>
          <w:lang w:eastAsia="ru-RU"/>
        </w:rPr>
        <w:t>машино</w:t>
      </w:r>
      <w:proofErr w:type="spellEnd"/>
      <w:r w:rsidRPr="00791B94">
        <w:rPr>
          <w:rFonts w:ascii="Times New Roman" w:eastAsia="Times New Roman" w:hAnsi="Times New Roman"/>
          <w:sz w:val="24"/>
          <w:szCs w:val="24"/>
          <w:lang w:eastAsia="ru-RU"/>
        </w:rPr>
        <w:t>-мест на 50 торговых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Планировку и застройку территории розничных рынков следует осуществлять в соответствии с постановлением главы администрации (губернатора) Краснодарского края от 29 апреля 2013 года №441 «Об утверждении основных требований к планировке и застройке розничных рынков на территории Краснодарского края, реконструкции и модернизации зданий, строений, сооружений и находящихся в них помещений».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для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до 50 мест – 0,25-0,2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мест – 0,2-0,15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мест – 0,1 га на 100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Пешеходная доступность предприятий общественного питания, как учреждений второй степени необходимости определена:</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неблагоприятными природными условиями – 200 м/2-5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относительно благоприятными природными условиями – 450 м/5-10 мин.;</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рабочих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lastRenderedPageBreak/>
        <w:t>- до 50 рабочих мест – 0,1-0,2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от 50 до 150 рабочих мест – 0,05-0,08 га на 10 рабочих мест;</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свыше 150 рабочих мест – 0,03-0,04 га на 10 рабочих мест.</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proofErr w:type="gramStart"/>
      <w:r w:rsidRPr="00791B94">
        <w:rPr>
          <w:rFonts w:ascii="Times New Roman" w:eastAsia="Times New Roman" w:hAnsi="Times New Roman"/>
          <w:sz w:val="24"/>
          <w:szCs w:val="24"/>
          <w:lang w:eastAsia="ru-RU"/>
        </w:rPr>
        <w:t>Пешеходная доступность предприятий бытового обслуживания, как учреждений второй ст</w:t>
      </w:r>
      <w:r w:rsidR="00890C07">
        <w:rPr>
          <w:rFonts w:ascii="Times New Roman" w:eastAsia="Times New Roman" w:hAnsi="Times New Roman"/>
          <w:sz w:val="24"/>
          <w:szCs w:val="24"/>
          <w:lang w:eastAsia="ru-RU"/>
        </w:rPr>
        <w:t xml:space="preserve">епени необходимости определена: </w:t>
      </w:r>
      <w:r w:rsidRPr="00791B94">
        <w:rPr>
          <w:rFonts w:ascii="Times New Roman" w:eastAsia="Times New Roman" w:hAnsi="Times New Roman"/>
          <w:sz w:val="24"/>
          <w:szCs w:val="24"/>
          <w:lang w:eastAsia="ru-RU"/>
        </w:rPr>
        <w:t>для зон с неблагоприятными природн</w:t>
      </w:r>
      <w:r w:rsidR="00890C07">
        <w:rPr>
          <w:rFonts w:ascii="Times New Roman" w:eastAsia="Times New Roman" w:hAnsi="Times New Roman"/>
          <w:sz w:val="24"/>
          <w:szCs w:val="24"/>
          <w:lang w:eastAsia="ru-RU"/>
        </w:rPr>
        <w:t xml:space="preserve">ыми условиями – 200 м/2-5 мин.; </w:t>
      </w:r>
      <w:r w:rsidRPr="00791B94">
        <w:rPr>
          <w:rFonts w:ascii="Times New Roman" w:eastAsia="Times New Roman" w:hAnsi="Times New Roman"/>
          <w:sz w:val="24"/>
          <w:szCs w:val="24"/>
          <w:lang w:eastAsia="ru-RU"/>
        </w:rPr>
        <w:t>для зон с относительно благоприятными природными условиями – 450 м/5-10 мин.;</w:t>
      </w:r>
      <w:r w:rsidR="00890C07">
        <w:rPr>
          <w:rFonts w:ascii="Times New Roman" w:eastAsia="Times New Roman" w:hAnsi="Times New Roman"/>
          <w:sz w:val="24"/>
          <w:szCs w:val="24"/>
          <w:lang w:eastAsia="ru-RU"/>
        </w:rPr>
        <w:t xml:space="preserve"> </w:t>
      </w:r>
      <w:r w:rsidRPr="00791B94">
        <w:rPr>
          <w:rFonts w:ascii="Times New Roman" w:eastAsia="Times New Roman" w:hAnsi="Times New Roman"/>
          <w:sz w:val="24"/>
          <w:szCs w:val="24"/>
          <w:lang w:eastAsia="ru-RU"/>
        </w:rPr>
        <w:t xml:space="preserve">для зон с умеренными природными условиями – 1300 м/10-30 мин (см. п.25 «Нормативы градостроительного проектирования размещения объектов социального и коммунально-бытового назначения»).    </w:t>
      </w:r>
      <w:proofErr w:type="gramEnd"/>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Прачечные</w:t>
      </w:r>
    </w:p>
    <w:p w:rsidR="00791B94" w:rsidRPr="00791B94" w:rsidRDefault="00791B94" w:rsidP="00890C07">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прачечными принят в соответствии со          СНиП 2.07.01-89* «Градостроительство. Планировка и застройка г</w:t>
      </w:r>
      <w:r w:rsidR="00890C07">
        <w:rPr>
          <w:rFonts w:ascii="Times New Roman" w:eastAsia="Times New Roman" w:hAnsi="Times New Roman"/>
          <w:sz w:val="24"/>
          <w:szCs w:val="24"/>
          <w:lang w:eastAsia="ru-RU"/>
        </w:rPr>
        <w:t xml:space="preserve">ородских и сельских поселений»: </w:t>
      </w:r>
      <w:r w:rsidRPr="00791B94">
        <w:rPr>
          <w:rFonts w:ascii="Times New Roman" w:eastAsia="Times New Roman" w:hAnsi="Times New Roman"/>
          <w:sz w:val="24"/>
          <w:szCs w:val="24"/>
          <w:lang w:eastAsia="ru-RU"/>
        </w:rPr>
        <w:t>для сельских населенных пунктов – 60 кг белья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прачечных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фабрик-прачечных.</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Химчистки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 обеспеченности населения химчистками принят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3,5 кг вещей в смену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- 0,1-0,2 га на объект для химчисток самообслуживания;</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- 0,5-1,0 га на объект для фабрик-химчисток;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Бани.</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 для сельских населенных пунктов – 7 мест на 1 тыс. человек.</w:t>
      </w:r>
    </w:p>
    <w:p w:rsidR="00791B94" w:rsidRPr="00791B94" w:rsidRDefault="00791B94" w:rsidP="00791B94">
      <w:pPr>
        <w:suppressAutoHyphens w:val="0"/>
        <w:spacing w:after="0" w:line="360" w:lineRule="auto"/>
        <w:ind w:firstLine="709"/>
        <w:jc w:val="both"/>
        <w:rPr>
          <w:rFonts w:ascii="Times New Roman" w:eastAsia="Times New Roman" w:hAnsi="Times New Roman"/>
          <w:sz w:val="24"/>
          <w:szCs w:val="24"/>
          <w:lang w:eastAsia="ru-RU"/>
        </w:rPr>
      </w:pPr>
      <w:r w:rsidRPr="00791B94">
        <w:rPr>
          <w:rFonts w:ascii="Times New Roman" w:eastAsia="Times New Roman" w:hAnsi="Times New Roman"/>
          <w:sz w:val="24"/>
          <w:szCs w:val="24"/>
          <w:lang w:eastAsia="ru-RU"/>
        </w:rPr>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D30CE9" w:rsidRPr="00BA1267" w:rsidRDefault="00BA1267" w:rsidP="00BA1267">
      <w:pPr>
        <w:suppressAutoHyphens w:val="0"/>
        <w:spacing w:after="0" w:line="360" w:lineRule="auto"/>
        <w:ind w:firstLine="709"/>
        <w:jc w:val="both"/>
        <w:rPr>
          <w:rFonts w:ascii="Times New Roman" w:eastAsia="Times New Roman" w:hAnsi="Times New Roman"/>
          <w:sz w:val="24"/>
          <w:szCs w:val="24"/>
          <w:lang w:eastAsia="ru-RU"/>
        </w:rPr>
      </w:pPr>
      <w:r w:rsidRPr="00BA1267">
        <w:rPr>
          <w:rFonts w:ascii="Times New Roman" w:eastAsia="Times New Roman" w:hAnsi="Times New Roman"/>
          <w:sz w:val="24"/>
          <w:szCs w:val="24"/>
          <w:lang w:eastAsia="ru-RU"/>
        </w:rPr>
        <w:lastRenderedPageBreak/>
        <w:t>Оценка социально-экономической эффективности мероприятий (инвестиционных проектов) по проектированию, строительству и реконструкции объектов социальной инфраст</w:t>
      </w:r>
      <w:r w:rsidR="00890C07">
        <w:rPr>
          <w:rFonts w:ascii="Times New Roman" w:eastAsia="Times New Roman" w:hAnsi="Times New Roman"/>
          <w:sz w:val="24"/>
          <w:szCs w:val="24"/>
          <w:lang w:eastAsia="ru-RU"/>
        </w:rPr>
        <w:t>руктуры, отраженные в таблице 5</w:t>
      </w:r>
      <w:r w:rsidRPr="00BA1267">
        <w:rPr>
          <w:rFonts w:ascii="Times New Roman" w:eastAsia="Times New Roman" w:hAnsi="Times New Roman"/>
          <w:sz w:val="24"/>
          <w:szCs w:val="24"/>
          <w:lang w:eastAsia="ru-RU"/>
        </w:rPr>
        <w:t xml:space="preserve"> настоящей Программы заключается в следующем.</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Оценка тенденций экономического роста территории в качестве одной из важнейших составляющих включает в себя анализ демографической ситуации. Возрастная, половая и национальная структуры населения выступают в качестве значимых факторов в определении проблем и перспектив развития рынка рабочей силы, а, следовательно, и производственного потенциала территории. Существует прямая зависимость между тенденциями изменения численности населения и экономическим развитием территории, в частности его производственной и социальной сферами. </w:t>
      </w:r>
    </w:p>
    <w:p w:rsidR="0022156E" w:rsidRPr="0022156E" w:rsidRDefault="0022156E" w:rsidP="0022156E">
      <w:pPr>
        <w:spacing w:after="0" w:line="360" w:lineRule="auto"/>
        <w:ind w:firstLine="709"/>
        <w:jc w:val="both"/>
        <w:rPr>
          <w:rFonts w:ascii="Times New Roman" w:eastAsia="Times New Roman" w:hAnsi="Times New Roman"/>
          <w:sz w:val="24"/>
          <w:szCs w:val="24"/>
          <w:lang w:eastAsia="zh-CN"/>
        </w:rPr>
      </w:pPr>
      <w:r w:rsidRPr="0022156E">
        <w:rPr>
          <w:rFonts w:ascii="Times New Roman" w:eastAsia="Times New Roman" w:hAnsi="Times New Roman"/>
          <w:sz w:val="24"/>
          <w:szCs w:val="24"/>
          <w:lang w:eastAsia="zh-CN"/>
        </w:rPr>
        <w:t xml:space="preserve">В состав </w:t>
      </w:r>
      <w:r w:rsidR="00EA360E">
        <w:rPr>
          <w:rFonts w:ascii="Times New Roman" w:eastAsia="Times New Roman" w:hAnsi="Times New Roman"/>
          <w:sz w:val="24"/>
          <w:szCs w:val="24"/>
          <w:lang w:eastAsia="zh-CN"/>
        </w:rPr>
        <w:t>Кавказского</w:t>
      </w:r>
      <w:r w:rsidRPr="0022156E">
        <w:rPr>
          <w:rFonts w:ascii="Times New Roman" w:eastAsia="Times New Roman" w:hAnsi="Times New Roman"/>
          <w:sz w:val="24"/>
          <w:szCs w:val="24"/>
          <w:lang w:eastAsia="zh-CN"/>
        </w:rPr>
        <w:t xml:space="preserve"> сельского поселения входит один населенный пункт – ст.</w:t>
      </w:r>
      <w:r>
        <w:rPr>
          <w:rFonts w:ascii="Times New Roman" w:eastAsia="Times New Roman" w:hAnsi="Times New Roman"/>
          <w:sz w:val="24"/>
          <w:szCs w:val="24"/>
          <w:lang w:eastAsia="zh-CN"/>
        </w:rPr>
        <w:t xml:space="preserve"> </w:t>
      </w:r>
      <w:proofErr w:type="gramStart"/>
      <w:r w:rsidR="00EA360E">
        <w:rPr>
          <w:rFonts w:ascii="Times New Roman" w:eastAsia="Times New Roman" w:hAnsi="Times New Roman"/>
          <w:sz w:val="24"/>
          <w:szCs w:val="24"/>
          <w:lang w:eastAsia="zh-CN"/>
        </w:rPr>
        <w:t>Кавказская</w:t>
      </w:r>
      <w:proofErr w:type="gramEnd"/>
      <w:r w:rsidRPr="0022156E">
        <w:rPr>
          <w:rFonts w:ascii="Times New Roman" w:eastAsia="Times New Roman" w:hAnsi="Times New Roman"/>
          <w:sz w:val="24"/>
          <w:szCs w:val="24"/>
          <w:lang w:eastAsia="zh-CN"/>
        </w:rPr>
        <w:t>.</w:t>
      </w:r>
    </w:p>
    <w:p w:rsidR="0022156E" w:rsidRPr="00EA360E" w:rsidRDefault="0022156E" w:rsidP="0022156E">
      <w:pPr>
        <w:spacing w:after="0" w:line="36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В данном анализе автоматически учитываются параметры демографических компонентов, а также параметры естественного и механического приростов ст. </w:t>
      </w:r>
      <w:proofErr w:type="gramStart"/>
      <w:r w:rsidR="00EA360E" w:rsidRPr="00EA360E">
        <w:rPr>
          <w:rFonts w:ascii="Times New Roman" w:eastAsia="Times New Roman" w:hAnsi="Times New Roman"/>
          <w:sz w:val="24"/>
          <w:szCs w:val="24"/>
          <w:lang w:eastAsia="zh-CN"/>
        </w:rPr>
        <w:t>Кавказской</w:t>
      </w:r>
      <w:proofErr w:type="gramEnd"/>
      <w:r w:rsidR="00EA360E" w:rsidRPr="00EA360E">
        <w:rPr>
          <w:rFonts w:ascii="Times New Roman" w:eastAsia="Times New Roman" w:hAnsi="Times New Roman"/>
          <w:sz w:val="24"/>
          <w:szCs w:val="24"/>
          <w:lang w:eastAsia="zh-CN"/>
        </w:rPr>
        <w:t xml:space="preserve"> Кавказского </w:t>
      </w:r>
      <w:r w:rsidRPr="00EA360E">
        <w:rPr>
          <w:rFonts w:ascii="Times New Roman" w:eastAsia="Times New Roman" w:hAnsi="Times New Roman"/>
          <w:sz w:val="24"/>
          <w:szCs w:val="24"/>
          <w:lang w:eastAsia="zh-CN"/>
        </w:rPr>
        <w:t>сельского поселения.</w:t>
      </w:r>
    </w:p>
    <w:p w:rsidR="00BA1267" w:rsidRPr="00EA360E" w:rsidRDefault="0022156E" w:rsidP="0022156E">
      <w:pPr>
        <w:spacing w:after="0" w:line="36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 xml:space="preserve">Проектная численность </w:t>
      </w:r>
      <w:r w:rsidR="00EA360E" w:rsidRPr="00EA360E">
        <w:rPr>
          <w:rFonts w:ascii="Times New Roman" w:eastAsia="Times New Roman" w:hAnsi="Times New Roman"/>
          <w:sz w:val="24"/>
          <w:szCs w:val="24"/>
          <w:lang w:eastAsia="zh-CN"/>
        </w:rPr>
        <w:t xml:space="preserve">Кавказского сельского поселения </w:t>
      </w:r>
      <w:r w:rsidRPr="00EA360E">
        <w:rPr>
          <w:rFonts w:ascii="Times New Roman" w:eastAsia="Times New Roman" w:hAnsi="Times New Roman"/>
          <w:sz w:val="24"/>
          <w:szCs w:val="24"/>
          <w:lang w:eastAsia="zh-CN"/>
        </w:rPr>
        <w:t>на р</w:t>
      </w:r>
      <w:r w:rsidR="00EA360E" w:rsidRPr="00EA360E">
        <w:rPr>
          <w:rFonts w:ascii="Times New Roman" w:eastAsia="Times New Roman" w:hAnsi="Times New Roman"/>
          <w:sz w:val="24"/>
          <w:szCs w:val="24"/>
          <w:lang w:eastAsia="zh-CN"/>
        </w:rPr>
        <w:t>асчетный срок до 2030</w:t>
      </w:r>
      <w:r w:rsidR="004A40A2" w:rsidRPr="00EA360E">
        <w:rPr>
          <w:rFonts w:ascii="Times New Roman" w:eastAsia="Times New Roman" w:hAnsi="Times New Roman"/>
          <w:sz w:val="24"/>
          <w:szCs w:val="24"/>
          <w:lang w:eastAsia="zh-CN"/>
        </w:rPr>
        <w:t xml:space="preserve"> года – </w:t>
      </w:r>
      <w:r w:rsidR="00EA360E" w:rsidRPr="00EA360E">
        <w:rPr>
          <w:rFonts w:ascii="Times New Roman" w:eastAsia="Times New Roman" w:hAnsi="Times New Roman"/>
          <w:sz w:val="24"/>
          <w:szCs w:val="24"/>
          <w:lang w:eastAsia="zh-CN"/>
        </w:rPr>
        <w:t>13,5</w:t>
      </w:r>
      <w:r w:rsidRPr="00EA360E">
        <w:rPr>
          <w:rFonts w:ascii="Times New Roman" w:eastAsia="Times New Roman" w:hAnsi="Times New Roman"/>
          <w:sz w:val="24"/>
          <w:szCs w:val="24"/>
          <w:lang w:eastAsia="zh-CN"/>
        </w:rPr>
        <w:t xml:space="preserve"> тыс. человек</w:t>
      </w:r>
      <w:r w:rsidR="00EA360E" w:rsidRPr="00EA360E">
        <w:rPr>
          <w:rFonts w:ascii="Times New Roman" w:eastAsia="Times New Roman" w:hAnsi="Times New Roman"/>
          <w:sz w:val="24"/>
          <w:szCs w:val="24"/>
          <w:lang w:eastAsia="zh-CN"/>
        </w:rPr>
        <w:t>.</w:t>
      </w:r>
    </w:p>
    <w:p w:rsidR="00BA1267" w:rsidRPr="00EA360E" w:rsidRDefault="00BA1267" w:rsidP="00BA1267">
      <w:pPr>
        <w:spacing w:after="0" w:line="360" w:lineRule="auto"/>
        <w:ind w:firstLine="709"/>
        <w:jc w:val="both"/>
        <w:rPr>
          <w:rFonts w:ascii="Times New Roman" w:eastAsia="Times New Roman" w:hAnsi="Times New Roman"/>
          <w:sz w:val="24"/>
          <w:szCs w:val="24"/>
          <w:lang w:eastAsia="zh-CN"/>
        </w:rPr>
      </w:pPr>
      <w:r w:rsidRPr="00EA360E">
        <w:rPr>
          <w:rFonts w:ascii="Times New Roman" w:eastAsia="Times New Roman" w:hAnsi="Times New Roman"/>
          <w:sz w:val="24"/>
          <w:szCs w:val="24"/>
          <w:lang w:eastAsia="zh-CN"/>
        </w:rPr>
        <w:t>Плотность населения в границах муниципального образования измениться с 35 чел./кв. км до 38 чел./кв. км.</w:t>
      </w:r>
    </w:p>
    <w:p w:rsidR="00BA1267" w:rsidRPr="00BA1267" w:rsidRDefault="00BA1267" w:rsidP="00BA1267">
      <w:pPr>
        <w:spacing w:after="0" w:line="360" w:lineRule="auto"/>
        <w:ind w:firstLine="709"/>
        <w:jc w:val="both"/>
        <w:rPr>
          <w:rFonts w:ascii="Times New Roman" w:eastAsia="TimesNewRomanPSMT" w:hAnsi="Times New Roman"/>
          <w:sz w:val="24"/>
          <w:szCs w:val="24"/>
          <w:lang w:eastAsia="zh-CN"/>
        </w:rPr>
      </w:pPr>
      <w:r w:rsidRPr="00BA1267">
        <w:rPr>
          <w:rFonts w:ascii="Times New Roman" w:eastAsia="TimesNewRomanPSMT" w:hAnsi="Times New Roman"/>
          <w:sz w:val="24"/>
          <w:szCs w:val="24"/>
          <w:lang w:eastAsia="zh-CN"/>
        </w:rPr>
        <w:t xml:space="preserve">Установление расчетных показателей в местных нормативах градостроительного проектирования должно выполняться с учетом территориальных особенностей </w:t>
      </w:r>
      <w:r w:rsidRPr="00BA1267">
        <w:rPr>
          <w:rFonts w:ascii="Times New Roman" w:hAnsi="Times New Roman"/>
          <w:sz w:val="24"/>
          <w:szCs w:val="24"/>
          <w:lang w:eastAsia="en-US"/>
        </w:rPr>
        <w:t>поселения</w:t>
      </w:r>
      <w:r w:rsidRPr="00BA1267">
        <w:rPr>
          <w:rFonts w:ascii="Times New Roman" w:eastAsia="TimesNewRomanPSMT" w:hAnsi="Times New Roman"/>
          <w:sz w:val="24"/>
          <w:szCs w:val="24"/>
          <w:lang w:eastAsia="zh-CN"/>
        </w:rPr>
        <w:t xml:space="preserve">, выраженных в природно-климатических, социально-демографических, национальных, инфраструктурных, экономических и иных аспектах. </w:t>
      </w:r>
    </w:p>
    <w:p w:rsidR="00BA1267" w:rsidRPr="00BA1267" w:rsidRDefault="00BA1267" w:rsidP="00BA1267">
      <w:pPr>
        <w:autoSpaceDE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NewRomanPSMT" w:hAnsi="Times New Roman"/>
          <w:sz w:val="24"/>
          <w:szCs w:val="24"/>
          <w:lang w:eastAsia="zh-CN"/>
        </w:rPr>
        <w:t>В качестве отличительных особенностей были выделены следующие:</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численность населения и тип поселения;</w:t>
      </w:r>
    </w:p>
    <w:p w:rsidR="00BA1267" w:rsidRPr="00BA1267" w:rsidRDefault="00BA1267" w:rsidP="00BA1267">
      <w:pPr>
        <w:numPr>
          <w:ilvl w:val="0"/>
          <w:numId w:val="15"/>
        </w:numPr>
        <w:snapToGrid w:val="0"/>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природно-климатическое районирование.</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Нормативы обеспеченности объектами социального и культурно-бытового обслуживания необходимо использовать в зависимости от численности населения административно-территориальной единицы.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численности населения сельские поселения разделены на следующие группы: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менее 0,5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0,5 до 1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1 до 2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2 до 5 тыс. человек;</w:t>
      </w:r>
    </w:p>
    <w:p w:rsid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от 5 до 10 тыс. человек;</w:t>
      </w:r>
    </w:p>
    <w:p w:rsidR="004A40A2" w:rsidRPr="00BA1267" w:rsidRDefault="004A40A2" w:rsidP="00BA1267">
      <w:pPr>
        <w:spacing w:after="0" w:line="360" w:lineRule="auto"/>
        <w:ind w:firstLine="709"/>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lastRenderedPageBreak/>
        <w:t>- от 10 до 15 тыс. человек.</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Распределение сельских поселений по численности населения является основным фактором при определении значений расчетных показателей минимально допустимого уровня обеспеченности для объектов</w:t>
      </w:r>
      <w:r w:rsidRPr="00BA1267">
        <w:rPr>
          <w:rFonts w:ascii="Times New Roman" w:eastAsia="Times New Roman" w:hAnsi="Times New Roman"/>
          <w:i/>
          <w:sz w:val="24"/>
          <w:szCs w:val="24"/>
          <w:lang w:eastAsia="zh-CN"/>
        </w:rPr>
        <w:t xml:space="preserve"> </w:t>
      </w:r>
      <w:r w:rsidRPr="00BA1267">
        <w:rPr>
          <w:rFonts w:ascii="Times New Roman" w:eastAsia="Times New Roman" w:hAnsi="Times New Roman"/>
          <w:sz w:val="24"/>
          <w:szCs w:val="24"/>
          <w:lang w:eastAsia="zh-CN"/>
        </w:rPr>
        <w:t>местного значения:</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 музеи;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выставочные залы;</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библиотеки;</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учреждения культуры клубного типа.</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Большое значение имеет тип поселений (городской/сельский), определяющий целесообразность размещения объектов и значение норматива.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В сельских поселениях уровень обеспеченности объектами социального и культурно-бытового обслуживания устанавливается выше, чем для городских, но перечень предоставляемых услуг при этом меньше. Разнообразие объектов социального и культурно-бытового обслуживания в городской местности, обеспеченное необходимой численностью населения, формирует систему предоставления взаимозаменяемых услуг, позволяя тем самым сокращать норматив. В сельской местности, ассортимент предоставляемых услуг минимален, но охват населения выше.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Таким образом, дифференциация по численности населения и типу поселения позволяет рационально распределять элементы системы обслуживания, обеспечивая при этом необходимый перечень предоставляемых услуг.</w:t>
      </w:r>
    </w:p>
    <w:p w:rsidR="00BA1267" w:rsidRPr="00BA1267" w:rsidRDefault="00BA1267" w:rsidP="00BA1267">
      <w:pPr>
        <w:spacing w:after="0" w:line="360" w:lineRule="auto"/>
        <w:ind w:firstLine="709"/>
        <w:contextualSpacing/>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По строительно-климатическому районированию, в соответствии со СНиП 23-01-99</w:t>
      </w:r>
      <w:r w:rsidRPr="00BA1267">
        <w:rPr>
          <w:rFonts w:ascii="Times New Roman" w:eastAsia="Times New Roman" w:hAnsi="Times New Roman"/>
          <w:sz w:val="24"/>
          <w:szCs w:val="24"/>
          <w:vertAlign w:val="superscript"/>
          <w:lang w:eastAsia="zh-CN"/>
        </w:rPr>
        <w:t>*</w:t>
      </w:r>
      <w:r w:rsidRPr="00BA1267">
        <w:rPr>
          <w:rFonts w:ascii="Times New Roman" w:eastAsia="Times New Roman" w:hAnsi="Times New Roman"/>
          <w:sz w:val="24"/>
          <w:szCs w:val="24"/>
          <w:lang w:eastAsia="zh-CN"/>
        </w:rPr>
        <w:t xml:space="preserve"> «Строительная климатология» входит в III район, подрайон III</w:t>
      </w:r>
      <w:proofErr w:type="gramStart"/>
      <w:r w:rsidRPr="00BA1267">
        <w:rPr>
          <w:rFonts w:ascii="Times New Roman" w:eastAsia="Times New Roman" w:hAnsi="Times New Roman"/>
          <w:sz w:val="24"/>
          <w:szCs w:val="24"/>
          <w:lang w:eastAsia="zh-CN"/>
        </w:rPr>
        <w:t xml:space="preserve"> Б</w:t>
      </w:r>
      <w:proofErr w:type="gramEnd"/>
      <w:r w:rsidRPr="00BA1267">
        <w:rPr>
          <w:rFonts w:ascii="Times New Roman" w:eastAsia="Times New Roman" w:hAnsi="Times New Roman"/>
          <w:sz w:val="24"/>
          <w:szCs w:val="24"/>
          <w:lang w:eastAsia="zh-CN"/>
        </w:rPr>
        <w:t xml:space="preserve"> умеренно-континентального климата и к сухой зоне по влажности. </w:t>
      </w:r>
    </w:p>
    <w:p w:rsidR="00BA1267" w:rsidRPr="00BA1267" w:rsidRDefault="00BA1267" w:rsidP="00BA1267">
      <w:pPr>
        <w:spacing w:after="0" w:line="360" w:lineRule="auto"/>
        <w:ind w:firstLine="709"/>
        <w:jc w:val="both"/>
        <w:rPr>
          <w:rFonts w:ascii="Times New Roman" w:eastAsia="Times New Roman" w:hAnsi="Times New Roman"/>
          <w:sz w:val="24"/>
          <w:szCs w:val="24"/>
          <w:lang w:eastAsia="zh-CN"/>
        </w:rPr>
      </w:pPr>
      <w:r w:rsidRPr="00BA1267">
        <w:rPr>
          <w:rFonts w:ascii="Times New Roman" w:eastAsia="Times New Roman" w:hAnsi="Times New Roman"/>
          <w:sz w:val="24"/>
          <w:szCs w:val="24"/>
          <w:lang w:eastAsia="zh-CN"/>
        </w:rPr>
        <w:t xml:space="preserve">Дифференцирование поселений по природно-климатическому районированию позволяет установить минимально допустимый уровень обеспеченности объектами местного значения, их размеры земельных участков и </w:t>
      </w:r>
      <w:r w:rsidRPr="00BA1267">
        <w:rPr>
          <w:rFonts w:ascii="Times New Roman" w:hAnsi="Times New Roman"/>
          <w:sz w:val="24"/>
          <w:szCs w:val="24"/>
          <w:lang w:eastAsia="en-US"/>
        </w:rPr>
        <w:t>уровень территориальной доступности объектов для населения с учетом климатических особенностей территорий.</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физкультурно-спортивные залы;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плавательные бассейны;</w:t>
      </w:r>
    </w:p>
    <w:p w:rsidR="00F17F7D" w:rsidRPr="00F17F7D" w:rsidRDefault="00F17F7D" w:rsidP="00F17F7D">
      <w:pPr>
        <w:autoSpaceDE w:val="0"/>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плоскостные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обеспеченности объектами местного значения в области физической культуры и массового спорта установлены с учетом целевых показателей документов стратегического и социально-экономического планирования поселения, показатели </w:t>
      </w:r>
      <w:r w:rsidRPr="00F17F7D">
        <w:rPr>
          <w:rFonts w:ascii="Times New Roman" w:eastAsia="Times New Roman" w:hAnsi="Times New Roman"/>
          <w:sz w:val="24"/>
          <w:szCs w:val="24"/>
          <w:lang w:eastAsia="zh-CN"/>
        </w:rPr>
        <w:lastRenderedPageBreak/>
        <w:t xml:space="preserve">обеспеченности спортивными сооружениями направлены на достижение целевых показателей.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перехода от целевых показателей документов стратегического и социально-экономического планирования к  удельным значениям нормативов минимально допустимого уровня обеспеченности (кв. м площади пола на 1 тыс. человек; кв. м на 1 тыс. человек; кв. м зеркала воды на 1 тыс. человек) объектов физической культуры и спорта были использована следующая формула:</w:t>
      </w:r>
    </w:p>
    <w:p w:rsidR="00F17F7D" w:rsidRPr="00F17F7D" w:rsidRDefault="0006163A" w:rsidP="00F17F7D">
      <w:pPr>
        <w:widowControl w:val="0"/>
        <w:spacing w:after="0" w:line="100" w:lineRule="atLeast"/>
        <w:ind w:firstLine="851"/>
        <w:jc w:val="center"/>
        <w:rPr>
          <w:rFonts w:ascii="Times New Roman" w:eastAsia="Bookman Old Style" w:hAnsi="Times New Roman"/>
          <w:sz w:val="28"/>
          <w:szCs w:val="28"/>
          <w:lang w:eastAsia="zh-CN"/>
        </w:rPr>
      </w:pPr>
      <w:r>
        <w:rPr>
          <w:rFonts w:ascii="Bookman Old Style" w:eastAsia="Bookman Old Style" w:hAnsi="Bookman Old Style" w:cs="Bookman Old Style"/>
          <w:position w:val="-19"/>
          <w:sz w:val="18"/>
          <w:szCs w:val="18"/>
          <w:lang w:eastAsia="zh-CN"/>
        </w:rPr>
        <w:pict>
          <v:shape id="_x0000_i1026" type="#_x0000_t75" style="width:147.75pt;height:28.5pt" filled="t">
            <v:fill color2="black"/>
            <v:imagedata r:id="rId10" o:title=""/>
          </v:shape>
        </w:pic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где:</w:t>
      </w:r>
    </w:p>
    <w:p w:rsidR="00F17F7D" w:rsidRPr="00F17F7D" w:rsidRDefault="00F17F7D" w:rsidP="00F17F7D">
      <w:pPr>
        <w:widowControl w:val="0"/>
        <w:spacing w:after="0" w:line="360" w:lineRule="auto"/>
        <w:ind w:firstLine="709"/>
        <w:jc w:val="both"/>
        <w:rPr>
          <w:rFonts w:ascii="Times New Roman" w:eastAsia="Bookman Old Style" w:hAnsi="Times New Roman"/>
          <w:sz w:val="24"/>
          <w:szCs w:val="24"/>
          <w:lang w:eastAsia="zh-CN"/>
        </w:rPr>
      </w:pPr>
      <w:r w:rsidRPr="00F17F7D">
        <w:rPr>
          <w:rFonts w:ascii="Times New Roman" w:eastAsia="Bookman Old Style" w:hAnsi="Times New Roman"/>
          <w:sz w:val="24"/>
          <w:szCs w:val="24"/>
          <w:lang w:eastAsia="zh-CN"/>
        </w:rPr>
        <w:t>Н</w:t>
      </w:r>
      <w:r w:rsidRPr="00F17F7D">
        <w:rPr>
          <w:rFonts w:ascii="Times New Roman" w:eastAsia="Bookman Old Style" w:hAnsi="Times New Roman"/>
          <w:sz w:val="24"/>
          <w:szCs w:val="24"/>
          <w:vertAlign w:val="subscript"/>
          <w:lang w:eastAsia="zh-CN"/>
        </w:rPr>
        <w:t>С</w:t>
      </w:r>
      <w:r w:rsidRPr="00F17F7D">
        <w:rPr>
          <w:rFonts w:ascii="Times New Roman" w:eastAsia="Bookman Old Style" w:hAnsi="Times New Roman"/>
          <w:sz w:val="24"/>
          <w:szCs w:val="24"/>
          <w:lang w:eastAsia="zh-CN"/>
        </w:rPr>
        <w:t xml:space="preserve"> – норматив обеспеченности спортивными сооружениями, кв. м площади пола, кв. м зеркала воды, кв. м общей площади на 1 тыс. человек;</w:t>
      </w:r>
    </w:p>
    <w:p w:rsidR="00F17F7D" w:rsidRPr="00F17F7D" w:rsidRDefault="00F17F7D" w:rsidP="00F17F7D">
      <w:pPr>
        <w:widowControl w:val="0"/>
        <w:spacing w:after="0" w:line="360" w:lineRule="auto"/>
        <w:ind w:firstLine="709"/>
        <w:jc w:val="both"/>
        <w:rPr>
          <w:rFonts w:ascii="Bookman Old Style" w:eastAsia="Bookman Old Style" w:hAnsi="Bookman Old Style" w:cs="Bookman Old Style"/>
          <w:sz w:val="24"/>
          <w:szCs w:val="24"/>
          <w:lang w:eastAsia="zh-CN"/>
        </w:rPr>
      </w:pPr>
      <w:r w:rsidRPr="00F17F7D">
        <w:rPr>
          <w:rFonts w:ascii="Times New Roman" w:eastAsia="Bookman Old Style" w:hAnsi="Times New Roman"/>
          <w:sz w:val="24"/>
          <w:szCs w:val="24"/>
          <w:lang w:eastAsia="zh-CN"/>
        </w:rPr>
        <w:t>В – возрастной коэффициент;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А – коэффициент активности населения по данному виду обслуживания;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 – частота посещения спортивного сооружения одним активным жителем в течение года;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М – удельная комфортная мощность, кв. м площади на одного посетителя;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 – количество дней работы спортивного сооружения в году;</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val="en-US" w:eastAsia="zh-CN"/>
        </w:rPr>
        <w:t>C</w:t>
      </w:r>
      <w:r w:rsidRPr="00F17F7D">
        <w:rPr>
          <w:rFonts w:ascii="Times New Roman" w:eastAsia="Times New Roman" w:hAnsi="Times New Roman"/>
          <w:sz w:val="24"/>
          <w:szCs w:val="24"/>
          <w:lang w:eastAsia="zh-CN"/>
        </w:rPr>
        <w:t xml:space="preserve"> – </w:t>
      </w:r>
      <w:proofErr w:type="gramStart"/>
      <w:r w:rsidRPr="00F17F7D">
        <w:rPr>
          <w:rFonts w:ascii="Times New Roman" w:eastAsia="Times New Roman" w:hAnsi="Times New Roman"/>
          <w:sz w:val="24"/>
          <w:szCs w:val="24"/>
          <w:lang w:eastAsia="zh-CN"/>
        </w:rPr>
        <w:t>коэффициент</w:t>
      </w:r>
      <w:proofErr w:type="gramEnd"/>
      <w:r w:rsidRPr="00F17F7D">
        <w:rPr>
          <w:rFonts w:ascii="Times New Roman" w:eastAsia="Times New Roman" w:hAnsi="Times New Roman"/>
          <w:sz w:val="24"/>
          <w:szCs w:val="24"/>
          <w:lang w:eastAsia="zh-CN"/>
        </w:rPr>
        <w:t xml:space="preserve"> сменности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З – средний коэффициент единовременной загрузки (наполняемости) спортивного сооружения.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Произведение возрастного коэффициента и коэффициента активности населения по данному виду обслуживания представляют собой долю численности населения, систематически занимающегося физической культурой и массовым спортом в общей численности населения поселения.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Частота посещения спортивного сооружения одним активным жителем определяется числом, систематически занимающихся лиц (не менее трех раз в неделю, при объеме двигательной активности не менее 6 часов).</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Удельная комфортная мощность на одного посетителя определена на основании методики расчета единовременной пропускной способности спортивных сооружений различного вида (приказ Росстата от 23.10.2012 №562 «Об утверждении статистического инструментария для организации </w:t>
      </w:r>
      <w:proofErr w:type="spellStart"/>
      <w:r w:rsidRPr="00F17F7D">
        <w:rPr>
          <w:rFonts w:ascii="Times New Roman" w:eastAsia="Times New Roman" w:hAnsi="Times New Roman"/>
          <w:sz w:val="24"/>
          <w:szCs w:val="24"/>
          <w:lang w:eastAsia="zh-CN"/>
        </w:rPr>
        <w:t>Минспортом</w:t>
      </w:r>
      <w:proofErr w:type="spellEnd"/>
      <w:r w:rsidRPr="00F17F7D">
        <w:rPr>
          <w:rFonts w:ascii="Times New Roman" w:eastAsia="Times New Roman" w:hAnsi="Times New Roman"/>
          <w:sz w:val="24"/>
          <w:szCs w:val="24"/>
          <w:lang w:eastAsia="zh-CN"/>
        </w:rPr>
        <w:t xml:space="preserve"> России федерального статистического наблюдения за деятельностью учреждений по физической культуре и спорту»).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Количество рабочих дней в году определено как среднее – 250 (разница может колебаться в пределах нескольких дней).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Коэффициент сменности работы предприятия в день - количество смен работы спортивного сооружения в день.</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3 июля 1996 №1063-р «Социальные нормативы и нормы» установлен норматив единовременной пропускной способности всех видов объектов физической культуры и спорта – 0,19 тыс. человек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объектами физической культуры и спорта и их единовременной пропускной способности определены суммарно с учетом объектов, находящихся в ведении поселения, а также объектов иного значения.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Полученные при расчете нормативные значения расчетных показателей минимально допустимого уровня обеспеченности объектами физической культуры и спорта соответствуют федеральным нормативам, определенным распоряжением Правительства Российской Федерации от 3 июля 1996 №1063-р «Социальные нормативы и нормы».</w:t>
      </w:r>
    </w:p>
    <w:p w:rsidR="00F17F7D" w:rsidRPr="00F17F7D" w:rsidRDefault="00F17F7D" w:rsidP="00C442D8">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Согласно информации Федеральной службы по надзору в сфере защиты прав потребителей и благополучия человека от 29.12.2012 «Об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при условии соблюдения режима уборки указанных помещений. Следовательно, мощностные характеристики спортивных сооружений, размещенных при образовательных организациях, должны быть учтены при оценке уровня обеспеченности населения спортивными сооружениями.</w:t>
      </w:r>
      <w:r w:rsidR="00C442D8">
        <w:rPr>
          <w:rFonts w:ascii="Times New Roman" w:eastAsia="Times New Roman" w:hAnsi="Times New Roman"/>
          <w:sz w:val="24"/>
          <w:szCs w:val="24"/>
          <w:lang w:eastAsia="zh-CN"/>
        </w:rPr>
        <w:t xml:space="preserve"> </w:t>
      </w:r>
      <w:r w:rsidRPr="00F17F7D">
        <w:rPr>
          <w:rFonts w:ascii="Times New Roman" w:eastAsia="Times New Roman" w:hAnsi="Times New Roman"/>
          <w:sz w:val="24"/>
          <w:szCs w:val="24"/>
          <w:lang w:eastAsia="zh-CN"/>
        </w:rPr>
        <w:t>На основании ранее действовавших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физкультурно-спортивные залы – 80 кв. м на 1 тыс. человек;</w:t>
      </w:r>
    </w:p>
    <w:p w:rsidR="00F17F7D" w:rsidRPr="00F17F7D" w:rsidRDefault="00F17F7D" w:rsidP="00F17F7D">
      <w:pPr>
        <w:tabs>
          <w:tab w:val="left" w:pos="851"/>
        </w:tabs>
        <w:autoSpaceDE w:val="0"/>
        <w:spacing w:after="0" w:line="360" w:lineRule="auto"/>
        <w:ind w:firstLine="709"/>
        <w:contextualSpacing/>
        <w:jc w:val="both"/>
        <w:rPr>
          <w:rFonts w:ascii="Times New Roman" w:hAnsi="Times New Roman"/>
          <w:sz w:val="24"/>
          <w:szCs w:val="24"/>
          <w:lang w:eastAsia="en-US"/>
        </w:rPr>
      </w:pPr>
      <w:r w:rsidRPr="00F17F7D">
        <w:rPr>
          <w:rFonts w:ascii="Times New Roman" w:hAnsi="Times New Roman"/>
          <w:sz w:val="24"/>
          <w:szCs w:val="24"/>
          <w:lang w:eastAsia="en-US"/>
        </w:rPr>
        <w:t>- плос</w:t>
      </w:r>
      <w:r w:rsidR="009D3BC5">
        <w:rPr>
          <w:rFonts w:ascii="Times New Roman" w:hAnsi="Times New Roman"/>
          <w:sz w:val="24"/>
          <w:szCs w:val="24"/>
          <w:lang w:eastAsia="en-US"/>
        </w:rPr>
        <w:t>костные сооружения – 0,7-0,9 га</w:t>
      </w:r>
      <w:r w:rsidRPr="00F17F7D">
        <w:rPr>
          <w:rFonts w:ascii="Times New Roman" w:hAnsi="Times New Roman"/>
          <w:sz w:val="24"/>
          <w:szCs w:val="24"/>
          <w:lang w:eastAsia="en-US"/>
        </w:rPr>
        <w:t xml:space="preserve"> на 1 тыс. человек.</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Нормативы минимально допустимого уровня обеспеченности установлены: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для объектов местного значения в области культуры:</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библиотеки;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учреждения культуры клубного типа;</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музеи.</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lastRenderedPageBreak/>
        <w:t>Нормативы обеспеченности библиотеками, учреждениями культуры клубного типа, музеями местного значения установлены на основании Распоряжения Правительства Российской Федерации от 30.07.1996 №1063-р «О социальных нормативах и нормах».</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Для поселений нормативы обеспеченности учреждениями культуры клубного типа установлены исходя из численности населения данных поселений и мощностных характеристик, приходящихся на 1 тыс. человек.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В соответствии с распоряжением Правительства Российской Федерации от 19.10.1999 № 1683-р (ред. от 23.11.2009) «О методике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должна составлять не менее 500 зрительских мест.</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Нормативы размеров земельных участков для объектов культурно-досугового назначения местного значения определены согласно действующим нормативным документам и рекомендациям по проектированию соответствующих объектов культурно-досугового назначения. </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xml:space="preserve">Минимальные размеры земельных участков для библиотек установлены согласно СНиП </w:t>
      </w:r>
      <w:r w:rsidRPr="00F17F7D">
        <w:rPr>
          <w:rFonts w:ascii="Times New Roman" w:eastAsia="Times New Roman" w:hAnsi="Times New Roman"/>
          <w:iCs/>
          <w:sz w:val="24"/>
          <w:szCs w:val="24"/>
          <w:lang w:eastAsia="ru-RU"/>
        </w:rPr>
        <w:t>31-06-2009</w:t>
      </w:r>
      <w:r w:rsidRPr="00F17F7D">
        <w:rPr>
          <w:rFonts w:ascii="Times New Roman" w:eastAsia="Times New Roman" w:hAnsi="Times New Roman"/>
          <w:i/>
          <w:iCs/>
          <w:sz w:val="24"/>
          <w:szCs w:val="24"/>
          <w:lang w:eastAsia="ru-RU"/>
        </w:rPr>
        <w:t xml:space="preserve"> «</w:t>
      </w:r>
      <w:r w:rsidRPr="00F17F7D">
        <w:rPr>
          <w:rFonts w:ascii="Times New Roman" w:eastAsia="Times New Roman" w:hAnsi="Times New Roman"/>
          <w:sz w:val="24"/>
          <w:szCs w:val="24"/>
          <w:lang w:eastAsia="zh-CN"/>
        </w:rPr>
        <w:t>Общественные здания и сооружения», а также ранее действовавших обоснованных расчетных показателей, с учётом сложившейся практики проектирования: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универсальные библиотеки - 35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детские библиотеки - 39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юношеские библиотеки - 38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 общедоступные библиотеки - 32 кв. м. на 1 тыс. ед. хранения.</w:t>
      </w:r>
    </w:p>
    <w:p w:rsidR="00F17F7D" w:rsidRPr="00F17F7D" w:rsidRDefault="00F17F7D" w:rsidP="00F17F7D">
      <w:pPr>
        <w:spacing w:after="0" w:line="360" w:lineRule="auto"/>
        <w:ind w:firstLine="709"/>
        <w:jc w:val="both"/>
        <w:rPr>
          <w:rFonts w:ascii="Times New Roman" w:eastAsia="Times New Roman" w:hAnsi="Times New Roman"/>
          <w:sz w:val="24"/>
          <w:szCs w:val="24"/>
          <w:lang w:eastAsia="zh-CN"/>
        </w:rPr>
      </w:pPr>
      <w:r w:rsidRPr="00F17F7D">
        <w:rPr>
          <w:rFonts w:ascii="Times New Roman" w:eastAsia="Times New Roman" w:hAnsi="Times New Roman"/>
          <w:sz w:val="24"/>
          <w:szCs w:val="24"/>
          <w:lang w:eastAsia="zh-CN"/>
        </w:rPr>
        <w:t>Расчетный показатель минимально допустимых размеров земельных участков для учреждений культуры клубного типа установлен 0,4-0,5 га на 1 объект.</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развитию общественных центров и объектов социальной инфраструктуры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упорядочение сложившихся общественных центров и наполнение их объектами общественно-деловой и социальной инфраструктур;</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организация деловых зон, включающих объекты обслуживания, торговли и досуга;</w:t>
      </w:r>
    </w:p>
    <w:p w:rsidR="00BA1267"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формирование в общественных центрах благоустроенных и озелененных пешеходных пространств.</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Основными задачами по сохранению объектов историко-культурного наследия являются: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обеспечение физической сохранности объекта культурного наследия;</w:t>
      </w:r>
    </w:p>
    <w:p w:rsidR="00C442D8" w:rsidRP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lastRenderedPageBreak/>
        <w:t>– обеспечения сохранности объекта культурного наследия в его исторической среде на сопряженной с ним территории;</w:t>
      </w:r>
    </w:p>
    <w:p w:rsidR="00C442D8" w:rsidRDefault="00C442D8" w:rsidP="00C442D8">
      <w:pPr>
        <w:suppressAutoHyphens w:val="0"/>
        <w:spacing w:after="0" w:line="360" w:lineRule="auto"/>
        <w:ind w:firstLine="709"/>
        <w:jc w:val="both"/>
        <w:rPr>
          <w:rFonts w:ascii="Times New Roman" w:eastAsia="Times New Roman" w:hAnsi="Times New Roman"/>
          <w:sz w:val="24"/>
          <w:szCs w:val="24"/>
          <w:lang w:eastAsia="ru-RU"/>
        </w:rPr>
      </w:pPr>
      <w:r w:rsidRPr="00C442D8">
        <w:rPr>
          <w:rFonts w:ascii="Times New Roman" w:eastAsia="Times New Roman" w:hAnsi="Times New Roman"/>
          <w:sz w:val="24"/>
          <w:szCs w:val="24"/>
          <w:lang w:eastAsia="ru-RU"/>
        </w:rPr>
        <w:t xml:space="preserve">– установление </w:t>
      </w:r>
      <w:proofErr w:type="gramStart"/>
      <w:r w:rsidRPr="00C442D8">
        <w:rPr>
          <w:rFonts w:ascii="Times New Roman" w:eastAsia="Times New Roman" w:hAnsi="Times New Roman"/>
          <w:sz w:val="24"/>
          <w:szCs w:val="24"/>
          <w:lang w:eastAsia="ru-RU"/>
        </w:rPr>
        <w:t>режима использования территории объекта культурного наследия</w:t>
      </w:r>
      <w:proofErr w:type="gramEnd"/>
      <w:r w:rsidRPr="00C442D8">
        <w:rPr>
          <w:rFonts w:ascii="Times New Roman" w:eastAsia="Times New Roman" w:hAnsi="Times New Roman"/>
          <w:sz w:val="24"/>
          <w:szCs w:val="24"/>
          <w:lang w:eastAsia="ru-RU"/>
        </w:rPr>
        <w:t>.</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 xml:space="preserve">В границах </w:t>
      </w:r>
      <w:r w:rsidR="00EA360E" w:rsidRPr="00EA360E">
        <w:rPr>
          <w:rFonts w:ascii="Times New Roman" w:eastAsia="Times New Roman" w:hAnsi="Times New Roman"/>
          <w:sz w:val="24"/>
          <w:szCs w:val="24"/>
          <w:lang w:eastAsia="ru-RU"/>
        </w:rPr>
        <w:t>Кавказского</w:t>
      </w:r>
      <w:r w:rsidRPr="00EA360E">
        <w:rPr>
          <w:rFonts w:ascii="Times New Roman" w:eastAsia="Times New Roman" w:hAnsi="Times New Roman"/>
          <w:sz w:val="24"/>
          <w:szCs w:val="24"/>
          <w:lang w:eastAsia="ru-RU"/>
        </w:rPr>
        <w:t xml:space="preserve"> сельского поселения предусматривается развитие полной сети учреждений социального и культурно</w:t>
      </w:r>
      <w:r w:rsidRPr="009D3BC5">
        <w:rPr>
          <w:rFonts w:ascii="Times New Roman" w:eastAsia="Times New Roman" w:hAnsi="Times New Roman"/>
          <w:sz w:val="24"/>
          <w:szCs w:val="24"/>
          <w:lang w:eastAsia="ru-RU"/>
        </w:rPr>
        <w:t>-бытового обслуживания, главной задачей которой является повышение качества уровня жизни населения.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Генеральным планом предусматрива</w:t>
      </w:r>
      <w:r w:rsidR="00F04802">
        <w:rPr>
          <w:rFonts w:ascii="Times New Roman" w:eastAsia="Times New Roman" w:hAnsi="Times New Roman"/>
          <w:sz w:val="24"/>
          <w:szCs w:val="24"/>
          <w:lang w:eastAsia="ru-RU"/>
        </w:rPr>
        <w:t>ется двухуровневая система соци</w:t>
      </w:r>
      <w:r w:rsidRPr="009D3BC5">
        <w:rPr>
          <w:rFonts w:ascii="Times New Roman" w:eastAsia="Times New Roman" w:hAnsi="Times New Roman"/>
          <w:sz w:val="24"/>
          <w:szCs w:val="24"/>
          <w:lang w:eastAsia="ru-RU"/>
        </w:rPr>
        <w:t>ального и культурно-бытового назначения.</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 xml:space="preserve">1. </w:t>
      </w:r>
      <w:proofErr w:type="gramStart"/>
      <w:r w:rsidRPr="009D3BC5">
        <w:rPr>
          <w:rFonts w:ascii="Times New Roman" w:eastAsia="Times New Roman" w:hAnsi="Times New Roman"/>
          <w:sz w:val="24"/>
          <w:szCs w:val="24"/>
          <w:lang w:eastAsia="ru-RU"/>
        </w:rPr>
        <w:t>Учреждения периодического пользова</w:t>
      </w:r>
      <w:r w:rsidR="00F04802">
        <w:rPr>
          <w:rFonts w:ascii="Times New Roman" w:eastAsia="Times New Roman" w:hAnsi="Times New Roman"/>
          <w:sz w:val="24"/>
          <w:szCs w:val="24"/>
          <w:lang w:eastAsia="ru-RU"/>
        </w:rPr>
        <w:t>ния, к которым относятся общепо</w:t>
      </w:r>
      <w:r w:rsidRPr="009D3BC5">
        <w:rPr>
          <w:rFonts w:ascii="Times New Roman" w:eastAsia="Times New Roman" w:hAnsi="Times New Roman"/>
          <w:sz w:val="24"/>
          <w:szCs w:val="24"/>
          <w:lang w:eastAsia="ru-RU"/>
        </w:rPr>
        <w:t>селковые учреждения: культурные центры, клубы, Дома культуры, поликлиники, больницы, библиотеки, спортивные центры, гостиницы, крупные торговые центры, предприятия коммунального обслуживания, административно-хозяйственные и финансово-кредитные учреждения.</w:t>
      </w:r>
      <w:proofErr w:type="gramEnd"/>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2. Учреждения повседневного спроса (пользования), к которым относятся детские дошкольные учреждения, общеобразовательные школы, магазины повседневного спроса, приемные пункты КБО (предприятия бытового обслуживания), бани, почтовые отделения,  аптеки и др.</w:t>
      </w:r>
    </w:p>
    <w:p w:rsidR="009D3BC5" w:rsidRPr="009D3BC5" w:rsidRDefault="009D3BC5" w:rsidP="00F04802">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Проектом предусматривается реконст</w:t>
      </w:r>
      <w:r w:rsidR="00F04802">
        <w:rPr>
          <w:rFonts w:ascii="Times New Roman" w:eastAsia="Times New Roman" w:hAnsi="Times New Roman"/>
          <w:sz w:val="24"/>
          <w:szCs w:val="24"/>
          <w:lang w:eastAsia="ru-RU"/>
        </w:rPr>
        <w:t>рукция и модернизация существую</w:t>
      </w:r>
      <w:r w:rsidRPr="009D3BC5">
        <w:rPr>
          <w:rFonts w:ascii="Times New Roman" w:eastAsia="Times New Roman" w:hAnsi="Times New Roman"/>
          <w:sz w:val="24"/>
          <w:szCs w:val="24"/>
          <w:lang w:eastAsia="ru-RU"/>
        </w:rPr>
        <w:t>щих объектов соцкультбыта, а также строите</w:t>
      </w:r>
      <w:r w:rsidR="00F04802">
        <w:rPr>
          <w:rFonts w:ascii="Times New Roman" w:eastAsia="Times New Roman" w:hAnsi="Times New Roman"/>
          <w:sz w:val="24"/>
          <w:szCs w:val="24"/>
          <w:lang w:eastAsia="ru-RU"/>
        </w:rPr>
        <w:t xml:space="preserve">льство новых учреждений обслуживания. </w:t>
      </w:r>
      <w:r w:rsidRPr="009D3BC5">
        <w:rPr>
          <w:rFonts w:ascii="Times New Roman" w:eastAsia="Times New Roman" w:hAnsi="Times New Roman"/>
          <w:sz w:val="24"/>
          <w:szCs w:val="24"/>
          <w:lang w:eastAsia="ru-RU"/>
        </w:rPr>
        <w:t>Размещение объектов предусматривается с учетом нормативного радиуса доступности</w:t>
      </w:r>
      <w:r w:rsidR="00F04802">
        <w:rPr>
          <w:rFonts w:ascii="Times New Roman" w:eastAsia="Times New Roman" w:hAnsi="Times New Roman"/>
          <w:sz w:val="24"/>
          <w:szCs w:val="24"/>
          <w:lang w:eastAsia="ru-RU"/>
        </w:rPr>
        <w:t xml:space="preserve">. </w:t>
      </w:r>
      <w:r w:rsidRPr="009D3BC5">
        <w:rPr>
          <w:rFonts w:ascii="Times New Roman" w:eastAsia="Times New Roman" w:hAnsi="Times New Roman"/>
          <w:sz w:val="24"/>
          <w:szCs w:val="24"/>
          <w:lang w:eastAsia="ru-RU"/>
        </w:rPr>
        <w:t>Расчет потребности учреждений социального и культурно-бытового обслуживания выполнен, согласно СНиП 2.07.01-89* а</w:t>
      </w:r>
      <w:r w:rsidR="00F04802">
        <w:rPr>
          <w:rFonts w:ascii="Times New Roman" w:eastAsia="Times New Roman" w:hAnsi="Times New Roman"/>
          <w:sz w:val="24"/>
          <w:szCs w:val="24"/>
          <w:lang w:eastAsia="ru-RU"/>
        </w:rPr>
        <w:t>к</w:t>
      </w:r>
      <w:r w:rsidR="00EA360E">
        <w:rPr>
          <w:rFonts w:ascii="Times New Roman" w:eastAsia="Times New Roman" w:hAnsi="Times New Roman"/>
          <w:sz w:val="24"/>
          <w:szCs w:val="24"/>
          <w:lang w:eastAsia="ru-RU"/>
        </w:rPr>
        <w:t>туализированной редакции 2017</w:t>
      </w:r>
      <w:r w:rsidRPr="009D3BC5">
        <w:rPr>
          <w:rFonts w:ascii="Times New Roman" w:eastAsia="Times New Roman" w:hAnsi="Times New Roman"/>
          <w:sz w:val="24"/>
          <w:szCs w:val="24"/>
          <w:lang w:eastAsia="ru-RU"/>
        </w:rPr>
        <w:t xml:space="preserve"> года и нормативам градостроительного проектирования Краснодарского края (постановление ЗСКК от июня 2009г. №1381-П)</w:t>
      </w:r>
    </w:p>
    <w:p w:rsidR="009D3BC5" w:rsidRPr="009D3BC5"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9D3BC5">
        <w:rPr>
          <w:rFonts w:ascii="Times New Roman" w:eastAsia="Times New Roman" w:hAnsi="Times New Roman"/>
          <w:sz w:val="24"/>
          <w:szCs w:val="24"/>
          <w:lang w:eastAsia="ru-RU"/>
        </w:rPr>
        <w:t>Потребность в общеобразовательных школах определяется из расчета 100% охвата детей школьного возраста – 126 учащихся на 1000 жителей.</w:t>
      </w:r>
    </w:p>
    <w:p w:rsidR="009D3BC5" w:rsidRPr="00EA360E"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Общая потребность на расчет</w:t>
      </w:r>
      <w:r w:rsidR="00EA360E" w:rsidRPr="00EA360E">
        <w:rPr>
          <w:rFonts w:ascii="Times New Roman" w:eastAsia="Times New Roman" w:hAnsi="Times New Roman"/>
          <w:sz w:val="24"/>
          <w:szCs w:val="24"/>
          <w:lang w:eastAsia="ru-RU"/>
        </w:rPr>
        <w:t>ный срок генплана составляет 1899</w:t>
      </w:r>
      <w:r w:rsidRPr="00EA360E">
        <w:rPr>
          <w:rFonts w:ascii="Times New Roman" w:eastAsia="Times New Roman" w:hAnsi="Times New Roman"/>
          <w:sz w:val="24"/>
          <w:szCs w:val="24"/>
          <w:lang w:eastAsia="ru-RU"/>
        </w:rPr>
        <w:t xml:space="preserve"> учащихся.</w:t>
      </w:r>
    </w:p>
    <w:p w:rsidR="009D3BC5" w:rsidRPr="00EA360E"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Потребность детских дошкольных учреждений определяется из расчета 85% охвата детей данного возраста и составляет 51 место на 1000 жителей. Общая потребность детских дошкольных учреждений</w:t>
      </w:r>
      <w:r w:rsidR="00EA360E" w:rsidRPr="00EA360E">
        <w:rPr>
          <w:rFonts w:ascii="Times New Roman" w:eastAsia="Times New Roman" w:hAnsi="Times New Roman"/>
          <w:sz w:val="24"/>
          <w:szCs w:val="24"/>
          <w:lang w:eastAsia="ru-RU"/>
        </w:rPr>
        <w:t xml:space="preserve"> на расчетный срок генплана – 920</w:t>
      </w:r>
      <w:r w:rsidRPr="00EA360E">
        <w:rPr>
          <w:rFonts w:ascii="Times New Roman" w:eastAsia="Times New Roman" w:hAnsi="Times New Roman"/>
          <w:sz w:val="24"/>
          <w:szCs w:val="24"/>
          <w:lang w:eastAsia="ru-RU"/>
        </w:rPr>
        <w:t xml:space="preserve"> мест.</w:t>
      </w:r>
    </w:p>
    <w:p w:rsidR="009D3BC5" w:rsidRPr="00EA360E"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С учетом нормативного радиуса доступности на расчетный срок  проектируется  детское  дошкольное  учреждение на  4</w:t>
      </w:r>
      <w:r w:rsidR="006A58AB" w:rsidRPr="00EA360E">
        <w:rPr>
          <w:rFonts w:ascii="Times New Roman" w:eastAsia="Times New Roman" w:hAnsi="Times New Roman"/>
          <w:sz w:val="24"/>
          <w:szCs w:val="24"/>
          <w:lang w:eastAsia="ru-RU"/>
        </w:rPr>
        <w:t>0 мест и на перспективу резерви</w:t>
      </w:r>
      <w:r w:rsidRPr="00EA360E">
        <w:rPr>
          <w:rFonts w:ascii="Times New Roman" w:eastAsia="Times New Roman" w:hAnsi="Times New Roman"/>
          <w:sz w:val="24"/>
          <w:szCs w:val="24"/>
          <w:lang w:eastAsia="ru-RU"/>
        </w:rPr>
        <w:t>руется  ДДУ на 40 мест.</w:t>
      </w:r>
      <w:r w:rsidRPr="00EA360E">
        <w:rPr>
          <w:rFonts w:ascii="Times New Roman" w:eastAsia="Times New Roman" w:hAnsi="Times New Roman"/>
          <w:sz w:val="24"/>
          <w:szCs w:val="24"/>
          <w:lang w:eastAsia="ru-RU"/>
        </w:rPr>
        <w:tab/>
      </w:r>
    </w:p>
    <w:p w:rsidR="009D3BC5" w:rsidRPr="00EA360E" w:rsidRDefault="009D3BC5" w:rsidP="009D3BC5">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lastRenderedPageBreak/>
        <w:t xml:space="preserve">Генеральным планом предусматривается развитие полной сети социального и культурно-бытового обслуживания: культурно-просветительные, физкультурно-оздоровительные, торгово-бытовые, коммунально-бытовые комплексы и центры. </w:t>
      </w:r>
    </w:p>
    <w:p w:rsidR="006A58AB" w:rsidRPr="00EA360E" w:rsidRDefault="009D3BC5" w:rsidP="006A58AB">
      <w:pPr>
        <w:suppressAutoHyphens w:val="0"/>
        <w:spacing w:after="0" w:line="360" w:lineRule="auto"/>
        <w:ind w:firstLine="709"/>
        <w:jc w:val="both"/>
        <w:rPr>
          <w:rFonts w:ascii="Times New Roman" w:eastAsia="Times New Roman" w:hAnsi="Times New Roman"/>
          <w:sz w:val="24"/>
          <w:szCs w:val="24"/>
          <w:lang w:eastAsia="ru-RU"/>
        </w:rPr>
      </w:pPr>
      <w:r w:rsidRPr="00EA360E">
        <w:rPr>
          <w:rFonts w:ascii="Times New Roman" w:eastAsia="Times New Roman" w:hAnsi="Times New Roman"/>
          <w:sz w:val="24"/>
          <w:szCs w:val="24"/>
          <w:lang w:eastAsia="ru-RU"/>
        </w:rPr>
        <w:t>Потребность пожарных депо определена согласно НПБ 101-95 приложение 7 с учетом нормативной доступности 20 минут. Всего запроектирован</w:t>
      </w:r>
      <w:r w:rsidR="006A58AB" w:rsidRPr="00EA360E">
        <w:rPr>
          <w:rFonts w:ascii="Times New Roman" w:eastAsia="Times New Roman" w:hAnsi="Times New Roman"/>
          <w:sz w:val="24"/>
          <w:szCs w:val="24"/>
          <w:lang w:eastAsia="ru-RU"/>
        </w:rPr>
        <w:t xml:space="preserve">о одно </w:t>
      </w:r>
      <w:proofErr w:type="spellStart"/>
      <w:r w:rsidR="006A58AB" w:rsidRPr="00EA360E">
        <w:rPr>
          <w:rFonts w:ascii="Times New Roman" w:eastAsia="Times New Roman" w:hAnsi="Times New Roman"/>
          <w:sz w:val="24"/>
          <w:szCs w:val="24"/>
          <w:lang w:eastAsia="ru-RU"/>
        </w:rPr>
        <w:t>пож</w:t>
      </w:r>
      <w:proofErr w:type="spellEnd"/>
      <w:r w:rsidR="006A58AB" w:rsidRPr="00EA360E">
        <w:rPr>
          <w:rFonts w:ascii="Times New Roman" w:eastAsia="Times New Roman" w:hAnsi="Times New Roman"/>
          <w:sz w:val="24"/>
          <w:szCs w:val="24"/>
          <w:lang w:eastAsia="ru-RU"/>
        </w:rPr>
        <w:t>-депо на 2 машины.</w:t>
      </w:r>
    </w:p>
    <w:p w:rsidR="009850DD" w:rsidRDefault="009850DD" w:rsidP="006A58AB">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Базовый ресурсный потенциал территории (природно-ресурсный, экономико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географический, демографический) не п</w:t>
      </w:r>
      <w:r>
        <w:rPr>
          <w:rFonts w:ascii="Times New Roman" w:eastAsia="Times New Roman" w:hAnsi="Times New Roman"/>
          <w:sz w:val="24"/>
          <w:szCs w:val="24"/>
          <w:lang w:eastAsia="ru-RU"/>
        </w:rPr>
        <w:t xml:space="preserve">олучает должного развития. </w:t>
      </w:r>
      <w:r w:rsidRPr="009850DD">
        <w:rPr>
          <w:rFonts w:ascii="Times New Roman" w:eastAsia="Times New Roman" w:hAnsi="Times New Roman"/>
          <w:sz w:val="24"/>
          <w:szCs w:val="24"/>
          <w:lang w:eastAsia="ru-RU"/>
        </w:rPr>
        <w:t>Блок обеспечивающих ресурсов развития (трудовой, производственный, социально</w:t>
      </w:r>
      <w:r>
        <w:rPr>
          <w:rFonts w:ascii="Times New Roman" w:eastAsia="Times New Roman" w:hAnsi="Times New Roman"/>
          <w:sz w:val="24"/>
          <w:szCs w:val="24"/>
          <w:lang w:eastAsia="ru-RU"/>
        </w:rPr>
        <w:t>-</w:t>
      </w:r>
      <w:r w:rsidRPr="009850DD">
        <w:rPr>
          <w:rFonts w:ascii="Times New Roman" w:eastAsia="Times New Roman" w:hAnsi="Times New Roman"/>
          <w:sz w:val="24"/>
          <w:szCs w:val="24"/>
          <w:lang w:eastAsia="ru-RU"/>
        </w:rPr>
        <w:t xml:space="preserve">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и мелких фермеров.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 Старение объектов образования, культуры, спорта и их материальной базы, слабое обновление из-за отсутствия финансирования.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Проанализировав вышеперечисленные отправные ру</w:t>
      </w:r>
      <w:r>
        <w:rPr>
          <w:rFonts w:ascii="Times New Roman" w:eastAsia="Times New Roman" w:hAnsi="Times New Roman"/>
          <w:sz w:val="24"/>
          <w:szCs w:val="24"/>
          <w:lang w:eastAsia="ru-RU"/>
        </w:rPr>
        <w:t>бежи необходимо сделать вывод.</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В обобщенном виде главной целью </w:t>
      </w:r>
      <w:r>
        <w:rPr>
          <w:rFonts w:ascii="Times New Roman" w:eastAsia="Times New Roman" w:hAnsi="Times New Roman"/>
          <w:sz w:val="24"/>
          <w:szCs w:val="24"/>
          <w:lang w:eastAsia="ru-RU"/>
        </w:rPr>
        <w:t>настоящей П</w:t>
      </w:r>
      <w:r w:rsidRPr="009850DD">
        <w:rPr>
          <w:rFonts w:ascii="Times New Roman" w:eastAsia="Times New Roman" w:hAnsi="Times New Roman"/>
          <w:sz w:val="24"/>
          <w:szCs w:val="24"/>
          <w:lang w:eastAsia="ru-RU"/>
        </w:rPr>
        <w:t xml:space="preserve">рограммы является устойчивое повышение качества жизни нынешних и будущих поколений жителей и благополучие </w:t>
      </w:r>
      <w:r w:rsidRPr="00EA360E">
        <w:rPr>
          <w:rFonts w:ascii="Times New Roman" w:eastAsia="Times New Roman" w:hAnsi="Times New Roman"/>
          <w:sz w:val="24"/>
          <w:szCs w:val="24"/>
          <w:lang w:eastAsia="ru-RU"/>
        </w:rPr>
        <w:t xml:space="preserve">развития </w:t>
      </w:r>
      <w:r w:rsidR="00EA360E" w:rsidRPr="00EA360E">
        <w:rPr>
          <w:rFonts w:ascii="Times New Roman" w:eastAsia="Times New Roman" w:hAnsi="Times New Roman"/>
          <w:sz w:val="24"/>
          <w:szCs w:val="24"/>
          <w:lang w:eastAsia="ru-RU"/>
        </w:rPr>
        <w:t>Кавказского</w:t>
      </w:r>
      <w:r w:rsidR="006336D1"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через устойчивое развитие территории в социальной и экономической сфере.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Для достижения поставленных целей в среднесрочной перспективе необходимо решить следующие задачи: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создать правовые, организационные, институциональные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развить и расширить сферу информационно-консультационного и правового обслуживания населения;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9850DD">
        <w:rPr>
          <w:rFonts w:ascii="Times New Roman" w:eastAsia="Times New Roman" w:hAnsi="Times New Roman"/>
          <w:sz w:val="24"/>
          <w:szCs w:val="24"/>
          <w:lang w:eastAsia="ru-RU"/>
        </w:rPr>
        <w:t xml:space="preserve">. улучшить состояние здоровья населения за счет повышения доступности и качества занятиями физической культурой и спортом;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r w:rsidRPr="009850DD">
        <w:rPr>
          <w:rFonts w:ascii="Times New Roman" w:eastAsia="Times New Roman" w:hAnsi="Times New Roman"/>
          <w:sz w:val="24"/>
          <w:szCs w:val="24"/>
          <w:lang w:eastAsia="ru-RU"/>
        </w:rPr>
        <w:t xml:space="preserve">. повысить роль физкультуры и спорта в целях улучшения состояния здоровья населения и профилактики правонарушений, преодоления распространения наркомании и алкоголизма; </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9850DD">
        <w:rPr>
          <w:rFonts w:ascii="Times New Roman" w:eastAsia="Times New Roman" w:hAnsi="Times New Roman"/>
          <w:sz w:val="24"/>
          <w:szCs w:val="24"/>
          <w:lang w:eastAsia="ru-RU"/>
        </w:rPr>
        <w:t>. построить объекты культуры и активизировать культурную деятельность</w:t>
      </w:r>
      <w:r>
        <w:rPr>
          <w:rFonts w:ascii="Times New Roman" w:eastAsia="Times New Roman" w:hAnsi="Times New Roman"/>
          <w:sz w:val="24"/>
          <w:szCs w:val="24"/>
          <w:lang w:eastAsia="ru-RU"/>
        </w:rPr>
        <w:t>.</w:t>
      </w:r>
    </w:p>
    <w:p w:rsidR="009850DD"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 За период осуществления Программы будет создана база для реализации стратегических направлений развития </w:t>
      </w:r>
      <w:r w:rsidR="006336D1">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что позволит повысить уровень социального развития, в том числе достичь улучшения культурно-досуговой деятельности, что будет способствовать формированию здорового образа жизни среди населения, позволит приобщить широкие слои населения к к</w:t>
      </w:r>
      <w:r>
        <w:rPr>
          <w:rFonts w:ascii="Times New Roman" w:eastAsia="Times New Roman" w:hAnsi="Times New Roman"/>
          <w:sz w:val="24"/>
          <w:szCs w:val="24"/>
          <w:lang w:eastAsia="ru-RU"/>
        </w:rPr>
        <w:t>ультурно-историческому наследию.</w:t>
      </w:r>
    </w:p>
    <w:p w:rsidR="00233264" w:rsidRDefault="009850DD" w:rsidP="009850DD">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1. Развитие социальной инфраструктуры, образования, здравоохранения,</w:t>
      </w:r>
      <w:r>
        <w:rPr>
          <w:rFonts w:ascii="Times New Roman" w:eastAsia="Times New Roman" w:hAnsi="Times New Roman"/>
          <w:sz w:val="24"/>
          <w:szCs w:val="24"/>
          <w:lang w:eastAsia="ru-RU"/>
        </w:rPr>
        <w:t xml:space="preserve"> культуры, физкультуры и спорта: </w:t>
      </w:r>
      <w:r w:rsidRPr="009850DD">
        <w:rPr>
          <w:rFonts w:ascii="Times New Roman" w:eastAsia="Times New Roman" w:hAnsi="Times New Roman"/>
          <w:sz w:val="24"/>
          <w:szCs w:val="24"/>
          <w:lang w:eastAsia="ru-RU"/>
        </w:rPr>
        <w:t xml:space="preserve">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участие в отраслевых районных, областных и федеральных программах, по развитию и укреплению данных отраслей;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2. Содействие в привлечении молодых специалистов в поселение (врачей, учителей, работников культуры, муниципальных служащих);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членам их семей в устройстве на работу;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850DD">
        <w:rPr>
          <w:rFonts w:ascii="Times New Roman" w:eastAsia="Times New Roman" w:hAnsi="Times New Roman"/>
          <w:sz w:val="24"/>
          <w:szCs w:val="24"/>
          <w:lang w:eastAsia="ru-RU"/>
        </w:rPr>
        <w:t xml:space="preserve">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Все объекты социальной инфраструктуры расположенные на территории</w:t>
      </w:r>
      <w:r w:rsidR="006336D1">
        <w:rPr>
          <w:rFonts w:ascii="Times New Roman" w:eastAsia="Times New Roman" w:hAnsi="Times New Roman"/>
          <w:sz w:val="24"/>
          <w:szCs w:val="24"/>
          <w:lang w:eastAsia="ru-RU"/>
        </w:rPr>
        <w:t xml:space="preserve"> Новопетровского</w:t>
      </w:r>
      <w:r w:rsidRPr="009850D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сельского поселения </w:t>
      </w:r>
      <w:r w:rsidRPr="009850DD">
        <w:rPr>
          <w:rFonts w:ascii="Times New Roman" w:eastAsia="Times New Roman" w:hAnsi="Times New Roman"/>
          <w:sz w:val="24"/>
          <w:szCs w:val="24"/>
          <w:lang w:eastAsia="ru-RU"/>
        </w:rPr>
        <w:t xml:space="preserve">находятся в </w:t>
      </w:r>
      <w:proofErr w:type="spellStart"/>
      <w:r w:rsidRPr="009850DD">
        <w:rPr>
          <w:rFonts w:ascii="Times New Roman" w:eastAsia="Times New Roman" w:hAnsi="Times New Roman"/>
          <w:sz w:val="24"/>
          <w:szCs w:val="24"/>
          <w:lang w:eastAsia="ru-RU"/>
        </w:rPr>
        <w:t>пешеходно</w:t>
      </w:r>
      <w:proofErr w:type="spellEnd"/>
      <w:r w:rsidRPr="009850DD">
        <w:rPr>
          <w:rFonts w:ascii="Times New Roman" w:eastAsia="Times New Roman" w:hAnsi="Times New Roman"/>
          <w:sz w:val="24"/>
          <w:szCs w:val="24"/>
          <w:lang w:eastAsia="ru-RU"/>
        </w:rPr>
        <w:t xml:space="preserve">-транспортной шаговой доступности в соответствии с нормами градостроительного проектирования поселения.  </w:t>
      </w:r>
    </w:p>
    <w:p w:rsidR="009850DD" w:rsidRDefault="009850DD" w:rsidP="00C442D8">
      <w:pPr>
        <w:suppressAutoHyphens w:val="0"/>
        <w:spacing w:after="0" w:line="360" w:lineRule="auto"/>
        <w:ind w:firstLine="709"/>
        <w:jc w:val="both"/>
        <w:rPr>
          <w:rFonts w:ascii="Times New Roman" w:eastAsia="Times New Roman" w:hAnsi="Times New Roman"/>
          <w:sz w:val="24"/>
          <w:szCs w:val="24"/>
          <w:lang w:eastAsia="ru-RU"/>
        </w:rPr>
      </w:pPr>
    </w:p>
    <w:p w:rsidR="00233264" w:rsidRDefault="00233264" w:rsidP="00DC4749">
      <w:pPr>
        <w:suppressAutoHyphens w:val="0"/>
        <w:spacing w:line="360" w:lineRule="auto"/>
        <w:ind w:firstLine="709"/>
        <w:jc w:val="both"/>
        <w:rPr>
          <w:rFonts w:ascii="Times New Roman" w:eastAsia="Times New Roman" w:hAnsi="Times New Roman"/>
          <w:b/>
          <w:sz w:val="24"/>
          <w:szCs w:val="24"/>
          <w:lang w:eastAsia="ru-RU"/>
        </w:rPr>
      </w:pPr>
      <w:r w:rsidRPr="00233264">
        <w:rPr>
          <w:rFonts w:ascii="Times New Roman" w:eastAsia="Times New Roman" w:hAnsi="Times New Roman"/>
          <w:b/>
          <w:sz w:val="24"/>
          <w:szCs w:val="24"/>
          <w:lang w:eastAsia="ru-RU"/>
        </w:rPr>
        <w:t>7.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lastRenderedPageBreak/>
        <w:t xml:space="preserve">Совершенствование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Pr>
          <w:rFonts w:ascii="Times New Roman" w:eastAsia="Times New Roman" w:hAnsi="Times New Roman"/>
          <w:sz w:val="24"/>
          <w:szCs w:val="24"/>
          <w:lang w:eastAsia="ru-RU"/>
        </w:rPr>
        <w:t>сельского</w:t>
      </w:r>
      <w:r w:rsidRPr="009850DD">
        <w:rPr>
          <w:rFonts w:ascii="Times New Roman" w:eastAsia="Times New Roman" w:hAnsi="Times New Roman"/>
          <w:sz w:val="24"/>
          <w:szCs w:val="24"/>
          <w:lang w:eastAsia="ru-RU"/>
        </w:rPr>
        <w:t xml:space="preserve"> поселения предусматривает следующие мероприятия: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1.Внесение изменений в Генеральный </w:t>
      </w:r>
      <w:r w:rsidRPr="00EA360E">
        <w:rPr>
          <w:rFonts w:ascii="Times New Roman" w:eastAsia="Times New Roman" w:hAnsi="Times New Roman"/>
          <w:sz w:val="24"/>
          <w:szCs w:val="24"/>
          <w:lang w:eastAsia="ru-RU"/>
        </w:rPr>
        <w:t xml:space="preserve">план </w:t>
      </w:r>
      <w:r w:rsidR="00EA360E" w:rsidRPr="00EA360E">
        <w:rPr>
          <w:rFonts w:ascii="Times New Roman" w:eastAsia="Times New Roman" w:hAnsi="Times New Roman"/>
          <w:sz w:val="24"/>
          <w:szCs w:val="24"/>
          <w:lang w:eastAsia="ru-RU"/>
        </w:rPr>
        <w:t>Кавказского</w:t>
      </w:r>
      <w:r w:rsidR="004706A0" w:rsidRPr="00EA360E">
        <w:rPr>
          <w:rFonts w:ascii="Times New Roman" w:eastAsia="Times New Roman" w:hAnsi="Times New Roman"/>
          <w:sz w:val="24"/>
          <w:szCs w:val="24"/>
          <w:lang w:eastAsia="ru-RU"/>
        </w:rPr>
        <w:t xml:space="preserve"> </w:t>
      </w:r>
      <w:r w:rsidRPr="00EA360E">
        <w:rPr>
          <w:rFonts w:ascii="Times New Roman" w:eastAsia="Times New Roman" w:hAnsi="Times New Roman"/>
          <w:sz w:val="24"/>
          <w:szCs w:val="24"/>
          <w:lang w:eastAsia="ru-RU"/>
        </w:rPr>
        <w:t>сельского поселения</w:t>
      </w:r>
      <w:r>
        <w:rPr>
          <w:rFonts w:ascii="Times New Roman" w:eastAsia="Times New Roman" w:hAnsi="Times New Roman"/>
          <w:sz w:val="24"/>
          <w:szCs w:val="24"/>
          <w:lang w:eastAsia="ru-RU"/>
        </w:rPr>
        <w:t>:</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выявлении новых, необходимых к реализации мероприятий Программы;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появлении новых инвестиционных проектов, особо значимых для территории; </w:t>
      </w:r>
    </w:p>
    <w:p w:rsidR="009850DD" w:rsidRDefault="009850DD" w:rsidP="009850DD">
      <w:pPr>
        <w:spacing w:after="0" w:line="360" w:lineRule="auto"/>
        <w:ind w:firstLine="709"/>
        <w:jc w:val="both"/>
        <w:rPr>
          <w:rFonts w:ascii="Times New Roman" w:eastAsia="Times New Roman" w:hAnsi="Times New Roman"/>
          <w:sz w:val="24"/>
          <w:szCs w:val="24"/>
          <w:lang w:eastAsia="ru-RU"/>
        </w:rPr>
      </w:pPr>
      <w:r w:rsidRPr="009850DD">
        <w:rPr>
          <w:rFonts w:ascii="Times New Roman" w:eastAsia="Times New Roman" w:hAnsi="Times New Roman"/>
          <w:sz w:val="24"/>
          <w:szCs w:val="24"/>
          <w:lang w:eastAsia="ru-RU"/>
        </w:rPr>
        <w:t xml:space="preserve">- при наступлении событий, выявляющих новые приоритеты в развитии поселения, а также вызывающих потерю своей значимости отдельных мероприятий. </w:t>
      </w:r>
    </w:p>
    <w:p w:rsidR="009850DD" w:rsidRPr="009850DD" w:rsidRDefault="009850DD" w:rsidP="009850DD">
      <w:pPr>
        <w:spacing w:after="0" w:line="360" w:lineRule="auto"/>
        <w:ind w:firstLine="709"/>
        <w:jc w:val="both"/>
        <w:rPr>
          <w:rFonts w:ascii="Times New Roman" w:eastAsia="Times New Roman" w:hAnsi="Times New Roman"/>
          <w:sz w:val="24"/>
          <w:szCs w:val="24"/>
          <w:lang w:eastAsia="ru-RU"/>
        </w:rPr>
      </w:pPr>
      <w:r w:rsidRPr="00C00F87">
        <w:rPr>
          <w:rFonts w:ascii="Times New Roman" w:eastAsia="Times New Roman" w:hAnsi="Times New Roman"/>
          <w:sz w:val="24"/>
          <w:szCs w:val="24"/>
          <w:lang w:eastAsia="ru-RU"/>
        </w:rPr>
        <w:t xml:space="preserve">Для информационного обеспечения реализации Программы необходимо функционирование, использование и доступность сайта муниципального образования </w:t>
      </w:r>
      <w:r w:rsidR="00C00F87" w:rsidRPr="00C00F87">
        <w:rPr>
          <w:rFonts w:ascii="Times New Roman" w:eastAsia="Times New Roman" w:hAnsi="Times New Roman"/>
          <w:sz w:val="24"/>
          <w:szCs w:val="24"/>
          <w:lang w:eastAsia="ru-RU"/>
        </w:rPr>
        <w:t>Кавказское</w:t>
      </w:r>
      <w:r w:rsidR="004706A0" w:rsidRPr="00C00F87">
        <w:rPr>
          <w:rFonts w:ascii="Times New Roman" w:eastAsia="Times New Roman" w:hAnsi="Times New Roman"/>
          <w:sz w:val="24"/>
          <w:szCs w:val="24"/>
          <w:lang w:eastAsia="ru-RU"/>
        </w:rPr>
        <w:t xml:space="preserve"> </w:t>
      </w:r>
      <w:r w:rsidRPr="00C00F87">
        <w:rPr>
          <w:rFonts w:ascii="Times New Roman" w:eastAsia="Times New Roman" w:hAnsi="Times New Roman"/>
          <w:sz w:val="24"/>
          <w:szCs w:val="24"/>
          <w:lang w:eastAsia="ru-RU"/>
        </w:rPr>
        <w:t>сельское</w:t>
      </w:r>
      <w:r w:rsidRPr="009850DD">
        <w:rPr>
          <w:rFonts w:ascii="Times New Roman" w:eastAsia="Times New Roman" w:hAnsi="Times New Roman"/>
          <w:sz w:val="24"/>
          <w:szCs w:val="24"/>
          <w:lang w:eastAsia="ru-RU"/>
        </w:rPr>
        <w:t xml:space="preserve"> поселение.   </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Основными задачами по нормативному правовому </w:t>
      </w:r>
      <w:r>
        <w:rPr>
          <w:rFonts w:ascii="Times New Roman" w:eastAsia="Times New Roman" w:hAnsi="Times New Roman"/>
          <w:sz w:val="24"/>
          <w:szCs w:val="24"/>
          <w:lang w:eastAsia="ru-RU"/>
        </w:rPr>
        <w:t xml:space="preserve">и информационному </w:t>
      </w:r>
      <w:r w:rsidRPr="009E5DE3">
        <w:rPr>
          <w:rFonts w:ascii="Times New Roman" w:eastAsia="Times New Roman" w:hAnsi="Times New Roman"/>
          <w:sz w:val="24"/>
          <w:szCs w:val="24"/>
          <w:lang w:eastAsia="ru-RU"/>
        </w:rPr>
        <w:t xml:space="preserve">обеспечению реализации </w:t>
      </w:r>
      <w:r>
        <w:rPr>
          <w:rFonts w:ascii="Times New Roman" w:eastAsia="Times New Roman" w:hAnsi="Times New Roman"/>
          <w:sz w:val="24"/>
          <w:szCs w:val="24"/>
          <w:lang w:eastAsia="ru-RU"/>
        </w:rPr>
        <w:t>мероприятий</w:t>
      </w:r>
      <w:r w:rsidRPr="009E5DE3">
        <w:rPr>
          <w:rFonts w:ascii="Times New Roman" w:eastAsia="Times New Roman" w:hAnsi="Times New Roman"/>
          <w:sz w:val="24"/>
          <w:szCs w:val="24"/>
          <w:lang w:eastAsia="ru-RU"/>
        </w:rPr>
        <w:t xml:space="preserve"> являются: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xml:space="preserve">– обеспечение </w:t>
      </w:r>
      <w:proofErr w:type="gramStart"/>
      <w:r w:rsidRPr="009E5DE3">
        <w:rPr>
          <w:rFonts w:ascii="Times New Roman" w:eastAsia="Times New Roman" w:hAnsi="Times New Roman"/>
          <w:sz w:val="24"/>
          <w:szCs w:val="24"/>
          <w:lang w:eastAsia="ru-RU"/>
        </w:rPr>
        <w:t>контроля за</w:t>
      </w:r>
      <w:proofErr w:type="gramEnd"/>
      <w:r w:rsidRPr="009E5DE3">
        <w:rPr>
          <w:rFonts w:ascii="Times New Roman" w:eastAsia="Times New Roman" w:hAnsi="Times New Roman"/>
          <w:sz w:val="24"/>
          <w:szCs w:val="24"/>
          <w:lang w:eastAsia="ru-RU"/>
        </w:rPr>
        <w:t xml:space="preserve"> реализацией генерального плана поселения;</w:t>
      </w:r>
    </w:p>
    <w:p w:rsidR="009E5DE3" w:rsidRPr="009E5DE3"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разработка муниципальных правовых актов в области градостроительных и земельно-имущественных отношений;</w:t>
      </w:r>
    </w:p>
    <w:p w:rsidR="00DC4749" w:rsidRPr="00DC4749" w:rsidRDefault="009E5DE3" w:rsidP="009E5DE3">
      <w:pPr>
        <w:suppressAutoHyphens w:val="0"/>
        <w:spacing w:after="0" w:line="360" w:lineRule="auto"/>
        <w:ind w:firstLine="709"/>
        <w:jc w:val="both"/>
        <w:rPr>
          <w:rFonts w:ascii="Times New Roman" w:eastAsia="Times New Roman" w:hAnsi="Times New Roman"/>
          <w:sz w:val="24"/>
          <w:szCs w:val="24"/>
          <w:lang w:eastAsia="ru-RU"/>
        </w:rPr>
      </w:pPr>
      <w:r w:rsidRPr="009E5DE3">
        <w:rPr>
          <w:rFonts w:ascii="Times New Roman" w:eastAsia="Times New Roman" w:hAnsi="Times New Roman"/>
          <w:sz w:val="24"/>
          <w:szCs w:val="24"/>
          <w:lang w:eastAsia="ru-RU"/>
        </w:rPr>
        <w:t>– внедрение в практику предоставления земельных участков из состава земель муниципальной собственности на территории поселения для целей строительства и целей, не связанных со строительством, процедуры торгов (конкурсов, аукционов).</w:t>
      </w:r>
    </w:p>
    <w:p w:rsidR="00233264" w:rsidRPr="00233264" w:rsidRDefault="00233264" w:rsidP="009E5DE3">
      <w:pPr>
        <w:suppressAutoHyphens w:val="0"/>
        <w:spacing w:after="0" w:line="360" w:lineRule="auto"/>
        <w:ind w:firstLine="709"/>
        <w:jc w:val="both"/>
        <w:rPr>
          <w:rFonts w:ascii="Times New Roman" w:eastAsia="Times New Roman" w:hAnsi="Times New Roman"/>
          <w:b/>
          <w:sz w:val="24"/>
          <w:szCs w:val="24"/>
          <w:lang w:eastAsia="ru-RU"/>
        </w:rPr>
      </w:pPr>
    </w:p>
    <w:sectPr w:rsidR="00233264" w:rsidRPr="00233264" w:rsidSect="00E72F52">
      <w:headerReference w:type="default" r:id="rId11"/>
      <w:footerReference w:type="default" r:id="rId12"/>
      <w:pgSz w:w="11906" w:h="16838"/>
      <w:pgMar w:top="1134" w:right="566" w:bottom="993" w:left="1701" w:header="708" w:footer="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86" w:rsidRDefault="00421086" w:rsidP="00ED059D">
      <w:pPr>
        <w:spacing w:after="0" w:line="240" w:lineRule="auto"/>
      </w:pPr>
      <w:r>
        <w:separator/>
      </w:r>
    </w:p>
  </w:endnote>
  <w:endnote w:type="continuationSeparator" w:id="0">
    <w:p w:rsidR="00421086" w:rsidRDefault="00421086" w:rsidP="00ED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3A" w:rsidRPr="008C4712" w:rsidRDefault="0006163A">
    <w:pPr>
      <w:pStyle w:val="ae"/>
      <w:jc w:val="center"/>
      <w:rPr>
        <w:rFonts w:ascii="Times New Roman" w:hAnsi="Times New Roman"/>
      </w:rPr>
    </w:pPr>
    <w:r w:rsidRPr="008C4712">
      <w:rPr>
        <w:rFonts w:ascii="Times New Roman" w:hAnsi="Times New Roman"/>
      </w:rPr>
      <w:fldChar w:fldCharType="begin"/>
    </w:r>
    <w:r w:rsidRPr="008C4712">
      <w:rPr>
        <w:rFonts w:ascii="Times New Roman" w:hAnsi="Times New Roman"/>
      </w:rPr>
      <w:instrText>PAGE   \* MERGEFORMAT</w:instrText>
    </w:r>
    <w:r w:rsidRPr="008C4712">
      <w:rPr>
        <w:rFonts w:ascii="Times New Roman" w:hAnsi="Times New Roman"/>
      </w:rPr>
      <w:fldChar w:fldCharType="separate"/>
    </w:r>
    <w:r w:rsidR="00C00F87">
      <w:rPr>
        <w:rFonts w:ascii="Times New Roman" w:hAnsi="Times New Roman"/>
        <w:noProof/>
      </w:rPr>
      <w:t>3</w:t>
    </w:r>
    <w:r w:rsidRPr="008C4712">
      <w:rPr>
        <w:rFonts w:ascii="Times New Roman" w:hAnsi="Times New Roman"/>
      </w:rPr>
      <w:fldChar w:fldCharType="end"/>
    </w:r>
  </w:p>
  <w:p w:rsidR="0006163A" w:rsidRPr="008C4712" w:rsidRDefault="0006163A">
    <w:pPr>
      <w:pStyle w:val="a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86" w:rsidRDefault="00421086" w:rsidP="00ED059D">
      <w:pPr>
        <w:spacing w:after="0" w:line="240" w:lineRule="auto"/>
      </w:pPr>
      <w:r>
        <w:separator/>
      </w:r>
    </w:p>
  </w:footnote>
  <w:footnote w:type="continuationSeparator" w:id="0">
    <w:p w:rsidR="00421086" w:rsidRDefault="00421086" w:rsidP="00ED05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63A" w:rsidRPr="00E22F0A" w:rsidRDefault="0006163A" w:rsidP="001F22D0">
    <w:pPr>
      <w:pStyle w:val="ac"/>
      <w:spacing w:after="300"/>
      <w:jc w:val="center"/>
      <w:rPr>
        <w:rFonts w:ascii="Times New Roman" w:hAnsi="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567"/>
      </w:pPr>
      <w:rPr>
        <w:rFonts w:hint="default"/>
      </w:rPr>
    </w:lvl>
    <w:lvl w:ilvl="1">
      <w:start w:val="1"/>
      <w:numFmt w:val="decimal"/>
      <w:suff w:val="space"/>
      <w:lvlText w:val="%1.%2"/>
      <w:lvlJc w:val="left"/>
      <w:pPr>
        <w:tabs>
          <w:tab w:val="num" w:pos="0"/>
        </w:tabs>
        <w:ind w:left="0" w:firstLine="567"/>
      </w:pPr>
      <w:rPr>
        <w:rFonts w:hint="default"/>
      </w:rPr>
    </w:lvl>
    <w:lvl w:ilvl="2">
      <w:start w:val="1"/>
      <w:numFmt w:val="decimal"/>
      <w:suff w:val="space"/>
      <w:lvlText w:val="%1.%2.%3"/>
      <w:lvlJc w:val="left"/>
      <w:pPr>
        <w:tabs>
          <w:tab w:val="num" w:pos="0"/>
        </w:tabs>
        <w:ind w:left="0" w:firstLine="567"/>
      </w:pPr>
      <w:rPr>
        <w:rFonts w:hint="default"/>
      </w:rPr>
    </w:lvl>
    <w:lvl w:ilvl="3">
      <w:start w:val="1"/>
      <w:numFmt w:val="decimal"/>
      <w:suff w:val="space"/>
      <w:lvlText w:val="%1.%2.%3.%4"/>
      <w:lvlJc w:val="left"/>
      <w:pPr>
        <w:tabs>
          <w:tab w:val="num" w:pos="0"/>
        </w:tabs>
        <w:ind w:left="0" w:firstLine="567"/>
      </w:pPr>
      <w:rPr>
        <w:rFonts w:hint="default"/>
      </w:rPr>
    </w:lvl>
    <w:lvl w:ilvl="4">
      <w:start w:val="1"/>
      <w:numFmt w:val="decimal"/>
      <w:suff w:val="space"/>
      <w:lvlText w:val="%1.%2.%3.%4.%5"/>
      <w:lvlJc w:val="left"/>
      <w:pPr>
        <w:tabs>
          <w:tab w:val="num" w:pos="0"/>
        </w:tabs>
        <w:ind w:left="0" w:firstLine="567"/>
      </w:pPr>
      <w:rPr>
        <w:rFonts w:hint="default"/>
      </w:rPr>
    </w:lvl>
    <w:lvl w:ilvl="5">
      <w:start w:val="1"/>
      <w:numFmt w:val="decimal"/>
      <w:suff w:val="space"/>
      <w:lvlText w:val="%1.%2.%3.%4.%5.%6"/>
      <w:lvlJc w:val="left"/>
      <w:pPr>
        <w:tabs>
          <w:tab w:val="num" w:pos="0"/>
        </w:tabs>
        <w:ind w:left="0" w:firstLine="567"/>
      </w:pPr>
      <w:rPr>
        <w:rFonts w:hint="default"/>
      </w:rPr>
    </w:lvl>
    <w:lvl w:ilvl="6">
      <w:start w:val="1"/>
      <w:numFmt w:val="decimal"/>
      <w:suff w:val="space"/>
      <w:lvlText w:val="%1.%2.%3.%4.%5.%6.%7"/>
      <w:lvlJc w:val="left"/>
      <w:pPr>
        <w:tabs>
          <w:tab w:val="num" w:pos="0"/>
        </w:tabs>
        <w:ind w:left="0" w:firstLine="567"/>
      </w:pPr>
      <w:rPr>
        <w:rFonts w:hint="default"/>
      </w:rPr>
    </w:lvl>
    <w:lvl w:ilvl="7">
      <w:start w:val="1"/>
      <w:numFmt w:val="decimal"/>
      <w:suff w:val="space"/>
      <w:lvlText w:val="%1.%2.%3.%4.%5.%6.%7.%8"/>
      <w:lvlJc w:val="left"/>
      <w:pPr>
        <w:tabs>
          <w:tab w:val="num" w:pos="0"/>
        </w:tabs>
        <w:ind w:left="0" w:firstLine="567"/>
      </w:pPr>
      <w:rPr>
        <w:rFonts w:hint="default"/>
      </w:rPr>
    </w:lvl>
    <w:lvl w:ilvl="8">
      <w:start w:val="1"/>
      <w:numFmt w:val="decimal"/>
      <w:suff w:val="space"/>
      <w:lvlText w:val="%1.%2.%3.%4.%5.%6.%7.%8.%9"/>
      <w:lvlJc w:val="left"/>
      <w:pPr>
        <w:tabs>
          <w:tab w:val="num" w:pos="0"/>
        </w:tabs>
        <w:ind w:left="0" w:firstLine="567"/>
      </w:pPr>
      <w:rPr>
        <w:rFonts w:hint="default"/>
      </w:rPr>
    </w:lvl>
  </w:abstractNum>
  <w:abstractNum w:abstractNumId="1">
    <w:nsid w:val="0000000F"/>
    <w:multiLevelType w:val="multilevel"/>
    <w:tmpl w:val="0000000F"/>
    <w:name w:val="WW8Num15"/>
    <w:lvl w:ilvl="0">
      <w:start w:val="2"/>
      <w:numFmt w:val="decimal"/>
      <w:lvlText w:val="%1."/>
      <w:lvlJc w:val="left"/>
      <w:pPr>
        <w:tabs>
          <w:tab w:val="num" w:pos="0"/>
        </w:tabs>
        <w:ind w:left="540" w:hanging="540"/>
      </w:pPr>
      <w:rPr>
        <w:rFonts w:eastAsia="Calibri"/>
        <w:b/>
        <w:sz w:val="28"/>
        <w:szCs w:val="28"/>
        <w:lang w:val="ru-RU"/>
      </w:rPr>
    </w:lvl>
    <w:lvl w:ilvl="1">
      <w:start w:val="3"/>
      <w:numFmt w:val="decimal"/>
      <w:lvlText w:val="%1.%2."/>
      <w:lvlJc w:val="left"/>
      <w:pPr>
        <w:tabs>
          <w:tab w:val="num" w:pos="0"/>
        </w:tabs>
        <w:ind w:left="870" w:hanging="540"/>
      </w:pPr>
    </w:lvl>
    <w:lvl w:ilvl="2">
      <w:start w:val="1"/>
      <w:numFmt w:val="decimal"/>
      <w:lvlText w:val="%1.%2.%3."/>
      <w:lvlJc w:val="left"/>
      <w:pPr>
        <w:tabs>
          <w:tab w:val="num" w:pos="0"/>
        </w:tabs>
        <w:ind w:left="1380" w:hanging="720"/>
      </w:pPr>
      <w:rPr>
        <w:sz w:val="28"/>
        <w:szCs w:val="28"/>
        <w:lang w:val="ru-RU"/>
      </w:r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2">
    <w:nsid w:val="00000015"/>
    <w:multiLevelType w:val="multilevel"/>
    <w:tmpl w:val="00000015"/>
    <w:name w:val="WW8Num21"/>
    <w:lvl w:ilvl="0">
      <w:start w:val="1"/>
      <w:numFmt w:val="bullet"/>
      <w:suff w:val="space"/>
      <w:lvlText w:val="–"/>
      <w:lvlJc w:val="left"/>
      <w:pPr>
        <w:tabs>
          <w:tab w:val="num" w:pos="0"/>
        </w:tabs>
        <w:ind w:left="0" w:firstLine="567"/>
      </w:pPr>
      <w:rPr>
        <w:rFonts w:ascii="Times New Roman" w:hAnsi="Times New Roman"/>
        <w:sz w:val="28"/>
        <w:szCs w:val="28"/>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abstractNum w:abstractNumId="3">
    <w:nsid w:val="0000001D"/>
    <w:multiLevelType w:val="multilevel"/>
    <w:tmpl w:val="0000001D"/>
    <w:name w:val="WW8Num29"/>
    <w:lvl w:ilvl="0">
      <w:start w:val="1"/>
      <w:numFmt w:val="bullet"/>
      <w:suff w:val="space"/>
      <w:lvlText w:val="–"/>
      <w:lvlJc w:val="left"/>
      <w:pPr>
        <w:tabs>
          <w:tab w:val="num" w:pos="0"/>
        </w:tabs>
        <w:ind w:left="0" w:firstLine="567"/>
      </w:pPr>
      <w:rPr>
        <w:rFonts w:ascii="Times New Roman" w:hAnsi="Times New Roman" w:cs="Symbol"/>
      </w:rPr>
    </w:lvl>
    <w:lvl w:ilvl="1">
      <w:start w:val="1"/>
      <w:numFmt w:val="bullet"/>
      <w:suff w:val="space"/>
      <w:lvlText w:val="–"/>
      <w:lvlJc w:val="left"/>
      <w:pPr>
        <w:tabs>
          <w:tab w:val="num" w:pos="0"/>
        </w:tabs>
        <w:ind w:left="0" w:firstLine="567"/>
      </w:pPr>
      <w:rPr>
        <w:rFonts w:ascii="Times New Roman" w:hAnsi="Times New Roman" w:cs="Symbol"/>
      </w:rPr>
    </w:lvl>
    <w:lvl w:ilvl="2">
      <w:start w:val="1"/>
      <w:numFmt w:val="bullet"/>
      <w:suff w:val="space"/>
      <w:lvlText w:val=""/>
      <w:lvlJc w:val="left"/>
      <w:pPr>
        <w:tabs>
          <w:tab w:val="num" w:pos="0"/>
        </w:tabs>
        <w:ind w:left="0" w:firstLine="567"/>
      </w:pPr>
      <w:rPr>
        <w:rFonts w:ascii="Symbol" w:hAnsi="Symbol" w:cs="Wingdings"/>
      </w:rPr>
    </w:lvl>
    <w:lvl w:ilvl="3">
      <w:start w:val="1"/>
      <w:numFmt w:val="bullet"/>
      <w:suff w:val="space"/>
      <w:lvlText w:val="–"/>
      <w:lvlJc w:val="left"/>
      <w:pPr>
        <w:tabs>
          <w:tab w:val="num" w:pos="0"/>
        </w:tabs>
        <w:ind w:left="0" w:firstLine="567"/>
      </w:pPr>
      <w:rPr>
        <w:rFonts w:ascii="Times New Roman" w:hAnsi="Times New Roman" w:cs="Symbol"/>
      </w:rPr>
    </w:lvl>
    <w:lvl w:ilvl="4">
      <w:start w:val="1"/>
      <w:numFmt w:val="bullet"/>
      <w:suff w:val="space"/>
      <w:lvlText w:val="–"/>
      <w:lvlJc w:val="left"/>
      <w:pPr>
        <w:tabs>
          <w:tab w:val="num" w:pos="0"/>
        </w:tabs>
        <w:ind w:left="0" w:firstLine="567"/>
      </w:pPr>
      <w:rPr>
        <w:rFonts w:ascii="Times New Roman" w:hAnsi="Times New Roman" w:cs="Symbol"/>
      </w:rPr>
    </w:lvl>
    <w:lvl w:ilvl="5">
      <w:start w:val="1"/>
      <w:numFmt w:val="bullet"/>
      <w:suff w:val="space"/>
      <w:lvlText w:val="–"/>
      <w:lvlJc w:val="left"/>
      <w:pPr>
        <w:tabs>
          <w:tab w:val="num" w:pos="0"/>
        </w:tabs>
        <w:ind w:left="0" w:firstLine="567"/>
      </w:pPr>
      <w:rPr>
        <w:rFonts w:ascii="Times New Roman" w:hAnsi="Times New Roman" w:cs="Symbol"/>
      </w:rPr>
    </w:lvl>
    <w:lvl w:ilvl="6">
      <w:start w:val="1"/>
      <w:numFmt w:val="bullet"/>
      <w:suff w:val="space"/>
      <w:lvlText w:val=""/>
      <w:lvlJc w:val="left"/>
      <w:pPr>
        <w:tabs>
          <w:tab w:val="num" w:pos="0"/>
        </w:tabs>
        <w:ind w:left="0" w:firstLine="567"/>
      </w:pPr>
      <w:rPr>
        <w:rFonts w:ascii="Symbol" w:hAnsi="Symbol" w:cs="Wingdings"/>
      </w:rPr>
    </w:lvl>
    <w:lvl w:ilvl="7">
      <w:start w:val="1"/>
      <w:numFmt w:val="bullet"/>
      <w:suff w:val="space"/>
      <w:lvlText w:val="–"/>
      <w:lvlJc w:val="left"/>
      <w:pPr>
        <w:tabs>
          <w:tab w:val="num" w:pos="0"/>
        </w:tabs>
        <w:ind w:left="0" w:firstLine="567"/>
      </w:pPr>
      <w:rPr>
        <w:rFonts w:ascii="Times New Roman" w:hAnsi="Times New Roman" w:cs="Symbol"/>
      </w:rPr>
    </w:lvl>
    <w:lvl w:ilvl="8">
      <w:start w:val="1"/>
      <w:numFmt w:val="bullet"/>
      <w:suff w:val="space"/>
      <w:lvlText w:val=""/>
      <w:lvlJc w:val="left"/>
      <w:pPr>
        <w:tabs>
          <w:tab w:val="num" w:pos="0"/>
        </w:tabs>
        <w:ind w:left="0" w:firstLine="567"/>
      </w:pPr>
      <w:rPr>
        <w:rFonts w:ascii="Symbol" w:hAnsi="Symbol" w:cs="Wingdings"/>
      </w:rPr>
    </w:lvl>
  </w:abstractNum>
  <w:abstractNum w:abstractNumId="4">
    <w:nsid w:val="1F4A0193"/>
    <w:multiLevelType w:val="hybridMultilevel"/>
    <w:tmpl w:val="CFE03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724EA6"/>
    <w:multiLevelType w:val="multilevel"/>
    <w:tmpl w:val="0E46D20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77B15E4"/>
    <w:multiLevelType w:val="hybridMultilevel"/>
    <w:tmpl w:val="D2E0841A"/>
    <w:lvl w:ilvl="0" w:tplc="E8464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600160C"/>
    <w:multiLevelType w:val="hybridMultilevel"/>
    <w:tmpl w:val="3992F83C"/>
    <w:lvl w:ilvl="0" w:tplc="CD9A36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05379E"/>
    <w:multiLevelType w:val="hybridMultilevel"/>
    <w:tmpl w:val="6BBA5D7E"/>
    <w:lvl w:ilvl="0" w:tplc="F3EE7B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74C56A9B"/>
    <w:multiLevelType w:val="hybridMultilevel"/>
    <w:tmpl w:val="7E340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7"/>
  </w:num>
  <w:num w:numId="12">
    <w:abstractNumId w:val="5"/>
  </w:num>
  <w:num w:numId="13">
    <w:abstractNumId w:val="9"/>
  </w:num>
  <w:num w:numId="14">
    <w:abstractNumId w:val="1"/>
  </w:num>
  <w:num w:numId="15">
    <w:abstractNumId w:val="2"/>
  </w:num>
  <w:num w:numId="16">
    <w:abstractNumId w:val="3"/>
  </w:num>
  <w:num w:numId="17">
    <w:abstractNumId w:val="6"/>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059D"/>
    <w:rsid w:val="000022AE"/>
    <w:rsid w:val="000156EA"/>
    <w:rsid w:val="00020302"/>
    <w:rsid w:val="00021762"/>
    <w:rsid w:val="000419A3"/>
    <w:rsid w:val="00054EFE"/>
    <w:rsid w:val="0006163A"/>
    <w:rsid w:val="000665F2"/>
    <w:rsid w:val="00071317"/>
    <w:rsid w:val="00077410"/>
    <w:rsid w:val="00095810"/>
    <w:rsid w:val="000A338E"/>
    <w:rsid w:val="000A4C21"/>
    <w:rsid w:val="000D269E"/>
    <w:rsid w:val="000D4468"/>
    <w:rsid w:val="000D4F9B"/>
    <w:rsid w:val="000E7D61"/>
    <w:rsid w:val="000F2CC8"/>
    <w:rsid w:val="00121E3A"/>
    <w:rsid w:val="00140F57"/>
    <w:rsid w:val="00173F13"/>
    <w:rsid w:val="00180D0D"/>
    <w:rsid w:val="0019052B"/>
    <w:rsid w:val="00193FBB"/>
    <w:rsid w:val="00197372"/>
    <w:rsid w:val="001A4D19"/>
    <w:rsid w:val="001B1404"/>
    <w:rsid w:val="001B2DC2"/>
    <w:rsid w:val="001B75C0"/>
    <w:rsid w:val="001E480D"/>
    <w:rsid w:val="001F22D0"/>
    <w:rsid w:val="001F262A"/>
    <w:rsid w:val="00210959"/>
    <w:rsid w:val="0022127D"/>
    <w:rsid w:val="0022156E"/>
    <w:rsid w:val="00233264"/>
    <w:rsid w:val="002370AB"/>
    <w:rsid w:val="00251B50"/>
    <w:rsid w:val="002606BB"/>
    <w:rsid w:val="00265CB2"/>
    <w:rsid w:val="002710B5"/>
    <w:rsid w:val="00281794"/>
    <w:rsid w:val="002A7BD6"/>
    <w:rsid w:val="002B5441"/>
    <w:rsid w:val="002B6AA4"/>
    <w:rsid w:val="002C2F02"/>
    <w:rsid w:val="002D4067"/>
    <w:rsid w:val="002D4D44"/>
    <w:rsid w:val="002D54FB"/>
    <w:rsid w:val="002E79DA"/>
    <w:rsid w:val="002F671C"/>
    <w:rsid w:val="00313323"/>
    <w:rsid w:val="00314779"/>
    <w:rsid w:val="00323A5A"/>
    <w:rsid w:val="00325783"/>
    <w:rsid w:val="0035543E"/>
    <w:rsid w:val="003750E3"/>
    <w:rsid w:val="0039018E"/>
    <w:rsid w:val="00391890"/>
    <w:rsid w:val="003A21E2"/>
    <w:rsid w:val="003C0AC7"/>
    <w:rsid w:val="003C2CD7"/>
    <w:rsid w:val="003C50A6"/>
    <w:rsid w:val="003D3C1B"/>
    <w:rsid w:val="003F4FBD"/>
    <w:rsid w:val="0040518D"/>
    <w:rsid w:val="00410B8E"/>
    <w:rsid w:val="00421086"/>
    <w:rsid w:val="004225DD"/>
    <w:rsid w:val="00423C19"/>
    <w:rsid w:val="00445A7C"/>
    <w:rsid w:val="004566AE"/>
    <w:rsid w:val="00457185"/>
    <w:rsid w:val="0046015C"/>
    <w:rsid w:val="00463E5B"/>
    <w:rsid w:val="004641AC"/>
    <w:rsid w:val="00470248"/>
    <w:rsid w:val="004706A0"/>
    <w:rsid w:val="00473E1F"/>
    <w:rsid w:val="00494A7D"/>
    <w:rsid w:val="004A2650"/>
    <w:rsid w:val="004A40A2"/>
    <w:rsid w:val="004C0E39"/>
    <w:rsid w:val="004E1EBD"/>
    <w:rsid w:val="004E3902"/>
    <w:rsid w:val="004E5ABC"/>
    <w:rsid w:val="004E5E76"/>
    <w:rsid w:val="004F0942"/>
    <w:rsid w:val="004F25A3"/>
    <w:rsid w:val="004F32D1"/>
    <w:rsid w:val="004F52A8"/>
    <w:rsid w:val="004F5C1A"/>
    <w:rsid w:val="00505AF8"/>
    <w:rsid w:val="00540BA3"/>
    <w:rsid w:val="00543E2F"/>
    <w:rsid w:val="005510F8"/>
    <w:rsid w:val="0056026E"/>
    <w:rsid w:val="00564698"/>
    <w:rsid w:val="00573DDB"/>
    <w:rsid w:val="00581979"/>
    <w:rsid w:val="00582F9E"/>
    <w:rsid w:val="00586CD5"/>
    <w:rsid w:val="00587BDA"/>
    <w:rsid w:val="00591D76"/>
    <w:rsid w:val="00591E6B"/>
    <w:rsid w:val="005B3F08"/>
    <w:rsid w:val="005C116C"/>
    <w:rsid w:val="005C45E3"/>
    <w:rsid w:val="005C5349"/>
    <w:rsid w:val="005F51B7"/>
    <w:rsid w:val="00602AAB"/>
    <w:rsid w:val="00604FF0"/>
    <w:rsid w:val="0061647A"/>
    <w:rsid w:val="00620967"/>
    <w:rsid w:val="006336D1"/>
    <w:rsid w:val="00633830"/>
    <w:rsid w:val="006418A6"/>
    <w:rsid w:val="006712D1"/>
    <w:rsid w:val="006775C1"/>
    <w:rsid w:val="00677C55"/>
    <w:rsid w:val="0069656A"/>
    <w:rsid w:val="00697AC1"/>
    <w:rsid w:val="006A28B8"/>
    <w:rsid w:val="006A58AB"/>
    <w:rsid w:val="006A6D03"/>
    <w:rsid w:val="006C3769"/>
    <w:rsid w:val="006C69F8"/>
    <w:rsid w:val="006C6A97"/>
    <w:rsid w:val="006D081D"/>
    <w:rsid w:val="006D7123"/>
    <w:rsid w:val="00702602"/>
    <w:rsid w:val="00705D2A"/>
    <w:rsid w:val="00716404"/>
    <w:rsid w:val="007203FC"/>
    <w:rsid w:val="007363C7"/>
    <w:rsid w:val="00742E51"/>
    <w:rsid w:val="00744618"/>
    <w:rsid w:val="00762AA8"/>
    <w:rsid w:val="00766A0F"/>
    <w:rsid w:val="007730C8"/>
    <w:rsid w:val="00777A86"/>
    <w:rsid w:val="00791B94"/>
    <w:rsid w:val="007927C2"/>
    <w:rsid w:val="007A252E"/>
    <w:rsid w:val="007A3ABB"/>
    <w:rsid w:val="007B02FE"/>
    <w:rsid w:val="007B0C8E"/>
    <w:rsid w:val="007B44F2"/>
    <w:rsid w:val="007C0066"/>
    <w:rsid w:val="007C1CB2"/>
    <w:rsid w:val="007C40D4"/>
    <w:rsid w:val="007C65FD"/>
    <w:rsid w:val="007C6691"/>
    <w:rsid w:val="007F2DBE"/>
    <w:rsid w:val="007F311B"/>
    <w:rsid w:val="007F5ED0"/>
    <w:rsid w:val="0081326C"/>
    <w:rsid w:val="008134FB"/>
    <w:rsid w:val="00814327"/>
    <w:rsid w:val="008308F2"/>
    <w:rsid w:val="00840604"/>
    <w:rsid w:val="00844195"/>
    <w:rsid w:val="0085285E"/>
    <w:rsid w:val="00855192"/>
    <w:rsid w:val="008613F8"/>
    <w:rsid w:val="00864A13"/>
    <w:rsid w:val="0086748C"/>
    <w:rsid w:val="00871597"/>
    <w:rsid w:val="00873B21"/>
    <w:rsid w:val="00876416"/>
    <w:rsid w:val="00877385"/>
    <w:rsid w:val="00883384"/>
    <w:rsid w:val="008848FC"/>
    <w:rsid w:val="00890C07"/>
    <w:rsid w:val="00897F7A"/>
    <w:rsid w:val="008A075D"/>
    <w:rsid w:val="008A48E9"/>
    <w:rsid w:val="008A6390"/>
    <w:rsid w:val="008B436F"/>
    <w:rsid w:val="008C4712"/>
    <w:rsid w:val="008D0A49"/>
    <w:rsid w:val="008D2723"/>
    <w:rsid w:val="008E3F26"/>
    <w:rsid w:val="008F2F3B"/>
    <w:rsid w:val="0090186F"/>
    <w:rsid w:val="00902014"/>
    <w:rsid w:val="00903C7D"/>
    <w:rsid w:val="009068E8"/>
    <w:rsid w:val="00906D1F"/>
    <w:rsid w:val="00927EF0"/>
    <w:rsid w:val="009302F5"/>
    <w:rsid w:val="00930F70"/>
    <w:rsid w:val="009326C3"/>
    <w:rsid w:val="00952043"/>
    <w:rsid w:val="00964170"/>
    <w:rsid w:val="00965275"/>
    <w:rsid w:val="0097081B"/>
    <w:rsid w:val="009771AC"/>
    <w:rsid w:val="00977EF0"/>
    <w:rsid w:val="009850DD"/>
    <w:rsid w:val="00993F25"/>
    <w:rsid w:val="009A1B3A"/>
    <w:rsid w:val="009A33AE"/>
    <w:rsid w:val="009A64EC"/>
    <w:rsid w:val="009B004E"/>
    <w:rsid w:val="009B43F6"/>
    <w:rsid w:val="009D1DC1"/>
    <w:rsid w:val="009D3BC5"/>
    <w:rsid w:val="009D6976"/>
    <w:rsid w:val="009E3A22"/>
    <w:rsid w:val="009E5DE3"/>
    <w:rsid w:val="009F1AAD"/>
    <w:rsid w:val="00A00C6A"/>
    <w:rsid w:val="00A04794"/>
    <w:rsid w:val="00A05DAF"/>
    <w:rsid w:val="00A06BB3"/>
    <w:rsid w:val="00A0731C"/>
    <w:rsid w:val="00A26568"/>
    <w:rsid w:val="00A315FE"/>
    <w:rsid w:val="00A46B52"/>
    <w:rsid w:val="00A55447"/>
    <w:rsid w:val="00A62DF4"/>
    <w:rsid w:val="00A6593D"/>
    <w:rsid w:val="00A65CCE"/>
    <w:rsid w:val="00A77AB1"/>
    <w:rsid w:val="00A81B02"/>
    <w:rsid w:val="00A87637"/>
    <w:rsid w:val="00A964D4"/>
    <w:rsid w:val="00AA6B6F"/>
    <w:rsid w:val="00AC74DF"/>
    <w:rsid w:val="00AD66EE"/>
    <w:rsid w:val="00AE6C44"/>
    <w:rsid w:val="00AF0758"/>
    <w:rsid w:val="00AF4F8B"/>
    <w:rsid w:val="00B14A4C"/>
    <w:rsid w:val="00B33111"/>
    <w:rsid w:val="00B36458"/>
    <w:rsid w:val="00B41FC3"/>
    <w:rsid w:val="00B50123"/>
    <w:rsid w:val="00B54F00"/>
    <w:rsid w:val="00B65440"/>
    <w:rsid w:val="00B73A01"/>
    <w:rsid w:val="00B8490F"/>
    <w:rsid w:val="00B91399"/>
    <w:rsid w:val="00BA1267"/>
    <w:rsid w:val="00BA24E8"/>
    <w:rsid w:val="00BA55DE"/>
    <w:rsid w:val="00BE3460"/>
    <w:rsid w:val="00BF13C8"/>
    <w:rsid w:val="00BF2F9E"/>
    <w:rsid w:val="00BF451C"/>
    <w:rsid w:val="00C00F87"/>
    <w:rsid w:val="00C039FA"/>
    <w:rsid w:val="00C05ECB"/>
    <w:rsid w:val="00C13517"/>
    <w:rsid w:val="00C35301"/>
    <w:rsid w:val="00C4254B"/>
    <w:rsid w:val="00C42782"/>
    <w:rsid w:val="00C442D8"/>
    <w:rsid w:val="00C627EC"/>
    <w:rsid w:val="00C7343D"/>
    <w:rsid w:val="00C75AE2"/>
    <w:rsid w:val="00CA30FD"/>
    <w:rsid w:val="00CB02F3"/>
    <w:rsid w:val="00CB448C"/>
    <w:rsid w:val="00CF0424"/>
    <w:rsid w:val="00D0065D"/>
    <w:rsid w:val="00D111CC"/>
    <w:rsid w:val="00D139D1"/>
    <w:rsid w:val="00D14480"/>
    <w:rsid w:val="00D2088E"/>
    <w:rsid w:val="00D234F1"/>
    <w:rsid w:val="00D30CE9"/>
    <w:rsid w:val="00D340D3"/>
    <w:rsid w:val="00D3684B"/>
    <w:rsid w:val="00D43F50"/>
    <w:rsid w:val="00D71DB4"/>
    <w:rsid w:val="00D842B5"/>
    <w:rsid w:val="00D877D2"/>
    <w:rsid w:val="00DA0445"/>
    <w:rsid w:val="00DA6804"/>
    <w:rsid w:val="00DC4749"/>
    <w:rsid w:val="00DC7756"/>
    <w:rsid w:val="00DD1939"/>
    <w:rsid w:val="00DD362A"/>
    <w:rsid w:val="00DD4758"/>
    <w:rsid w:val="00DD5300"/>
    <w:rsid w:val="00DF15F0"/>
    <w:rsid w:val="00DF3B71"/>
    <w:rsid w:val="00DF784D"/>
    <w:rsid w:val="00E019C0"/>
    <w:rsid w:val="00E051AD"/>
    <w:rsid w:val="00E1158E"/>
    <w:rsid w:val="00E156A9"/>
    <w:rsid w:val="00E1781C"/>
    <w:rsid w:val="00E22F0A"/>
    <w:rsid w:val="00E27BD6"/>
    <w:rsid w:val="00E317D0"/>
    <w:rsid w:val="00E37AD4"/>
    <w:rsid w:val="00E421DF"/>
    <w:rsid w:val="00E44F2B"/>
    <w:rsid w:val="00E47545"/>
    <w:rsid w:val="00E62C98"/>
    <w:rsid w:val="00E706AC"/>
    <w:rsid w:val="00E71797"/>
    <w:rsid w:val="00E72F52"/>
    <w:rsid w:val="00E836EF"/>
    <w:rsid w:val="00E95D4E"/>
    <w:rsid w:val="00E96E87"/>
    <w:rsid w:val="00EA360E"/>
    <w:rsid w:val="00EB5D58"/>
    <w:rsid w:val="00EB7E2C"/>
    <w:rsid w:val="00ED059D"/>
    <w:rsid w:val="00ED3237"/>
    <w:rsid w:val="00ED54A6"/>
    <w:rsid w:val="00EF03A1"/>
    <w:rsid w:val="00EF4AC7"/>
    <w:rsid w:val="00F0279D"/>
    <w:rsid w:val="00F04802"/>
    <w:rsid w:val="00F0482D"/>
    <w:rsid w:val="00F06934"/>
    <w:rsid w:val="00F17F7D"/>
    <w:rsid w:val="00F2789F"/>
    <w:rsid w:val="00F44BAF"/>
    <w:rsid w:val="00F55CAF"/>
    <w:rsid w:val="00F64FB3"/>
    <w:rsid w:val="00F65173"/>
    <w:rsid w:val="00F76D0C"/>
    <w:rsid w:val="00F77FB3"/>
    <w:rsid w:val="00F807B8"/>
    <w:rsid w:val="00F94629"/>
    <w:rsid w:val="00FA142A"/>
    <w:rsid w:val="00FB4986"/>
    <w:rsid w:val="00FB5BA5"/>
    <w:rsid w:val="00FE0331"/>
    <w:rsid w:val="00FE1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77D2"/>
    <w:pPr>
      <w:suppressAutoHyphens/>
      <w:spacing w:after="200" w:line="276" w:lineRule="auto"/>
    </w:pPr>
    <w:rPr>
      <w:rFonts w:ascii="Calibri" w:hAnsi="Calibri"/>
      <w:sz w:val="22"/>
      <w:szCs w:val="22"/>
      <w:lang w:eastAsia="ar-SA"/>
    </w:rPr>
  </w:style>
  <w:style w:type="paragraph" w:styleId="1">
    <w:name w:val="heading 1"/>
    <w:basedOn w:val="a0"/>
    <w:next w:val="a0"/>
    <w:link w:val="10"/>
    <w:qFormat/>
    <w:rsid w:val="00D877D2"/>
    <w:pPr>
      <w:keepNext/>
      <w:pageBreakBefore/>
      <w:tabs>
        <w:tab w:val="left" w:pos="851"/>
      </w:tabs>
      <w:spacing w:before="240" w:after="120" w:line="240" w:lineRule="auto"/>
      <w:jc w:val="center"/>
      <w:outlineLvl w:val="0"/>
    </w:pPr>
    <w:rPr>
      <w:rFonts w:ascii="Times New Roman" w:eastAsia="Times New Roman" w:hAnsi="Times New Roman"/>
      <w:b/>
      <w:bCs/>
      <w:caps/>
      <w:kern w:val="1"/>
      <w:sz w:val="28"/>
      <w:szCs w:val="28"/>
    </w:rPr>
  </w:style>
  <w:style w:type="paragraph" w:styleId="2">
    <w:name w:val="heading 2"/>
    <w:basedOn w:val="a0"/>
    <w:next w:val="a0"/>
    <w:link w:val="20"/>
    <w:qFormat/>
    <w:rsid w:val="00D877D2"/>
    <w:pPr>
      <w:keepNext/>
      <w:tabs>
        <w:tab w:val="left" w:pos="1134"/>
        <w:tab w:val="left" w:pos="1276"/>
      </w:tabs>
      <w:spacing w:before="180" w:after="60" w:line="240" w:lineRule="auto"/>
      <w:outlineLvl w:val="1"/>
    </w:pPr>
    <w:rPr>
      <w:rFonts w:ascii="Times New Roman" w:eastAsia="Times New Roman" w:hAnsi="Times New Roman"/>
      <w:b/>
      <w:bCs/>
      <w:iCs/>
      <w:sz w:val="28"/>
      <w:szCs w:val="28"/>
    </w:rPr>
  </w:style>
  <w:style w:type="paragraph" w:styleId="3">
    <w:name w:val="heading 3"/>
    <w:basedOn w:val="a0"/>
    <w:next w:val="a0"/>
    <w:link w:val="30"/>
    <w:qFormat/>
    <w:rsid w:val="00D877D2"/>
    <w:pPr>
      <w:keepNext/>
      <w:tabs>
        <w:tab w:val="left" w:pos="1276"/>
      </w:tabs>
      <w:spacing w:before="120" w:after="120" w:line="240" w:lineRule="auto"/>
      <w:outlineLvl w:val="2"/>
    </w:pPr>
    <w:rPr>
      <w:rFonts w:ascii="Times New Roman" w:eastAsia="Times New Roman" w:hAnsi="Times New Roman"/>
      <w:b/>
      <w:bCs/>
      <w:sz w:val="26"/>
      <w:szCs w:val="26"/>
    </w:rPr>
  </w:style>
  <w:style w:type="paragraph" w:styleId="4">
    <w:name w:val="heading 4"/>
    <w:basedOn w:val="a0"/>
    <w:next w:val="a0"/>
    <w:link w:val="40"/>
    <w:qFormat/>
    <w:rsid w:val="00D877D2"/>
    <w:pPr>
      <w:keepNext/>
      <w:tabs>
        <w:tab w:val="left" w:pos="1418"/>
      </w:tabs>
      <w:spacing w:before="120" w:after="60" w:line="240" w:lineRule="auto"/>
      <w:outlineLvl w:val="3"/>
    </w:pPr>
    <w:rPr>
      <w:rFonts w:ascii="Times New Roman" w:eastAsia="Times New Roman" w:hAnsi="Times New Roman"/>
      <w:b/>
      <w:bCs/>
      <w:sz w:val="24"/>
      <w:szCs w:val="24"/>
    </w:rPr>
  </w:style>
  <w:style w:type="paragraph" w:styleId="5">
    <w:name w:val="heading 5"/>
    <w:basedOn w:val="a0"/>
    <w:next w:val="a0"/>
    <w:link w:val="50"/>
    <w:qFormat/>
    <w:rsid w:val="00D877D2"/>
    <w:pPr>
      <w:tabs>
        <w:tab w:val="left" w:pos="1701"/>
      </w:tabs>
      <w:spacing w:before="240" w:after="60" w:line="240" w:lineRule="auto"/>
      <w:outlineLvl w:val="4"/>
    </w:pPr>
    <w:rPr>
      <w:rFonts w:ascii="Times New Roman" w:eastAsia="Times New Roman" w:hAnsi="Times New Roman"/>
      <w:b/>
      <w:bCs/>
      <w:iCs/>
    </w:rPr>
  </w:style>
  <w:style w:type="paragraph" w:styleId="6">
    <w:name w:val="heading 6"/>
    <w:basedOn w:val="a0"/>
    <w:next w:val="a0"/>
    <w:link w:val="60"/>
    <w:qFormat/>
    <w:rsid w:val="00D877D2"/>
    <w:pPr>
      <w:spacing w:before="240" w:after="60" w:line="240" w:lineRule="auto"/>
      <w:outlineLvl w:val="5"/>
    </w:pPr>
    <w:rPr>
      <w:rFonts w:ascii="Times New Roman" w:eastAsia="Times New Roman" w:hAnsi="Times New Roman"/>
      <w:b/>
      <w:bCs/>
    </w:rPr>
  </w:style>
  <w:style w:type="paragraph" w:styleId="7">
    <w:name w:val="heading 7"/>
    <w:basedOn w:val="a0"/>
    <w:next w:val="a0"/>
    <w:link w:val="70"/>
    <w:qFormat/>
    <w:rsid w:val="00D877D2"/>
    <w:pPr>
      <w:spacing w:before="240" w:after="60" w:line="240" w:lineRule="auto"/>
      <w:outlineLvl w:val="6"/>
    </w:pPr>
    <w:rPr>
      <w:rFonts w:ascii="Times New Roman" w:eastAsia="Times New Roman" w:hAnsi="Times New Roman"/>
      <w:sz w:val="24"/>
      <w:szCs w:val="24"/>
    </w:rPr>
  </w:style>
  <w:style w:type="paragraph" w:styleId="8">
    <w:name w:val="heading 8"/>
    <w:basedOn w:val="a0"/>
    <w:next w:val="a0"/>
    <w:link w:val="80"/>
    <w:qFormat/>
    <w:rsid w:val="00D877D2"/>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qFormat/>
    <w:rsid w:val="00D877D2"/>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877D2"/>
    <w:rPr>
      <w:b/>
      <w:bCs/>
      <w:caps/>
      <w:kern w:val="1"/>
      <w:sz w:val="28"/>
      <w:szCs w:val="28"/>
      <w:lang w:eastAsia="ar-SA"/>
    </w:rPr>
  </w:style>
  <w:style w:type="character" w:customStyle="1" w:styleId="20">
    <w:name w:val="Заголовок 2 Знак"/>
    <w:link w:val="2"/>
    <w:rsid w:val="00D877D2"/>
    <w:rPr>
      <w:b/>
      <w:bCs/>
      <w:iCs/>
      <w:sz w:val="28"/>
      <w:szCs w:val="28"/>
      <w:lang w:eastAsia="ar-SA"/>
    </w:rPr>
  </w:style>
  <w:style w:type="character" w:customStyle="1" w:styleId="30">
    <w:name w:val="Заголовок 3 Знак"/>
    <w:link w:val="3"/>
    <w:rsid w:val="00D877D2"/>
    <w:rPr>
      <w:b/>
      <w:bCs/>
      <w:sz w:val="26"/>
      <w:szCs w:val="26"/>
      <w:lang w:eastAsia="ar-SA"/>
    </w:rPr>
  </w:style>
  <w:style w:type="character" w:customStyle="1" w:styleId="40">
    <w:name w:val="Заголовок 4 Знак"/>
    <w:link w:val="4"/>
    <w:rsid w:val="00D877D2"/>
    <w:rPr>
      <w:b/>
      <w:bCs/>
      <w:sz w:val="24"/>
      <w:szCs w:val="24"/>
      <w:lang w:eastAsia="ar-SA"/>
    </w:rPr>
  </w:style>
  <w:style w:type="character" w:customStyle="1" w:styleId="50">
    <w:name w:val="Заголовок 5 Знак"/>
    <w:link w:val="5"/>
    <w:rsid w:val="00D877D2"/>
    <w:rPr>
      <w:b/>
      <w:bCs/>
      <w:iCs/>
      <w:sz w:val="22"/>
      <w:szCs w:val="22"/>
      <w:lang w:eastAsia="ar-SA"/>
    </w:rPr>
  </w:style>
  <w:style w:type="character" w:customStyle="1" w:styleId="60">
    <w:name w:val="Заголовок 6 Знак"/>
    <w:link w:val="6"/>
    <w:rsid w:val="00D877D2"/>
    <w:rPr>
      <w:b/>
      <w:bCs/>
      <w:sz w:val="22"/>
      <w:szCs w:val="22"/>
      <w:lang w:eastAsia="ar-SA"/>
    </w:rPr>
  </w:style>
  <w:style w:type="character" w:customStyle="1" w:styleId="70">
    <w:name w:val="Заголовок 7 Знак"/>
    <w:link w:val="7"/>
    <w:rsid w:val="00D877D2"/>
    <w:rPr>
      <w:sz w:val="24"/>
      <w:szCs w:val="24"/>
      <w:lang w:eastAsia="ar-SA"/>
    </w:rPr>
  </w:style>
  <w:style w:type="character" w:customStyle="1" w:styleId="80">
    <w:name w:val="Заголовок 8 Знак"/>
    <w:link w:val="8"/>
    <w:rsid w:val="00D877D2"/>
    <w:rPr>
      <w:i/>
      <w:iCs/>
      <w:sz w:val="24"/>
      <w:szCs w:val="24"/>
      <w:lang w:eastAsia="ar-SA"/>
    </w:rPr>
  </w:style>
  <w:style w:type="character" w:customStyle="1" w:styleId="90">
    <w:name w:val="Заголовок 9 Знак"/>
    <w:link w:val="9"/>
    <w:rsid w:val="00D877D2"/>
    <w:rPr>
      <w:rFonts w:ascii="Arial" w:hAnsi="Arial" w:cs="Arial"/>
      <w:sz w:val="22"/>
      <w:szCs w:val="22"/>
      <w:lang w:eastAsia="ar-SA"/>
    </w:rPr>
  </w:style>
  <w:style w:type="paragraph" w:styleId="a4">
    <w:name w:val="Title"/>
    <w:basedOn w:val="a0"/>
    <w:next w:val="a5"/>
    <w:link w:val="a6"/>
    <w:qFormat/>
    <w:rsid w:val="00D877D2"/>
    <w:pPr>
      <w:spacing w:after="0" w:line="240" w:lineRule="auto"/>
      <w:jc w:val="center"/>
    </w:pPr>
    <w:rPr>
      <w:rFonts w:ascii="Times New Roman" w:eastAsia="Times New Roman" w:hAnsi="Times New Roman"/>
      <w:b/>
      <w:bCs/>
      <w:sz w:val="24"/>
      <w:szCs w:val="24"/>
    </w:rPr>
  </w:style>
  <w:style w:type="character" w:customStyle="1" w:styleId="a6">
    <w:name w:val="Название Знак"/>
    <w:link w:val="a4"/>
    <w:rsid w:val="00D877D2"/>
    <w:rPr>
      <w:b/>
      <w:bCs/>
      <w:sz w:val="24"/>
      <w:szCs w:val="24"/>
      <w:lang w:eastAsia="ar-SA"/>
    </w:rPr>
  </w:style>
  <w:style w:type="paragraph" w:styleId="a5">
    <w:name w:val="Subtitle"/>
    <w:basedOn w:val="a0"/>
    <w:next w:val="a7"/>
    <w:link w:val="a8"/>
    <w:qFormat/>
    <w:rsid w:val="00D877D2"/>
    <w:pPr>
      <w:keepNext/>
      <w:spacing w:before="240" w:after="120"/>
      <w:jc w:val="center"/>
    </w:pPr>
    <w:rPr>
      <w:rFonts w:ascii="Arial" w:eastAsia="Arial Unicode MS" w:hAnsi="Arial" w:cs="Mangal"/>
      <w:i/>
      <w:iCs/>
      <w:sz w:val="28"/>
      <w:szCs w:val="28"/>
    </w:rPr>
  </w:style>
  <w:style w:type="character" w:customStyle="1" w:styleId="a8">
    <w:name w:val="Подзаголовок Знак"/>
    <w:link w:val="a5"/>
    <w:rsid w:val="00D877D2"/>
    <w:rPr>
      <w:rFonts w:ascii="Arial" w:eastAsia="Arial Unicode MS" w:hAnsi="Arial" w:cs="Mangal"/>
      <w:i/>
      <w:iCs/>
      <w:sz w:val="28"/>
      <w:szCs w:val="28"/>
      <w:lang w:eastAsia="ar-SA"/>
    </w:rPr>
  </w:style>
  <w:style w:type="paragraph" w:styleId="a7">
    <w:name w:val="Body Text"/>
    <w:basedOn w:val="a0"/>
    <w:link w:val="a9"/>
    <w:uiPriority w:val="99"/>
    <w:semiHidden/>
    <w:unhideWhenUsed/>
    <w:rsid w:val="00D877D2"/>
    <w:pPr>
      <w:spacing w:after="120"/>
    </w:pPr>
  </w:style>
  <w:style w:type="character" w:customStyle="1" w:styleId="a9">
    <w:name w:val="Основной текст Знак"/>
    <w:link w:val="a7"/>
    <w:uiPriority w:val="99"/>
    <w:semiHidden/>
    <w:rsid w:val="00D877D2"/>
    <w:rPr>
      <w:rFonts w:ascii="Calibri" w:eastAsia="Calibri" w:hAnsi="Calibri"/>
      <w:sz w:val="22"/>
      <w:szCs w:val="22"/>
      <w:lang w:eastAsia="ar-SA"/>
    </w:rPr>
  </w:style>
  <w:style w:type="paragraph" w:styleId="aa">
    <w:name w:val="No Spacing"/>
    <w:basedOn w:val="a0"/>
    <w:qFormat/>
    <w:rsid w:val="00D877D2"/>
    <w:pPr>
      <w:spacing w:after="0" w:line="240" w:lineRule="auto"/>
    </w:pPr>
    <w:rPr>
      <w:rFonts w:eastAsia="Times New Roman"/>
      <w:sz w:val="24"/>
      <w:szCs w:val="24"/>
      <w:lang w:val="en-US" w:eastAsia="en-US" w:bidi="en-US"/>
    </w:rPr>
  </w:style>
  <w:style w:type="paragraph" w:styleId="ab">
    <w:name w:val="List Paragraph"/>
    <w:basedOn w:val="a0"/>
    <w:qFormat/>
    <w:rsid w:val="00D877D2"/>
    <w:pPr>
      <w:spacing w:after="0" w:line="360" w:lineRule="auto"/>
      <w:ind w:left="720"/>
      <w:jc w:val="both"/>
    </w:pPr>
    <w:rPr>
      <w:rFonts w:eastAsia="Times New Roman"/>
      <w:sz w:val="24"/>
      <w:szCs w:val="24"/>
    </w:rPr>
  </w:style>
  <w:style w:type="paragraph" w:styleId="ac">
    <w:name w:val="header"/>
    <w:basedOn w:val="a0"/>
    <w:link w:val="ad"/>
    <w:uiPriority w:val="99"/>
    <w:unhideWhenUsed/>
    <w:rsid w:val="00ED059D"/>
    <w:pPr>
      <w:tabs>
        <w:tab w:val="center" w:pos="4677"/>
        <w:tab w:val="right" w:pos="9355"/>
      </w:tabs>
      <w:spacing w:after="0" w:line="240" w:lineRule="auto"/>
    </w:pPr>
  </w:style>
  <w:style w:type="character" w:customStyle="1" w:styleId="ad">
    <w:name w:val="Верхний колонтитул Знак"/>
    <w:link w:val="ac"/>
    <w:uiPriority w:val="99"/>
    <w:rsid w:val="00ED059D"/>
    <w:rPr>
      <w:rFonts w:ascii="Calibri" w:hAnsi="Calibri"/>
      <w:sz w:val="22"/>
      <w:szCs w:val="22"/>
      <w:lang w:eastAsia="ar-SA"/>
    </w:rPr>
  </w:style>
  <w:style w:type="paragraph" w:styleId="ae">
    <w:name w:val="footer"/>
    <w:basedOn w:val="a0"/>
    <w:link w:val="af"/>
    <w:uiPriority w:val="99"/>
    <w:unhideWhenUsed/>
    <w:rsid w:val="00ED059D"/>
    <w:pPr>
      <w:tabs>
        <w:tab w:val="center" w:pos="4677"/>
        <w:tab w:val="right" w:pos="9355"/>
      </w:tabs>
      <w:spacing w:after="0" w:line="240" w:lineRule="auto"/>
    </w:pPr>
  </w:style>
  <w:style w:type="character" w:customStyle="1" w:styleId="af">
    <w:name w:val="Нижний колонтитул Знак"/>
    <w:link w:val="ae"/>
    <w:uiPriority w:val="99"/>
    <w:rsid w:val="00ED059D"/>
    <w:rPr>
      <w:rFonts w:ascii="Calibri" w:hAnsi="Calibri"/>
      <w:sz w:val="22"/>
      <w:szCs w:val="22"/>
      <w:lang w:eastAsia="ar-SA"/>
    </w:rPr>
  </w:style>
  <w:style w:type="table" w:styleId="af0">
    <w:name w:val="Table Grid"/>
    <w:basedOn w:val="a2"/>
    <w:uiPriority w:val="59"/>
    <w:rsid w:val="00ED0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f0"/>
    <w:locked/>
    <w:rsid w:val="00B73A0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w:basedOn w:val="a0"/>
    <w:link w:val="af1"/>
    <w:rsid w:val="00A964D4"/>
    <w:pPr>
      <w:numPr>
        <w:numId w:val="13"/>
      </w:numPr>
      <w:suppressAutoHyphens w:val="0"/>
      <w:spacing w:after="60" w:line="240" w:lineRule="auto"/>
      <w:jc w:val="both"/>
    </w:pPr>
    <w:rPr>
      <w:rFonts w:ascii="Times New Roman" w:eastAsia="Times New Roman" w:hAnsi="Times New Roman"/>
      <w:snapToGrid w:val="0"/>
      <w:sz w:val="24"/>
      <w:szCs w:val="24"/>
      <w:lang w:eastAsia="ru-RU"/>
    </w:rPr>
  </w:style>
  <w:style w:type="character" w:customStyle="1" w:styleId="af1">
    <w:name w:val="Список Знак"/>
    <w:link w:val="a"/>
    <w:rsid w:val="00A964D4"/>
    <w:rPr>
      <w:rFonts w:eastAsia="Times New Roman"/>
      <w:snapToGrid/>
      <w:sz w:val="24"/>
      <w:szCs w:val="24"/>
    </w:rPr>
  </w:style>
  <w:style w:type="character" w:styleId="af2">
    <w:name w:val="Hyperlink"/>
    <w:uiPriority w:val="99"/>
    <w:unhideWhenUsed/>
    <w:rsid w:val="00873B21"/>
    <w:rPr>
      <w:color w:val="0000FF"/>
      <w:u w:val="single"/>
    </w:rPr>
  </w:style>
  <w:style w:type="paragraph" w:styleId="af3">
    <w:name w:val="Balloon Text"/>
    <w:basedOn w:val="a0"/>
    <w:link w:val="af4"/>
    <w:uiPriority w:val="99"/>
    <w:semiHidden/>
    <w:unhideWhenUsed/>
    <w:rsid w:val="004E1EBD"/>
    <w:pPr>
      <w:spacing w:after="0" w:line="240" w:lineRule="auto"/>
    </w:pPr>
    <w:rPr>
      <w:rFonts w:ascii="Tahoma" w:hAnsi="Tahoma" w:cs="Tahoma"/>
      <w:sz w:val="16"/>
      <w:szCs w:val="16"/>
    </w:rPr>
  </w:style>
  <w:style w:type="character" w:customStyle="1" w:styleId="af4">
    <w:name w:val="Текст выноски Знак"/>
    <w:link w:val="af3"/>
    <w:uiPriority w:val="99"/>
    <w:semiHidden/>
    <w:rsid w:val="004E1EB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2283">
      <w:bodyDiv w:val="1"/>
      <w:marLeft w:val="0"/>
      <w:marRight w:val="0"/>
      <w:marTop w:val="0"/>
      <w:marBottom w:val="0"/>
      <w:divBdr>
        <w:top w:val="none" w:sz="0" w:space="0" w:color="auto"/>
        <w:left w:val="none" w:sz="0" w:space="0" w:color="auto"/>
        <w:bottom w:val="none" w:sz="0" w:space="0" w:color="auto"/>
        <w:right w:val="none" w:sz="0" w:space="0" w:color="auto"/>
      </w:divBdr>
    </w:div>
    <w:div w:id="214631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pandia.ru/text/category/organi_mestnogo_samoupravleni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F5D5-3181-4618-9A01-ED46C194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51</Pages>
  <Words>21458</Words>
  <Characters>122315</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143487</CharactersWithSpaces>
  <SharedDoc>false</SharedDoc>
  <HLinks>
    <vt:vector size="12" baseType="variant">
      <vt:variant>
        <vt:i4>1835011</vt:i4>
      </vt:variant>
      <vt:variant>
        <vt:i4>6</vt:i4>
      </vt:variant>
      <vt:variant>
        <vt:i4>0</vt:i4>
      </vt:variant>
      <vt:variant>
        <vt:i4>5</vt:i4>
      </vt:variant>
      <vt:variant>
        <vt:lpwstr>http://www.pandia.ru/text/category/organi_mestnogo_samoupravleniya/</vt:lpwstr>
      </vt:variant>
      <vt:variant>
        <vt:lpwstr/>
      </vt:variant>
      <vt:variant>
        <vt:i4>5832709</vt:i4>
      </vt:variant>
      <vt:variant>
        <vt:i4>0</vt:i4>
      </vt:variant>
      <vt:variant>
        <vt:i4>0</vt:i4>
      </vt:variant>
      <vt:variant>
        <vt:i4>5</vt:i4>
      </vt:variant>
      <vt:variant>
        <vt:lpwstr>garantf1://23800500.883/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Ашот</dc:creator>
  <cp:lastModifiedBy>Луч</cp:lastModifiedBy>
  <cp:revision>12</cp:revision>
  <cp:lastPrinted>2017-06-21T09:46:00Z</cp:lastPrinted>
  <dcterms:created xsi:type="dcterms:W3CDTF">2017-07-27T19:15:00Z</dcterms:created>
  <dcterms:modified xsi:type="dcterms:W3CDTF">2017-08-25T06:34:00Z</dcterms:modified>
</cp:coreProperties>
</file>